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1EFA0" w14:textId="378D2FE9" w:rsidR="000C7CEE" w:rsidRPr="00293213" w:rsidRDefault="00293213" w:rsidP="00293213">
      <w:pPr>
        <w:pBdr>
          <w:bottom w:val="single" w:sz="18" w:space="1" w:color="333399"/>
        </w:pBdr>
        <w:spacing w:after="0" w:line="240" w:lineRule="auto"/>
        <w:textAlignment w:val="baseline"/>
        <w:rPr>
          <w:rFonts w:eastAsia="Times New Roman" w:cstheme="minorHAnsi"/>
          <w:b/>
          <w:bCs/>
          <w:color w:val="333399"/>
          <w:sz w:val="20"/>
          <w:szCs w:val="20"/>
        </w:rPr>
      </w:pPr>
      <w:r>
        <w:rPr>
          <w:noProof/>
          <w:color w:val="2B579A"/>
          <w:shd w:val="clear" w:color="auto" w:fill="E6E6E6"/>
        </w:rPr>
        <w:drawing>
          <wp:anchor distT="0" distB="0" distL="114300" distR="114300" simplePos="0" relativeHeight="251667456" behindDoc="1" locked="0" layoutInCell="1" allowOverlap="1" wp14:anchorId="3AE057B9" wp14:editId="4101F3FA">
            <wp:simplePos x="0" y="0"/>
            <wp:positionH relativeFrom="margin">
              <wp:align>right</wp:align>
            </wp:positionH>
            <wp:positionV relativeFrom="paragraph">
              <wp:posOffset>-377281</wp:posOffset>
            </wp:positionV>
            <wp:extent cx="2040222" cy="605028"/>
            <wp:effectExtent l="0" t="0" r="0" b="5080"/>
            <wp:wrapNone/>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0222" cy="60502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5669" w:rsidRPr="00293213">
        <w:rPr>
          <w:rFonts w:eastAsia="Times New Roman" w:cstheme="minorHAnsi"/>
          <w:b/>
          <w:bCs/>
          <w:color w:val="333399"/>
          <w:sz w:val="20"/>
          <w:szCs w:val="20"/>
        </w:rPr>
        <w:t xml:space="preserve">ATTACHMENT A: </w:t>
      </w:r>
      <w:r w:rsidR="00D50F4E" w:rsidRPr="00293213">
        <w:rPr>
          <w:rFonts w:eastAsia="Times New Roman" w:cstheme="minorHAnsi"/>
          <w:b/>
          <w:bCs/>
          <w:color w:val="333399"/>
          <w:sz w:val="20"/>
          <w:szCs w:val="20"/>
        </w:rPr>
        <w:t xml:space="preserve">Scope of Work Application - </w:t>
      </w:r>
      <w:r w:rsidR="000C7CEE" w:rsidRPr="00293213">
        <w:rPr>
          <w:rStyle w:val="normaltextrun"/>
          <w:rFonts w:cstheme="minorHAnsi"/>
          <w:b/>
          <w:bCs/>
          <w:color w:val="333399"/>
          <w:sz w:val="20"/>
          <w:szCs w:val="20"/>
        </w:rPr>
        <w:t>Service Summary Chart</w:t>
      </w:r>
      <w:r>
        <w:rPr>
          <w:rStyle w:val="eop"/>
          <w:rFonts w:cstheme="minorHAnsi"/>
          <w:color w:val="333399"/>
          <w:sz w:val="20"/>
          <w:szCs w:val="20"/>
        </w:rPr>
        <w:t xml:space="preserve"> </w:t>
      </w:r>
      <w:bookmarkStart w:id="0" w:name="_Hlk106111284"/>
      <w:bookmarkEnd w:id="0"/>
    </w:p>
    <w:p w14:paraId="596DB44F" w14:textId="77777777" w:rsidR="00CD5669" w:rsidRPr="00CD5669" w:rsidRDefault="00CD5669" w:rsidP="00CD5669">
      <w:pPr>
        <w:spacing w:after="0" w:line="240" w:lineRule="auto"/>
        <w:textAlignment w:val="baseline"/>
        <w:rPr>
          <w:rFonts w:eastAsia="Times New Roman" w:cstheme="minorHAnsi"/>
          <w:sz w:val="10"/>
          <w:szCs w:val="10"/>
        </w:rPr>
      </w:pPr>
      <w:r w:rsidRPr="00CD5669">
        <w:rPr>
          <w:rFonts w:eastAsia="Times New Roman" w:cstheme="minorHAnsi"/>
          <w:sz w:val="10"/>
          <w:szCs w:val="10"/>
        </w:rPr>
        <w:t> </w:t>
      </w:r>
    </w:p>
    <w:p w14:paraId="60AB1955" w14:textId="0C301233" w:rsidR="00CD5669" w:rsidRPr="00CD5669" w:rsidRDefault="09D3EA91" w:rsidP="5E38D80E">
      <w:pPr>
        <w:spacing w:after="0" w:line="240" w:lineRule="auto"/>
        <w:textAlignment w:val="baseline"/>
        <w:rPr>
          <w:rFonts w:eastAsia="Times New Roman"/>
          <w:sz w:val="20"/>
          <w:szCs w:val="20"/>
        </w:rPr>
      </w:pPr>
      <w:r w:rsidRPr="5E38D80E">
        <w:rPr>
          <w:rFonts w:eastAsia="Times New Roman"/>
          <w:sz w:val="20"/>
          <w:szCs w:val="20"/>
        </w:rPr>
        <w:t>Responses to this section must reflect the Respondent’s choice(s) of activities based on ability to deliver high-quality services outlined in the Scope of Work Application.  The cost reflects the total amount budgeted per activity, including 10% administrative funds.</w:t>
      </w:r>
      <w:r w:rsidRPr="5E38D80E">
        <w:rPr>
          <w:rFonts w:asciiTheme="majorHAnsi" w:eastAsiaTheme="majorEastAsia" w:hAnsiTheme="majorHAnsi" w:cstheme="majorBidi"/>
          <w:sz w:val="20"/>
          <w:szCs w:val="20"/>
        </w:rPr>
        <w:t> </w:t>
      </w:r>
      <w:r w:rsidR="5E38D80E" w:rsidRPr="5E38D80E">
        <w:rPr>
          <w:sz w:val="20"/>
          <w:szCs w:val="20"/>
        </w:rPr>
        <w:t>The administrative cap is a combined figure inclusive of the lead agency and any sub-grantee administrative costs.</w:t>
      </w:r>
      <w:r w:rsidRPr="5E38D80E">
        <w:rPr>
          <w:rFonts w:eastAsia="Times New Roman"/>
          <w:sz w:val="20"/>
          <w:szCs w:val="20"/>
        </w:rPr>
        <w:t xml:space="preserve"> </w:t>
      </w:r>
      <w:r w:rsidRPr="5E38D80E">
        <w:rPr>
          <w:rFonts w:eastAsia="Times New Roman"/>
          <w:b/>
          <w:bCs/>
          <w:color w:val="000000" w:themeColor="text1"/>
          <w:sz w:val="20"/>
          <w:szCs w:val="20"/>
        </w:rPr>
        <w:t>Please note that Activity 1 is the only activity which OEC is accepting applications specific to one or more regions and where:</w:t>
      </w:r>
      <w:r w:rsidRPr="5E38D80E">
        <w:rPr>
          <w:rFonts w:eastAsia="Times New Roman"/>
          <w:color w:val="000000" w:themeColor="text1"/>
          <w:sz w:val="20"/>
          <w:szCs w:val="20"/>
        </w:rPr>
        <w:t> </w:t>
      </w:r>
    </w:p>
    <w:p w14:paraId="1EF7BB88" w14:textId="164D3910" w:rsidR="00CD5669" w:rsidRPr="00CD5669" w:rsidRDefault="3CCB36C7" w:rsidP="00FB3C6D">
      <w:pPr>
        <w:numPr>
          <w:ilvl w:val="0"/>
          <w:numId w:val="77"/>
        </w:numPr>
        <w:tabs>
          <w:tab w:val="clear" w:pos="720"/>
        </w:tabs>
        <w:spacing w:after="0" w:line="240" w:lineRule="auto"/>
        <w:ind w:left="1080" w:firstLine="0"/>
        <w:textAlignment w:val="baseline"/>
        <w:rPr>
          <w:rFonts w:eastAsia="Times New Roman"/>
          <w:sz w:val="18"/>
          <w:szCs w:val="18"/>
        </w:rPr>
      </w:pPr>
      <w:r w:rsidRPr="2C6944B8">
        <w:rPr>
          <w:rFonts w:eastAsia="Times New Roman"/>
          <w:b/>
          <w:bCs/>
          <w:color w:val="000000" w:themeColor="text1"/>
          <w:sz w:val="18"/>
          <w:szCs w:val="18"/>
        </w:rPr>
        <w:t>A single entity may respond to one or more regions AND</w:t>
      </w:r>
      <w:r w:rsidRPr="2C6944B8">
        <w:rPr>
          <w:rFonts w:eastAsia="Times New Roman"/>
          <w:color w:val="000000" w:themeColor="text1"/>
          <w:sz w:val="18"/>
          <w:szCs w:val="18"/>
        </w:rPr>
        <w:t> </w:t>
      </w:r>
    </w:p>
    <w:p w14:paraId="20E2083B" w14:textId="77777777" w:rsidR="00CD5669" w:rsidRPr="00CD5669" w:rsidRDefault="00CD5669" w:rsidP="00FB3C6D">
      <w:pPr>
        <w:numPr>
          <w:ilvl w:val="0"/>
          <w:numId w:val="77"/>
        </w:numPr>
        <w:tabs>
          <w:tab w:val="clear" w:pos="720"/>
        </w:tabs>
        <w:spacing w:after="0" w:line="240" w:lineRule="auto"/>
        <w:ind w:left="1080" w:firstLine="0"/>
        <w:textAlignment w:val="baseline"/>
        <w:rPr>
          <w:rFonts w:eastAsia="Times New Roman" w:cstheme="minorHAnsi"/>
          <w:sz w:val="18"/>
          <w:szCs w:val="18"/>
        </w:rPr>
      </w:pPr>
      <w:r w:rsidRPr="00CD5669">
        <w:rPr>
          <w:rFonts w:eastAsia="Times New Roman" w:cstheme="minorHAnsi"/>
          <w:b/>
          <w:bCs/>
          <w:color w:val="000000"/>
          <w:sz w:val="18"/>
          <w:szCs w:val="18"/>
        </w:rPr>
        <w:t>Respondents by region must be the deliverer of services of the region(s) applied for AND</w:t>
      </w:r>
      <w:r w:rsidRPr="00CD5669">
        <w:rPr>
          <w:rFonts w:eastAsia="Times New Roman" w:cstheme="minorHAnsi"/>
          <w:color w:val="000000"/>
          <w:sz w:val="18"/>
          <w:szCs w:val="18"/>
        </w:rPr>
        <w:t> </w:t>
      </w:r>
    </w:p>
    <w:p w14:paraId="1A627F46" w14:textId="77777777" w:rsidR="00CD5669" w:rsidRPr="00CD5669" w:rsidRDefault="3CCB36C7" w:rsidP="00FB3C6D">
      <w:pPr>
        <w:numPr>
          <w:ilvl w:val="0"/>
          <w:numId w:val="78"/>
        </w:numPr>
        <w:tabs>
          <w:tab w:val="clear" w:pos="720"/>
        </w:tabs>
        <w:spacing w:after="0" w:line="240" w:lineRule="auto"/>
        <w:ind w:left="1080" w:firstLine="0"/>
        <w:textAlignment w:val="baseline"/>
        <w:rPr>
          <w:rFonts w:eastAsia="Times New Roman"/>
          <w:sz w:val="18"/>
          <w:szCs w:val="18"/>
        </w:rPr>
      </w:pPr>
      <w:r w:rsidRPr="2C6944B8">
        <w:rPr>
          <w:rFonts w:eastAsia="Times New Roman"/>
          <w:b/>
          <w:bCs/>
          <w:color w:val="000000" w:themeColor="text1"/>
          <w:sz w:val="18"/>
          <w:szCs w:val="18"/>
        </w:rPr>
        <w:t>AQIS facilitators must be employees, not contractors, of the responding entity per region.</w:t>
      </w:r>
      <w:r w:rsidRPr="2C6944B8">
        <w:rPr>
          <w:rFonts w:eastAsia="Times New Roman"/>
          <w:color w:val="000000" w:themeColor="text1"/>
          <w:sz w:val="18"/>
          <w:szCs w:val="18"/>
        </w:rPr>
        <w:t> </w:t>
      </w:r>
    </w:p>
    <w:p w14:paraId="4FB970FA" w14:textId="77777777" w:rsidR="00CD5669" w:rsidRPr="00CD5669" w:rsidRDefault="00CD5669" w:rsidP="00CD5669">
      <w:pPr>
        <w:spacing w:after="0" w:line="240" w:lineRule="auto"/>
        <w:textAlignment w:val="baseline"/>
        <w:rPr>
          <w:rFonts w:eastAsia="Times New Roman" w:cstheme="minorHAnsi"/>
          <w:sz w:val="20"/>
          <w:szCs w:val="20"/>
        </w:rPr>
      </w:pPr>
      <w:r w:rsidRPr="00CD5669">
        <w:rPr>
          <w:rFonts w:eastAsia="Times New Roman" w:cstheme="minorHAnsi"/>
          <w:b/>
          <w:bCs/>
          <w:sz w:val="20"/>
          <w:szCs w:val="20"/>
        </w:rPr>
        <w:t>If applying for Activity 1, applicants may elect to apply to implement Consulting Supports Development and Coordinator.</w:t>
      </w:r>
      <w:r w:rsidRPr="00CD5669">
        <w:rPr>
          <w:rFonts w:eastAsia="Times New Roman" w:cstheme="minorHAnsi"/>
          <w:sz w:val="20"/>
          <w:szCs w:val="20"/>
        </w:rPr>
        <w:t> </w:t>
      </w:r>
    </w:p>
    <w:p w14:paraId="18300AC7" w14:textId="77777777" w:rsidR="00CD5669" w:rsidRPr="00CD5669" w:rsidRDefault="00CD5669" w:rsidP="00CD5669">
      <w:pPr>
        <w:spacing w:after="0" w:line="240" w:lineRule="auto"/>
        <w:textAlignment w:val="baseline"/>
        <w:rPr>
          <w:rFonts w:eastAsia="Times New Roman" w:cstheme="minorHAnsi"/>
          <w:sz w:val="10"/>
          <w:szCs w:val="10"/>
        </w:rPr>
      </w:pPr>
      <w:r w:rsidRPr="00CD5669">
        <w:rPr>
          <w:rFonts w:eastAsia="Times New Roman" w:cstheme="minorHAnsi"/>
          <w:sz w:val="10"/>
          <w:szCs w:val="10"/>
        </w:rPr>
        <w:t> </w:t>
      </w:r>
    </w:p>
    <w:p w14:paraId="061A339C" w14:textId="77777777" w:rsidR="00CD5669" w:rsidRPr="00CD5669" w:rsidRDefault="00CD5669" w:rsidP="00CD5669">
      <w:pPr>
        <w:spacing w:after="0" w:line="240" w:lineRule="auto"/>
        <w:textAlignment w:val="baseline"/>
        <w:rPr>
          <w:rFonts w:eastAsia="Times New Roman" w:cstheme="minorHAnsi"/>
          <w:sz w:val="20"/>
          <w:szCs w:val="20"/>
        </w:rPr>
      </w:pPr>
      <w:r w:rsidRPr="00CD5669">
        <w:rPr>
          <w:rFonts w:eastAsia="Times New Roman" w:cstheme="minorHAnsi"/>
          <w:sz w:val="20"/>
          <w:szCs w:val="20"/>
        </w:rPr>
        <w:t>Complete the Application for Service Delivery Summary Chart after completing the Scope of Work Application. </w:t>
      </w:r>
    </w:p>
    <w:p w14:paraId="363AADCE" w14:textId="77777777" w:rsidR="00CD5669" w:rsidRPr="00CD5669" w:rsidRDefault="00CD5669" w:rsidP="00CD5669">
      <w:pPr>
        <w:spacing w:after="0" w:line="240" w:lineRule="auto"/>
        <w:textAlignment w:val="baseline"/>
        <w:rPr>
          <w:rFonts w:eastAsia="Times New Roman" w:cstheme="minorHAnsi"/>
          <w:sz w:val="10"/>
          <w:szCs w:val="10"/>
        </w:rPr>
      </w:pPr>
      <w:r w:rsidRPr="00CD5669">
        <w:rPr>
          <w:rFonts w:eastAsia="Times New Roman" w:cstheme="minorHAnsi"/>
          <w:sz w:val="10"/>
          <w:szCs w:val="10"/>
        </w:rPr>
        <w:t> </w:t>
      </w:r>
    </w:p>
    <w:p w14:paraId="042A9247" w14:textId="77777777" w:rsidR="00CD5669" w:rsidRPr="00CD5669" w:rsidRDefault="00CD5669" w:rsidP="00CD5669">
      <w:pPr>
        <w:spacing w:after="0" w:line="240" w:lineRule="auto"/>
        <w:textAlignment w:val="baseline"/>
        <w:rPr>
          <w:rFonts w:eastAsia="Times New Roman" w:cstheme="minorHAnsi"/>
          <w:sz w:val="20"/>
          <w:szCs w:val="20"/>
        </w:rPr>
      </w:pPr>
      <w:r w:rsidRPr="00CD5669">
        <w:rPr>
          <w:rFonts w:eastAsia="Times New Roman" w:cstheme="minorHAnsi"/>
          <w:sz w:val="20"/>
          <w:szCs w:val="20"/>
        </w:rPr>
        <w:t>Please review the Scope of Work Details Chart before indicating Activity choices noting that each activity may indicate specific target audiences, coordination of activities for statewide implementation versus specific regional service delivery.   </w:t>
      </w:r>
    </w:p>
    <w:p w14:paraId="703A6A7B" w14:textId="77777777" w:rsidR="00CD5669" w:rsidRPr="00CD5669" w:rsidRDefault="00CD5669" w:rsidP="00CD5669">
      <w:pPr>
        <w:spacing w:after="0" w:line="240" w:lineRule="auto"/>
        <w:textAlignment w:val="baseline"/>
        <w:rPr>
          <w:rFonts w:eastAsia="Times New Roman" w:cstheme="minorHAnsi"/>
          <w:sz w:val="10"/>
          <w:szCs w:val="10"/>
        </w:rPr>
      </w:pPr>
      <w:r w:rsidRPr="00CD5669">
        <w:rPr>
          <w:rFonts w:eastAsia="Times New Roman" w:cstheme="minorHAnsi"/>
          <w:sz w:val="10"/>
          <w:szCs w:val="10"/>
        </w:rPr>
        <w:t> </w:t>
      </w:r>
    </w:p>
    <w:p w14:paraId="67DE7CA1" w14:textId="3FBBE077" w:rsidR="000C7CEE" w:rsidRPr="00B356E7" w:rsidRDefault="00CD5669" w:rsidP="00B356E7">
      <w:pPr>
        <w:pBdr>
          <w:bottom w:val="single" w:sz="12" w:space="1" w:color="auto"/>
        </w:pBdr>
        <w:spacing w:after="0" w:line="240" w:lineRule="auto"/>
        <w:textAlignment w:val="baseline"/>
        <w:rPr>
          <w:rFonts w:eastAsia="Times New Roman" w:cstheme="minorHAnsi"/>
          <w:sz w:val="20"/>
          <w:szCs w:val="20"/>
        </w:rPr>
      </w:pPr>
      <w:r w:rsidRPr="00CD5669">
        <w:rPr>
          <w:rFonts w:eastAsia="Times New Roman" w:cstheme="minorHAnsi"/>
          <w:sz w:val="20"/>
          <w:szCs w:val="20"/>
        </w:rPr>
        <w:t>It is expected that Respondents are able to provide technical assistance using multiple strategies, such as face-to-face training, job-embedded coaching, program consultation, facilitation of professional learning communities or communities of practice as appropriate and per OEC approval.  </w:t>
      </w:r>
    </w:p>
    <w:p w14:paraId="40813075" w14:textId="4D0468DA" w:rsidR="00BA2514" w:rsidRPr="00BA2514" w:rsidRDefault="00BA2514" w:rsidP="000C7CEE">
      <w:pPr>
        <w:pStyle w:val="paragraph"/>
        <w:spacing w:before="0" w:beforeAutospacing="0" w:after="0" w:afterAutospacing="0"/>
        <w:textAlignment w:val="baseline"/>
        <w:rPr>
          <w:rStyle w:val="normaltextrun"/>
          <w:rFonts w:asciiTheme="minorHAnsi" w:hAnsiTheme="minorHAnsi" w:cstheme="minorHAnsi"/>
          <w:sz w:val="6"/>
          <w:szCs w:val="6"/>
        </w:rPr>
      </w:pPr>
    </w:p>
    <w:p w14:paraId="5D600D25" w14:textId="6B710B21" w:rsidR="000C7CEE" w:rsidRPr="00BA2514" w:rsidRDefault="5075152A" w:rsidP="2C6944B8">
      <w:pPr>
        <w:pStyle w:val="paragraph"/>
        <w:spacing w:before="0" w:beforeAutospacing="0" w:after="0" w:afterAutospacing="0"/>
        <w:jc w:val="center"/>
        <w:textAlignment w:val="baseline"/>
        <w:rPr>
          <w:rFonts w:asciiTheme="minorHAnsi" w:hAnsiTheme="minorHAnsi" w:cstheme="minorBidi"/>
          <w:b/>
          <w:bCs/>
          <w:sz w:val="20"/>
          <w:szCs w:val="20"/>
        </w:rPr>
      </w:pPr>
      <w:r w:rsidRPr="2C6944B8">
        <w:rPr>
          <w:rStyle w:val="normaltextrun"/>
          <w:rFonts w:asciiTheme="minorHAnsi" w:hAnsiTheme="minorHAnsi" w:cstheme="minorBidi"/>
          <w:b/>
          <w:bCs/>
          <w:sz w:val="20"/>
          <w:szCs w:val="20"/>
        </w:rPr>
        <w:t>Review the Scope of Work Application and then complete this Service Summary Chart indicating your activity choices.</w:t>
      </w:r>
    </w:p>
    <w:p w14:paraId="6DC4147F" w14:textId="77777777" w:rsidR="00B356E7" w:rsidRPr="00BA2514" w:rsidRDefault="00B356E7" w:rsidP="000C7CEE">
      <w:pPr>
        <w:pStyle w:val="paragraph"/>
        <w:spacing w:before="0" w:beforeAutospacing="0" w:after="0" w:afterAutospacing="0"/>
        <w:textAlignment w:val="baseline"/>
        <w:rPr>
          <w:rFonts w:asciiTheme="minorHAnsi" w:hAnsiTheme="minorHAnsi" w:cstheme="minorHAnsi"/>
          <w:sz w:val="6"/>
          <w:szCs w:val="6"/>
        </w:rPr>
      </w:pPr>
    </w:p>
    <w:tbl>
      <w:tblPr>
        <w:tblW w:w="11257" w:type="dxa"/>
        <w:tblInd w:w="-2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1"/>
        <w:gridCol w:w="710"/>
        <w:gridCol w:w="2067"/>
        <w:gridCol w:w="2340"/>
        <w:gridCol w:w="1569"/>
        <w:gridCol w:w="1226"/>
        <w:gridCol w:w="1744"/>
        <w:gridCol w:w="810"/>
      </w:tblGrid>
      <w:tr w:rsidR="00063DB6" w:rsidRPr="004E2628" w14:paraId="578D8BB5" w14:textId="77777777" w:rsidTr="004E2A3B">
        <w:trPr>
          <w:trHeight w:val="957"/>
        </w:trPr>
        <w:tc>
          <w:tcPr>
            <w:tcW w:w="791"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1A992CE1" w14:textId="77777777" w:rsidR="000C7CEE" w:rsidRPr="00F2084A" w:rsidRDefault="000C7CEE" w:rsidP="00BF7B8D">
            <w:pPr>
              <w:pStyle w:val="paragraph"/>
              <w:spacing w:before="0" w:beforeAutospacing="0" w:after="0" w:afterAutospacing="0"/>
              <w:jc w:val="center"/>
              <w:textAlignment w:val="baseline"/>
              <w:rPr>
                <w:rStyle w:val="normaltextrun"/>
                <w:rFonts w:asciiTheme="minorHAnsi" w:hAnsiTheme="minorHAnsi" w:cstheme="minorHAnsi"/>
                <w:b/>
                <w:bCs/>
                <w:sz w:val="18"/>
                <w:szCs w:val="18"/>
              </w:rPr>
            </w:pPr>
            <w:r w:rsidRPr="00F2084A">
              <w:rPr>
                <w:rStyle w:val="normaltextrun"/>
                <w:rFonts w:asciiTheme="minorHAnsi" w:hAnsiTheme="minorHAnsi" w:cstheme="minorHAnsi"/>
                <w:b/>
                <w:bCs/>
                <w:sz w:val="18"/>
                <w:szCs w:val="18"/>
              </w:rPr>
              <w:t>Indicate Choice(s) Place an</w:t>
            </w:r>
          </w:p>
          <w:p w14:paraId="2DF1D3DB" w14:textId="6B853A2C" w:rsidR="000C7CEE" w:rsidRPr="00F2084A" w:rsidRDefault="000C7CEE" w:rsidP="00BF7B8D">
            <w:pPr>
              <w:pStyle w:val="paragraph"/>
              <w:spacing w:before="0" w:beforeAutospacing="0" w:after="0" w:afterAutospacing="0"/>
              <w:jc w:val="center"/>
              <w:textAlignment w:val="baseline"/>
              <w:rPr>
                <w:rFonts w:asciiTheme="minorHAnsi" w:hAnsiTheme="minorHAnsi" w:cstheme="minorHAnsi"/>
                <w:b/>
                <w:bCs/>
                <w:sz w:val="18"/>
                <w:szCs w:val="18"/>
              </w:rPr>
            </w:pPr>
            <w:r w:rsidRPr="00F2084A">
              <w:rPr>
                <w:rStyle w:val="normaltextrun"/>
                <w:rFonts w:asciiTheme="minorHAnsi" w:hAnsiTheme="minorHAnsi" w:cstheme="minorHAnsi"/>
                <w:b/>
                <w:bCs/>
                <w:sz w:val="18"/>
                <w:szCs w:val="18"/>
              </w:rPr>
              <w:t xml:space="preserve">(X) </w:t>
            </w:r>
            <w:r w:rsidR="004E2A3B">
              <w:rPr>
                <w:rStyle w:val="normaltextrun"/>
                <w:rFonts w:asciiTheme="minorHAnsi" w:hAnsiTheme="minorHAnsi" w:cstheme="minorHAnsi"/>
                <w:b/>
                <w:bCs/>
                <w:sz w:val="18"/>
                <w:szCs w:val="18"/>
              </w:rPr>
              <w:t>here</w:t>
            </w:r>
          </w:p>
        </w:tc>
        <w:tc>
          <w:tcPr>
            <w:tcW w:w="71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6F1D1AE8" w14:textId="77777777" w:rsidR="00071051" w:rsidRDefault="00071051" w:rsidP="00071051">
            <w:pPr>
              <w:pStyle w:val="paragraph"/>
              <w:tabs>
                <w:tab w:val="left" w:pos="171"/>
              </w:tabs>
              <w:spacing w:before="0" w:beforeAutospacing="0" w:after="0" w:afterAutospacing="0"/>
              <w:ind w:left="-57" w:firstLine="7"/>
              <w:jc w:val="center"/>
              <w:textAlignment w:val="baseline"/>
              <w:rPr>
                <w:rStyle w:val="normaltextrun"/>
                <w:rFonts w:asciiTheme="minorHAnsi" w:hAnsiTheme="minorHAnsi" w:cstheme="minorHAnsi"/>
                <w:b/>
                <w:bCs/>
                <w:sz w:val="18"/>
                <w:szCs w:val="18"/>
              </w:rPr>
            </w:pPr>
            <w:r>
              <w:rPr>
                <w:rStyle w:val="normaltextrun"/>
                <w:rFonts w:asciiTheme="minorHAnsi" w:hAnsiTheme="minorHAnsi" w:cstheme="minorHAnsi"/>
                <w:b/>
                <w:bCs/>
                <w:sz w:val="18"/>
                <w:szCs w:val="18"/>
              </w:rPr>
              <w:t xml:space="preserve"> </w:t>
            </w:r>
            <w:r>
              <w:rPr>
                <w:rStyle w:val="normaltextrun"/>
                <w:bCs/>
                <w:sz w:val="18"/>
                <w:szCs w:val="18"/>
              </w:rPr>
              <w:t xml:space="preserve"> </w:t>
            </w:r>
            <w:r w:rsidR="000C7CEE" w:rsidRPr="00F2084A">
              <w:rPr>
                <w:rStyle w:val="normaltextrun"/>
                <w:rFonts w:asciiTheme="minorHAnsi" w:hAnsiTheme="minorHAnsi" w:cstheme="minorHAnsi"/>
                <w:b/>
                <w:bCs/>
                <w:sz w:val="18"/>
                <w:szCs w:val="18"/>
              </w:rPr>
              <w:t>Activity</w:t>
            </w:r>
          </w:p>
          <w:p w14:paraId="31594942" w14:textId="06E3E036" w:rsidR="000C7CEE" w:rsidRPr="00F2084A" w:rsidRDefault="000C7CEE" w:rsidP="00071051">
            <w:pPr>
              <w:pStyle w:val="paragraph"/>
              <w:tabs>
                <w:tab w:val="left" w:pos="171"/>
              </w:tabs>
              <w:spacing w:before="0" w:beforeAutospacing="0" w:after="0" w:afterAutospacing="0"/>
              <w:ind w:left="-57" w:firstLine="7"/>
              <w:jc w:val="center"/>
              <w:textAlignment w:val="baseline"/>
              <w:rPr>
                <w:rFonts w:asciiTheme="minorHAnsi" w:hAnsiTheme="minorHAnsi" w:cstheme="minorHAnsi"/>
                <w:b/>
                <w:bCs/>
                <w:sz w:val="18"/>
                <w:szCs w:val="18"/>
              </w:rPr>
            </w:pPr>
            <w:r w:rsidRPr="00F2084A">
              <w:rPr>
                <w:rStyle w:val="normaltextrun"/>
                <w:rFonts w:asciiTheme="minorHAnsi" w:hAnsiTheme="minorHAnsi" w:cstheme="minorHAnsi"/>
                <w:b/>
                <w:bCs/>
                <w:sz w:val="18"/>
                <w:szCs w:val="18"/>
              </w:rPr>
              <w:t>#</w:t>
            </w:r>
          </w:p>
        </w:tc>
        <w:tc>
          <w:tcPr>
            <w:tcW w:w="206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495C4001" w14:textId="77777777" w:rsidR="000C7CEE" w:rsidRDefault="000C7CEE" w:rsidP="00BF7B8D">
            <w:pPr>
              <w:pStyle w:val="paragraph"/>
              <w:spacing w:before="0" w:beforeAutospacing="0" w:after="0" w:afterAutospacing="0"/>
              <w:jc w:val="center"/>
              <w:textAlignment w:val="baseline"/>
              <w:rPr>
                <w:rStyle w:val="normaltextrun"/>
                <w:rFonts w:asciiTheme="minorHAnsi" w:hAnsiTheme="minorHAnsi" w:cstheme="minorHAnsi"/>
                <w:b/>
                <w:bCs/>
                <w:sz w:val="20"/>
                <w:szCs w:val="20"/>
              </w:rPr>
            </w:pPr>
            <w:r w:rsidRPr="005A6808">
              <w:rPr>
                <w:rStyle w:val="normaltextrun"/>
                <w:rFonts w:asciiTheme="minorHAnsi" w:hAnsiTheme="minorHAnsi" w:cstheme="minorHAnsi"/>
                <w:b/>
                <w:bCs/>
                <w:sz w:val="20"/>
                <w:szCs w:val="20"/>
              </w:rPr>
              <w:t>Activity</w:t>
            </w:r>
          </w:p>
          <w:p w14:paraId="73105272" w14:textId="77777777" w:rsidR="000C7CEE" w:rsidRPr="009A5113" w:rsidRDefault="000C7CEE" w:rsidP="00BF7B8D">
            <w:pPr>
              <w:pStyle w:val="paragraph"/>
              <w:spacing w:before="0" w:beforeAutospacing="0" w:after="0" w:afterAutospacing="0"/>
              <w:jc w:val="center"/>
              <w:textAlignment w:val="baseline"/>
              <w:rPr>
                <w:rStyle w:val="normaltextrun"/>
                <w:rFonts w:asciiTheme="minorHAnsi" w:hAnsiTheme="minorHAnsi" w:cstheme="minorHAnsi"/>
                <w:b/>
                <w:bCs/>
                <w:sz w:val="16"/>
                <w:szCs w:val="16"/>
              </w:rPr>
            </w:pPr>
            <w:r w:rsidRPr="009A5113">
              <w:rPr>
                <w:rStyle w:val="normaltextrun"/>
                <w:rFonts w:asciiTheme="minorHAnsi" w:hAnsiTheme="minorHAnsi" w:cstheme="minorHAnsi"/>
                <w:b/>
                <w:bCs/>
                <w:sz w:val="16"/>
                <w:szCs w:val="16"/>
              </w:rPr>
              <w:t>(See Part 2 for</w:t>
            </w:r>
          </w:p>
          <w:p w14:paraId="5437CD1C" w14:textId="77777777" w:rsidR="000C7CEE" w:rsidRPr="005A6808" w:rsidRDefault="000C7CEE" w:rsidP="00BF7B8D">
            <w:pPr>
              <w:pStyle w:val="paragraph"/>
              <w:spacing w:before="0" w:beforeAutospacing="0" w:after="0" w:afterAutospacing="0"/>
              <w:jc w:val="center"/>
              <w:textAlignment w:val="baseline"/>
              <w:rPr>
                <w:rFonts w:asciiTheme="minorHAnsi" w:hAnsiTheme="minorHAnsi" w:cstheme="minorHAnsi"/>
                <w:b/>
                <w:bCs/>
                <w:sz w:val="20"/>
                <w:szCs w:val="20"/>
              </w:rPr>
            </w:pPr>
            <w:r w:rsidRPr="009A5113">
              <w:rPr>
                <w:rStyle w:val="normaltextrun"/>
                <w:rFonts w:asciiTheme="minorHAnsi" w:hAnsiTheme="minorHAnsi" w:cstheme="minorHAnsi"/>
                <w:b/>
                <w:bCs/>
                <w:sz w:val="16"/>
                <w:szCs w:val="16"/>
              </w:rPr>
              <w:t>Scope of Work Description)</w:t>
            </w:r>
          </w:p>
        </w:tc>
        <w:tc>
          <w:tcPr>
            <w:tcW w:w="234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7BC48203" w14:textId="485377E1" w:rsidR="000C7CEE" w:rsidRPr="00F2084A" w:rsidRDefault="000C7CEE" w:rsidP="00BF7B8D">
            <w:pPr>
              <w:pStyle w:val="paragraph"/>
              <w:spacing w:before="0" w:beforeAutospacing="0" w:after="0" w:afterAutospacing="0"/>
              <w:jc w:val="center"/>
              <w:textAlignment w:val="baseline"/>
              <w:rPr>
                <w:rStyle w:val="normaltextrun"/>
                <w:rFonts w:asciiTheme="minorHAnsi" w:hAnsiTheme="minorHAnsi" w:cstheme="minorHAnsi"/>
                <w:b/>
                <w:bCs/>
                <w:sz w:val="18"/>
                <w:szCs w:val="18"/>
              </w:rPr>
            </w:pPr>
            <w:r w:rsidRPr="00F2084A">
              <w:rPr>
                <w:rStyle w:val="normaltextrun"/>
                <w:rFonts w:asciiTheme="minorHAnsi" w:hAnsiTheme="minorHAnsi" w:cstheme="minorHAnsi"/>
                <w:b/>
                <w:bCs/>
                <w:sz w:val="18"/>
                <w:szCs w:val="18"/>
              </w:rPr>
              <w:t>Total Amount for 42 months</w:t>
            </w:r>
          </w:p>
          <w:p w14:paraId="452AC084" w14:textId="77777777" w:rsidR="009A5113" w:rsidRPr="005A6808" w:rsidRDefault="009A5113" w:rsidP="00BF7B8D">
            <w:pPr>
              <w:pStyle w:val="paragraph"/>
              <w:spacing w:before="0" w:beforeAutospacing="0" w:after="0" w:afterAutospacing="0"/>
              <w:jc w:val="center"/>
              <w:textAlignment w:val="baseline"/>
              <w:rPr>
                <w:rStyle w:val="normaltextrun"/>
                <w:rFonts w:asciiTheme="minorHAnsi" w:hAnsiTheme="minorHAnsi" w:cstheme="minorHAnsi"/>
                <w:b/>
                <w:bCs/>
                <w:sz w:val="20"/>
                <w:szCs w:val="20"/>
              </w:rPr>
            </w:pPr>
          </w:p>
          <w:p w14:paraId="2A90A7C1" w14:textId="4B48F107" w:rsidR="000C7CEE" w:rsidRPr="009A5113" w:rsidRDefault="000C7CEE" w:rsidP="00BF7B8D">
            <w:pPr>
              <w:pStyle w:val="paragraph"/>
              <w:spacing w:before="0" w:beforeAutospacing="0" w:after="0" w:afterAutospacing="0"/>
              <w:jc w:val="center"/>
              <w:textAlignment w:val="baseline"/>
              <w:rPr>
                <w:rFonts w:asciiTheme="minorHAnsi" w:hAnsiTheme="minorHAnsi" w:cstheme="minorHAnsi"/>
                <w:b/>
                <w:bCs/>
                <w:sz w:val="15"/>
                <w:szCs w:val="15"/>
              </w:rPr>
            </w:pPr>
            <w:r w:rsidRPr="009A5113">
              <w:rPr>
                <w:rStyle w:val="normaltextrun"/>
                <w:rFonts w:asciiTheme="minorHAnsi" w:hAnsiTheme="minorHAnsi" w:cstheme="minorHAnsi"/>
                <w:b/>
                <w:bCs/>
                <w:sz w:val="15"/>
                <w:szCs w:val="15"/>
              </w:rPr>
              <w:t>(</w:t>
            </w:r>
            <w:r w:rsidR="009A5113" w:rsidRPr="009A5113">
              <w:rPr>
                <w:rStyle w:val="normaltextrun"/>
                <w:rFonts w:asciiTheme="minorHAnsi" w:hAnsiTheme="minorHAnsi" w:cstheme="minorHAnsi"/>
                <w:b/>
                <w:bCs/>
                <w:sz w:val="15"/>
                <w:szCs w:val="15"/>
              </w:rPr>
              <w:t>01.01.</w:t>
            </w:r>
            <w:r w:rsidRPr="009A5113">
              <w:rPr>
                <w:rStyle w:val="normaltextrun"/>
                <w:rFonts w:asciiTheme="minorHAnsi" w:hAnsiTheme="minorHAnsi" w:cstheme="minorHAnsi"/>
                <w:b/>
                <w:bCs/>
                <w:sz w:val="15"/>
                <w:szCs w:val="15"/>
              </w:rPr>
              <w:t>2023</w:t>
            </w:r>
            <w:r w:rsidR="009A5113" w:rsidRPr="009A5113">
              <w:rPr>
                <w:rStyle w:val="normaltextrun"/>
                <w:rFonts w:asciiTheme="minorHAnsi" w:hAnsiTheme="minorHAnsi" w:cstheme="minorHAnsi"/>
                <w:b/>
                <w:bCs/>
                <w:sz w:val="15"/>
                <w:szCs w:val="15"/>
              </w:rPr>
              <w:t>-06.30.</w:t>
            </w:r>
            <w:r w:rsidRPr="009A5113">
              <w:rPr>
                <w:rStyle w:val="normaltextrun"/>
                <w:rFonts w:asciiTheme="minorHAnsi" w:hAnsiTheme="minorHAnsi" w:cstheme="minorHAnsi"/>
                <w:b/>
                <w:bCs/>
                <w:sz w:val="15"/>
                <w:szCs w:val="15"/>
              </w:rPr>
              <w:t>2026)</w:t>
            </w:r>
          </w:p>
        </w:tc>
        <w:tc>
          <w:tcPr>
            <w:tcW w:w="1569"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0A80644B" w14:textId="77777777" w:rsidR="000C7CEE" w:rsidRPr="004E2A3B" w:rsidRDefault="000C7CEE" w:rsidP="00BF7B8D">
            <w:pPr>
              <w:pStyle w:val="paragraph"/>
              <w:spacing w:before="0" w:beforeAutospacing="0" w:after="0" w:afterAutospacing="0"/>
              <w:jc w:val="center"/>
              <w:textAlignment w:val="baseline"/>
              <w:rPr>
                <w:rFonts w:asciiTheme="minorHAnsi" w:hAnsiTheme="minorHAnsi" w:cstheme="minorHAnsi"/>
                <w:b/>
                <w:bCs/>
                <w:sz w:val="18"/>
                <w:szCs w:val="18"/>
              </w:rPr>
            </w:pPr>
            <w:r w:rsidRPr="004E2A3B">
              <w:rPr>
                <w:rStyle w:val="normaltextrun"/>
                <w:rFonts w:asciiTheme="minorHAnsi" w:hAnsiTheme="minorHAnsi" w:cstheme="minorHAnsi"/>
                <w:b/>
                <w:bCs/>
                <w:sz w:val="18"/>
                <w:szCs w:val="18"/>
              </w:rPr>
              <w:t>Implementation amount not to exceed for 42 months of service</w:t>
            </w:r>
          </w:p>
        </w:tc>
        <w:tc>
          <w:tcPr>
            <w:tcW w:w="122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7A94482A" w14:textId="78BF6614" w:rsidR="000C7CEE" w:rsidRPr="004E2A3B" w:rsidRDefault="000C7CEE" w:rsidP="00BF7B8D">
            <w:pPr>
              <w:pStyle w:val="paragraph"/>
              <w:spacing w:before="0" w:beforeAutospacing="0" w:after="0" w:afterAutospacing="0"/>
              <w:jc w:val="center"/>
              <w:textAlignment w:val="baseline"/>
              <w:rPr>
                <w:rStyle w:val="normaltextrun"/>
                <w:rFonts w:asciiTheme="minorHAnsi" w:hAnsiTheme="minorHAnsi" w:cstheme="minorHAnsi"/>
                <w:b/>
                <w:bCs/>
                <w:sz w:val="18"/>
                <w:szCs w:val="18"/>
              </w:rPr>
            </w:pPr>
            <w:r w:rsidRPr="004E2A3B">
              <w:rPr>
                <w:rStyle w:val="normaltextrun"/>
                <w:rFonts w:asciiTheme="minorHAnsi" w:hAnsiTheme="minorHAnsi" w:cstheme="minorHAnsi"/>
                <w:b/>
                <w:bCs/>
                <w:sz w:val="18"/>
                <w:szCs w:val="18"/>
              </w:rPr>
              <w:t>Admin Amount for 42 months of contract</w:t>
            </w:r>
          </w:p>
          <w:p w14:paraId="25A178EF" w14:textId="1AB6FAC7" w:rsidR="000C7CEE" w:rsidRPr="009A5113" w:rsidRDefault="000C7CEE" w:rsidP="00BF7B8D">
            <w:pPr>
              <w:pStyle w:val="paragraph"/>
              <w:spacing w:before="0" w:beforeAutospacing="0" w:after="0" w:afterAutospacing="0"/>
              <w:jc w:val="center"/>
              <w:textAlignment w:val="baseline"/>
              <w:rPr>
                <w:rFonts w:asciiTheme="minorHAnsi" w:hAnsiTheme="minorHAnsi" w:cstheme="minorHAnsi"/>
                <w:b/>
                <w:bCs/>
                <w:sz w:val="16"/>
                <w:szCs w:val="16"/>
              </w:rPr>
            </w:pPr>
            <w:r w:rsidRPr="009A5113">
              <w:rPr>
                <w:rStyle w:val="normaltextrun"/>
                <w:rFonts w:asciiTheme="minorHAnsi" w:hAnsiTheme="minorHAnsi" w:cstheme="minorHAnsi"/>
                <w:b/>
                <w:bCs/>
                <w:sz w:val="16"/>
                <w:szCs w:val="16"/>
              </w:rPr>
              <w:t>(</w:t>
            </w:r>
            <w:r w:rsidR="00DF1A33">
              <w:rPr>
                <w:rStyle w:val="normaltextrun"/>
                <w:rFonts w:asciiTheme="minorHAnsi" w:hAnsiTheme="minorHAnsi" w:cstheme="minorHAnsi"/>
                <w:b/>
                <w:bCs/>
                <w:sz w:val="16"/>
                <w:szCs w:val="16"/>
              </w:rPr>
              <w:t>~</w:t>
            </w:r>
            <w:r w:rsidRPr="009A5113">
              <w:rPr>
                <w:rStyle w:val="normaltextrun"/>
                <w:rFonts w:asciiTheme="minorHAnsi" w:hAnsiTheme="minorHAnsi" w:cstheme="minorHAnsi"/>
                <w:b/>
                <w:bCs/>
                <w:sz w:val="16"/>
                <w:szCs w:val="16"/>
              </w:rPr>
              <w:t>10% of total)</w:t>
            </w:r>
          </w:p>
        </w:tc>
        <w:tc>
          <w:tcPr>
            <w:tcW w:w="1744"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3EA91E19" w14:textId="77777777" w:rsidR="000C7CEE" w:rsidRPr="004E2A3B" w:rsidRDefault="000C7CEE" w:rsidP="00BF7B8D">
            <w:pPr>
              <w:pStyle w:val="paragraph"/>
              <w:spacing w:before="0" w:beforeAutospacing="0" w:after="0" w:afterAutospacing="0"/>
              <w:jc w:val="center"/>
              <w:textAlignment w:val="baseline"/>
              <w:rPr>
                <w:rFonts w:asciiTheme="minorHAnsi" w:hAnsiTheme="minorHAnsi" w:cstheme="minorHAnsi"/>
                <w:b/>
                <w:bCs/>
                <w:sz w:val="18"/>
                <w:szCs w:val="18"/>
              </w:rPr>
            </w:pPr>
            <w:r w:rsidRPr="004E2A3B">
              <w:rPr>
                <w:rStyle w:val="normaltextrun"/>
                <w:rFonts w:asciiTheme="minorHAnsi" w:hAnsiTheme="minorHAnsi" w:cstheme="minorHAnsi"/>
                <w:b/>
                <w:bCs/>
                <w:sz w:val="18"/>
                <w:szCs w:val="18"/>
              </w:rPr>
              <w:t>Notes</w:t>
            </w:r>
          </w:p>
        </w:tc>
        <w:tc>
          <w:tcPr>
            <w:tcW w:w="81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8F4848A" w14:textId="77777777" w:rsidR="000C7CEE" w:rsidRPr="004E2A3B" w:rsidRDefault="000C7CEE" w:rsidP="00BF7B8D">
            <w:pPr>
              <w:pStyle w:val="paragraph"/>
              <w:spacing w:before="0" w:beforeAutospacing="0" w:after="0" w:afterAutospacing="0"/>
              <w:jc w:val="center"/>
              <w:textAlignment w:val="baseline"/>
              <w:rPr>
                <w:rFonts w:asciiTheme="minorHAnsi" w:hAnsiTheme="minorHAnsi" w:cstheme="minorHAnsi"/>
                <w:b/>
                <w:bCs/>
                <w:sz w:val="18"/>
                <w:szCs w:val="18"/>
              </w:rPr>
            </w:pPr>
            <w:r w:rsidRPr="004E2A3B">
              <w:rPr>
                <w:rFonts w:asciiTheme="minorHAnsi" w:hAnsiTheme="minorHAnsi" w:cstheme="minorHAnsi"/>
                <w:b/>
                <w:bCs/>
                <w:sz w:val="18"/>
                <w:szCs w:val="18"/>
              </w:rPr>
              <w:t>Response Max Pages</w:t>
            </w:r>
          </w:p>
        </w:tc>
      </w:tr>
      <w:tr w:rsidR="00B356E7" w:rsidRPr="004E2628" w14:paraId="0D7836FA" w14:textId="77777777" w:rsidTr="004E2A3B">
        <w:trPr>
          <w:trHeight w:val="741"/>
        </w:trPr>
        <w:tc>
          <w:tcPr>
            <w:tcW w:w="79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35760B" w14:textId="164FCBCB" w:rsidR="00B356E7" w:rsidRPr="004E2628" w:rsidRDefault="00B356E7" w:rsidP="00DF1A33">
            <w:pPr>
              <w:pStyle w:val="paragraph"/>
              <w:spacing w:before="0" w:beforeAutospacing="0" w:after="0" w:afterAutospacing="0"/>
              <w:jc w:val="center"/>
              <w:textAlignment w:val="baseline"/>
              <w:rPr>
                <w:rFonts w:asciiTheme="minorHAnsi" w:hAnsiTheme="minorHAnsi" w:cstheme="minorHAnsi"/>
                <w:sz w:val="20"/>
                <w:szCs w:val="20"/>
              </w:rPr>
            </w:pPr>
          </w:p>
        </w:tc>
        <w:tc>
          <w:tcPr>
            <w:tcW w:w="710" w:type="dxa"/>
            <w:tcBorders>
              <w:top w:val="single" w:sz="6" w:space="0" w:color="auto"/>
              <w:left w:val="single" w:sz="6" w:space="0" w:color="auto"/>
              <w:bottom w:val="single" w:sz="6" w:space="0" w:color="auto"/>
              <w:right w:val="single" w:sz="6" w:space="0" w:color="auto"/>
            </w:tcBorders>
            <w:shd w:val="clear" w:color="auto" w:fill="auto"/>
            <w:vAlign w:val="center"/>
          </w:tcPr>
          <w:p w14:paraId="59FE7549" w14:textId="4A9E2553" w:rsidR="00B356E7" w:rsidRPr="00071051" w:rsidRDefault="00B356E7" w:rsidP="00071051">
            <w:pPr>
              <w:pStyle w:val="paragraph"/>
              <w:spacing w:before="0" w:beforeAutospacing="0" w:after="0" w:afterAutospacing="0"/>
              <w:jc w:val="center"/>
              <w:textAlignment w:val="baseline"/>
              <w:rPr>
                <w:rFonts w:asciiTheme="minorHAnsi" w:hAnsiTheme="minorHAnsi" w:cstheme="minorHAnsi"/>
                <w:sz w:val="18"/>
                <w:szCs w:val="18"/>
              </w:rPr>
            </w:pPr>
            <w:r w:rsidRPr="00071051">
              <w:rPr>
                <w:rStyle w:val="normaltextrun"/>
                <w:rFonts w:asciiTheme="minorHAnsi" w:hAnsiTheme="minorHAnsi" w:cstheme="minorHAnsi"/>
                <w:sz w:val="18"/>
                <w:szCs w:val="18"/>
              </w:rPr>
              <w:t>1NC</w:t>
            </w:r>
          </w:p>
        </w:tc>
        <w:tc>
          <w:tcPr>
            <w:tcW w:w="2067" w:type="dxa"/>
            <w:tcBorders>
              <w:top w:val="single" w:sz="6" w:space="0" w:color="auto"/>
              <w:left w:val="single" w:sz="6" w:space="0" w:color="auto"/>
              <w:bottom w:val="single" w:sz="6" w:space="0" w:color="auto"/>
              <w:right w:val="single" w:sz="6" w:space="0" w:color="auto"/>
            </w:tcBorders>
            <w:shd w:val="clear" w:color="auto" w:fill="auto"/>
          </w:tcPr>
          <w:p w14:paraId="11E663F0" w14:textId="77777777" w:rsidR="00B356E7" w:rsidRPr="00166C33" w:rsidRDefault="00B356E7" w:rsidP="00B356E7">
            <w:pPr>
              <w:pStyle w:val="paragraph"/>
              <w:spacing w:before="0" w:beforeAutospacing="0" w:after="0" w:afterAutospacing="0"/>
              <w:jc w:val="center"/>
              <w:textAlignment w:val="baseline"/>
              <w:rPr>
                <w:rStyle w:val="eop"/>
                <w:rFonts w:asciiTheme="minorHAnsi" w:hAnsiTheme="minorHAnsi" w:cstheme="minorHAnsi"/>
                <w:sz w:val="18"/>
                <w:szCs w:val="18"/>
              </w:rPr>
            </w:pPr>
            <w:r w:rsidRPr="00166C33">
              <w:rPr>
                <w:rStyle w:val="normaltextrun"/>
                <w:rFonts w:asciiTheme="minorHAnsi" w:hAnsiTheme="minorHAnsi" w:cstheme="minorHAnsi"/>
                <w:b/>
                <w:bCs/>
                <w:sz w:val="18"/>
                <w:szCs w:val="18"/>
              </w:rPr>
              <w:t>North Central</w:t>
            </w:r>
          </w:p>
          <w:p w14:paraId="4E94AFAD" w14:textId="77777777" w:rsidR="00B356E7" w:rsidRPr="00166C33" w:rsidRDefault="00B356E7" w:rsidP="00B356E7">
            <w:pPr>
              <w:pStyle w:val="paragraph"/>
              <w:spacing w:before="0" w:beforeAutospacing="0" w:after="0" w:afterAutospacing="0"/>
              <w:jc w:val="center"/>
              <w:textAlignment w:val="baseline"/>
              <w:rPr>
                <w:rFonts w:asciiTheme="minorHAnsi" w:hAnsiTheme="minorHAnsi" w:cstheme="minorHAnsi"/>
                <w:sz w:val="18"/>
                <w:szCs w:val="18"/>
              </w:rPr>
            </w:pPr>
            <w:bookmarkStart w:id="1" w:name="_Hlk106095334"/>
            <w:r w:rsidRPr="00166C33">
              <w:rPr>
                <w:rStyle w:val="normaltextrun"/>
                <w:rFonts w:asciiTheme="minorHAnsi" w:hAnsiTheme="minorHAnsi" w:cstheme="minorHAnsi"/>
                <w:sz w:val="18"/>
                <w:szCs w:val="18"/>
              </w:rPr>
              <w:t>Accreditation Quality Improvement Support</w:t>
            </w:r>
            <w:bookmarkEnd w:id="1"/>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407115C1" w14:textId="1BF3EF7F" w:rsidR="00B356E7" w:rsidRPr="00DF1A33" w:rsidRDefault="34C236E8" w:rsidP="2C6944B8">
            <w:pPr>
              <w:spacing w:after="0" w:line="240" w:lineRule="auto"/>
              <w:jc w:val="center"/>
              <w:textAlignment w:val="baseline"/>
              <w:rPr>
                <w:rFonts w:eastAsia="Times New Roman"/>
                <w:b/>
                <w:bCs/>
                <w:sz w:val="16"/>
                <w:szCs w:val="16"/>
              </w:rPr>
            </w:pPr>
            <w:r w:rsidRPr="00DF1A33">
              <w:rPr>
                <w:rFonts w:eastAsia="Times New Roman"/>
                <w:b/>
                <w:bCs/>
                <w:sz w:val="16"/>
                <w:szCs w:val="16"/>
              </w:rPr>
              <w:t>Option A:</w:t>
            </w:r>
          </w:p>
          <w:p w14:paraId="4D5C76B0" w14:textId="41A0AE43" w:rsidR="00B356E7" w:rsidRPr="00CD5669" w:rsidRDefault="00B356E7" w:rsidP="00B356E7">
            <w:pPr>
              <w:spacing w:after="0" w:line="240" w:lineRule="auto"/>
              <w:jc w:val="center"/>
              <w:textAlignment w:val="baseline"/>
              <w:rPr>
                <w:rFonts w:eastAsia="Times New Roman" w:cstheme="minorHAnsi"/>
                <w:sz w:val="16"/>
                <w:szCs w:val="16"/>
              </w:rPr>
            </w:pPr>
            <w:r w:rsidRPr="00CD5669">
              <w:rPr>
                <w:rFonts w:eastAsia="Times New Roman" w:cstheme="minorHAnsi"/>
                <w:sz w:val="16"/>
                <w:szCs w:val="16"/>
              </w:rPr>
              <w:t>$1,311,31</w:t>
            </w:r>
            <w:r w:rsidR="00113909">
              <w:rPr>
                <w:rFonts w:eastAsia="Times New Roman" w:cstheme="minorHAnsi"/>
                <w:sz w:val="16"/>
                <w:szCs w:val="16"/>
              </w:rPr>
              <w:t>7</w:t>
            </w:r>
          </w:p>
          <w:p w14:paraId="6F421527" w14:textId="09946A1D" w:rsidR="00B356E7" w:rsidRPr="00CD5669" w:rsidRDefault="00B356E7" w:rsidP="00B356E7">
            <w:pPr>
              <w:spacing w:after="0" w:line="240" w:lineRule="auto"/>
              <w:jc w:val="center"/>
              <w:textAlignment w:val="baseline"/>
              <w:rPr>
                <w:rFonts w:eastAsia="Times New Roman" w:cstheme="minorHAnsi"/>
                <w:sz w:val="10"/>
                <w:szCs w:val="10"/>
              </w:rPr>
            </w:pPr>
          </w:p>
          <w:p w14:paraId="5532637E" w14:textId="1DB77E47" w:rsidR="00B356E7" w:rsidRPr="00DF1A33" w:rsidRDefault="00B356E7" w:rsidP="00B356E7">
            <w:pPr>
              <w:spacing w:after="0" w:line="240" w:lineRule="auto"/>
              <w:jc w:val="center"/>
              <w:textAlignment w:val="baseline"/>
              <w:rPr>
                <w:rFonts w:eastAsia="Times New Roman" w:cstheme="minorHAnsi"/>
                <w:b/>
                <w:bCs/>
                <w:sz w:val="16"/>
                <w:szCs w:val="16"/>
              </w:rPr>
            </w:pPr>
            <w:r w:rsidRPr="00DF1A33">
              <w:rPr>
                <w:rFonts w:eastAsia="Times New Roman" w:cstheme="minorHAnsi"/>
                <w:b/>
                <w:bCs/>
                <w:sz w:val="16"/>
                <w:szCs w:val="16"/>
              </w:rPr>
              <w:t>Option B:</w:t>
            </w:r>
          </w:p>
          <w:p w14:paraId="3924503F" w14:textId="237435EC" w:rsidR="00B356E7" w:rsidRPr="00B356E7" w:rsidRDefault="00B356E7" w:rsidP="00B356E7">
            <w:pPr>
              <w:pStyle w:val="paragraph"/>
              <w:spacing w:before="0" w:beforeAutospacing="0" w:after="0" w:afterAutospacing="0"/>
              <w:jc w:val="center"/>
              <w:textAlignment w:val="baseline"/>
              <w:rPr>
                <w:rFonts w:asciiTheme="minorHAnsi" w:hAnsiTheme="minorHAnsi" w:cstheme="minorHAnsi"/>
                <w:sz w:val="18"/>
                <w:szCs w:val="18"/>
              </w:rPr>
            </w:pPr>
            <w:r w:rsidRPr="00CD5669">
              <w:rPr>
                <w:rFonts w:asciiTheme="minorHAnsi" w:eastAsia="Times New Roman" w:hAnsiTheme="minorHAnsi" w:cstheme="minorHAnsi"/>
                <w:sz w:val="16"/>
                <w:szCs w:val="16"/>
              </w:rPr>
              <w:t>$1,565,159</w:t>
            </w:r>
          </w:p>
        </w:tc>
        <w:tc>
          <w:tcPr>
            <w:tcW w:w="1569" w:type="dxa"/>
            <w:tcBorders>
              <w:top w:val="single" w:sz="6" w:space="0" w:color="auto"/>
              <w:left w:val="single" w:sz="6" w:space="0" w:color="auto"/>
              <w:bottom w:val="single" w:sz="6" w:space="0" w:color="auto"/>
              <w:right w:val="single" w:sz="6" w:space="0" w:color="auto"/>
            </w:tcBorders>
            <w:shd w:val="clear" w:color="auto" w:fill="auto"/>
            <w:vAlign w:val="center"/>
          </w:tcPr>
          <w:p w14:paraId="1783C124" w14:textId="3C456731" w:rsidR="00B356E7" w:rsidRPr="00DF1A33" w:rsidRDefault="00B356E7" w:rsidP="00B356E7">
            <w:pPr>
              <w:spacing w:after="0" w:line="240" w:lineRule="auto"/>
              <w:jc w:val="center"/>
              <w:textAlignment w:val="baseline"/>
              <w:rPr>
                <w:rFonts w:eastAsia="Times New Roman" w:cstheme="minorHAnsi"/>
                <w:b/>
                <w:bCs/>
                <w:sz w:val="16"/>
                <w:szCs w:val="16"/>
              </w:rPr>
            </w:pPr>
            <w:r w:rsidRPr="00DF1A33">
              <w:rPr>
                <w:rFonts w:eastAsia="Times New Roman" w:cstheme="minorHAnsi"/>
                <w:b/>
                <w:bCs/>
                <w:sz w:val="16"/>
                <w:szCs w:val="16"/>
              </w:rPr>
              <w:t>Option A:</w:t>
            </w:r>
          </w:p>
          <w:p w14:paraId="349546B7" w14:textId="4D948F14" w:rsidR="00B356E7" w:rsidRPr="00CD5669" w:rsidRDefault="00B356E7" w:rsidP="00B356E7">
            <w:pPr>
              <w:spacing w:after="0" w:line="240" w:lineRule="auto"/>
              <w:jc w:val="center"/>
              <w:textAlignment w:val="baseline"/>
              <w:rPr>
                <w:rFonts w:eastAsia="Times New Roman" w:cstheme="minorHAnsi"/>
                <w:sz w:val="16"/>
                <w:szCs w:val="16"/>
              </w:rPr>
            </w:pPr>
            <w:r w:rsidRPr="00CD5669">
              <w:rPr>
                <w:rFonts w:eastAsia="Times New Roman" w:cstheme="minorHAnsi"/>
                <w:sz w:val="16"/>
                <w:szCs w:val="16"/>
              </w:rPr>
              <w:t>$1,192,107</w:t>
            </w:r>
          </w:p>
          <w:p w14:paraId="5DC69CA4" w14:textId="5741C8A8" w:rsidR="00B356E7" w:rsidRPr="00CD5669" w:rsidRDefault="00B356E7" w:rsidP="00B356E7">
            <w:pPr>
              <w:spacing w:after="0" w:line="240" w:lineRule="auto"/>
              <w:jc w:val="center"/>
              <w:textAlignment w:val="baseline"/>
              <w:rPr>
                <w:rFonts w:eastAsia="Times New Roman" w:cstheme="minorHAnsi"/>
                <w:sz w:val="10"/>
                <w:szCs w:val="10"/>
              </w:rPr>
            </w:pPr>
          </w:p>
          <w:p w14:paraId="27742854" w14:textId="11BBBF6F" w:rsidR="00B356E7" w:rsidRPr="00DF1A33" w:rsidRDefault="00B356E7" w:rsidP="00B356E7">
            <w:pPr>
              <w:spacing w:after="0" w:line="240" w:lineRule="auto"/>
              <w:jc w:val="center"/>
              <w:textAlignment w:val="baseline"/>
              <w:rPr>
                <w:rFonts w:eastAsia="Times New Roman" w:cstheme="minorHAnsi"/>
                <w:b/>
                <w:bCs/>
                <w:sz w:val="16"/>
                <w:szCs w:val="16"/>
              </w:rPr>
            </w:pPr>
            <w:r w:rsidRPr="00DF1A33">
              <w:rPr>
                <w:rFonts w:eastAsia="Times New Roman" w:cstheme="minorHAnsi"/>
                <w:b/>
                <w:bCs/>
                <w:sz w:val="16"/>
                <w:szCs w:val="16"/>
              </w:rPr>
              <w:t>Option B:</w:t>
            </w:r>
          </w:p>
          <w:p w14:paraId="412756E8" w14:textId="6AABB61A" w:rsidR="00B356E7" w:rsidRPr="00B356E7" w:rsidRDefault="00B356E7" w:rsidP="00B356E7">
            <w:pPr>
              <w:pStyle w:val="paragraph"/>
              <w:spacing w:before="0" w:beforeAutospacing="0" w:after="0" w:afterAutospacing="0"/>
              <w:jc w:val="center"/>
              <w:textAlignment w:val="baseline"/>
              <w:rPr>
                <w:rFonts w:asciiTheme="minorHAnsi" w:hAnsiTheme="minorHAnsi" w:cstheme="minorHAnsi"/>
                <w:sz w:val="18"/>
                <w:szCs w:val="18"/>
              </w:rPr>
            </w:pPr>
            <w:r w:rsidRPr="00CD5669">
              <w:rPr>
                <w:rFonts w:asciiTheme="minorHAnsi" w:eastAsia="Times New Roman" w:hAnsiTheme="minorHAnsi" w:cstheme="minorHAnsi"/>
                <w:sz w:val="16"/>
                <w:szCs w:val="16"/>
              </w:rPr>
              <w:t>$1,422,872</w:t>
            </w:r>
          </w:p>
        </w:tc>
        <w:tc>
          <w:tcPr>
            <w:tcW w:w="1226" w:type="dxa"/>
            <w:tcBorders>
              <w:top w:val="single" w:sz="6" w:space="0" w:color="auto"/>
              <w:left w:val="single" w:sz="6" w:space="0" w:color="auto"/>
              <w:bottom w:val="single" w:sz="6" w:space="0" w:color="auto"/>
              <w:right w:val="single" w:sz="6" w:space="0" w:color="auto"/>
            </w:tcBorders>
            <w:shd w:val="clear" w:color="auto" w:fill="auto"/>
            <w:vAlign w:val="center"/>
          </w:tcPr>
          <w:p w14:paraId="56D0AB0A" w14:textId="5875E6CD" w:rsidR="00B356E7" w:rsidRPr="00DF1A33" w:rsidRDefault="00B356E7" w:rsidP="00B356E7">
            <w:pPr>
              <w:spacing w:after="0" w:line="240" w:lineRule="auto"/>
              <w:jc w:val="center"/>
              <w:textAlignment w:val="baseline"/>
              <w:rPr>
                <w:rFonts w:eastAsia="Times New Roman" w:cstheme="minorHAnsi"/>
                <w:b/>
                <w:bCs/>
                <w:sz w:val="16"/>
                <w:szCs w:val="16"/>
              </w:rPr>
            </w:pPr>
            <w:r w:rsidRPr="00DF1A33">
              <w:rPr>
                <w:rFonts w:eastAsia="Times New Roman" w:cstheme="minorHAnsi"/>
                <w:b/>
                <w:bCs/>
                <w:sz w:val="16"/>
                <w:szCs w:val="16"/>
              </w:rPr>
              <w:t>Option A:</w:t>
            </w:r>
          </w:p>
          <w:p w14:paraId="1E3E867C" w14:textId="51346FE2" w:rsidR="00B356E7" w:rsidRPr="00CD5669" w:rsidRDefault="00B356E7" w:rsidP="00B356E7">
            <w:pPr>
              <w:spacing w:after="0" w:line="240" w:lineRule="auto"/>
              <w:jc w:val="center"/>
              <w:textAlignment w:val="baseline"/>
              <w:rPr>
                <w:rFonts w:eastAsia="Times New Roman" w:cstheme="minorHAnsi"/>
                <w:sz w:val="16"/>
                <w:szCs w:val="16"/>
              </w:rPr>
            </w:pPr>
            <w:r w:rsidRPr="00CD5669">
              <w:rPr>
                <w:rFonts w:eastAsia="Times New Roman" w:cstheme="minorHAnsi"/>
                <w:sz w:val="16"/>
                <w:szCs w:val="16"/>
              </w:rPr>
              <w:t>$119,21</w:t>
            </w:r>
            <w:r w:rsidR="00113909">
              <w:rPr>
                <w:rFonts w:eastAsia="Times New Roman" w:cstheme="minorHAnsi"/>
                <w:sz w:val="16"/>
                <w:szCs w:val="16"/>
              </w:rPr>
              <w:t>0</w:t>
            </w:r>
          </w:p>
          <w:p w14:paraId="5FBA1371" w14:textId="0A23B84F" w:rsidR="00B356E7" w:rsidRPr="00CD5669" w:rsidRDefault="00B356E7" w:rsidP="00B356E7">
            <w:pPr>
              <w:spacing w:after="0" w:line="240" w:lineRule="auto"/>
              <w:jc w:val="center"/>
              <w:textAlignment w:val="baseline"/>
              <w:rPr>
                <w:rFonts w:eastAsia="Times New Roman" w:cstheme="minorHAnsi"/>
                <w:sz w:val="10"/>
                <w:szCs w:val="10"/>
              </w:rPr>
            </w:pPr>
          </w:p>
          <w:p w14:paraId="0088D270" w14:textId="17625FC8" w:rsidR="00B356E7" w:rsidRPr="00DF1A33" w:rsidRDefault="00B356E7" w:rsidP="00B356E7">
            <w:pPr>
              <w:spacing w:after="0" w:line="240" w:lineRule="auto"/>
              <w:jc w:val="center"/>
              <w:textAlignment w:val="baseline"/>
              <w:rPr>
                <w:rFonts w:eastAsia="Times New Roman" w:cstheme="minorHAnsi"/>
                <w:b/>
                <w:bCs/>
                <w:sz w:val="16"/>
                <w:szCs w:val="16"/>
              </w:rPr>
            </w:pPr>
            <w:r w:rsidRPr="00DF1A33">
              <w:rPr>
                <w:rFonts w:eastAsia="Times New Roman" w:cstheme="minorHAnsi"/>
                <w:b/>
                <w:bCs/>
                <w:sz w:val="16"/>
                <w:szCs w:val="16"/>
              </w:rPr>
              <w:t>Option B:</w:t>
            </w:r>
          </w:p>
          <w:p w14:paraId="1D3DC9D7" w14:textId="34012E29" w:rsidR="00B356E7" w:rsidRPr="00B356E7" w:rsidRDefault="00B356E7" w:rsidP="00B356E7">
            <w:pPr>
              <w:pStyle w:val="paragraph"/>
              <w:spacing w:before="0" w:beforeAutospacing="0" w:after="0" w:afterAutospacing="0"/>
              <w:jc w:val="center"/>
              <w:textAlignment w:val="baseline"/>
              <w:rPr>
                <w:rFonts w:asciiTheme="minorHAnsi" w:hAnsiTheme="minorHAnsi" w:cstheme="minorHAnsi"/>
                <w:sz w:val="18"/>
                <w:szCs w:val="18"/>
              </w:rPr>
            </w:pPr>
            <w:r w:rsidRPr="00CD5669">
              <w:rPr>
                <w:rFonts w:asciiTheme="minorHAnsi" w:eastAsia="Times New Roman" w:hAnsiTheme="minorHAnsi" w:cstheme="minorHAnsi"/>
                <w:sz w:val="16"/>
                <w:szCs w:val="16"/>
              </w:rPr>
              <w:t>$142,287</w:t>
            </w:r>
          </w:p>
        </w:tc>
        <w:tc>
          <w:tcPr>
            <w:tcW w:w="1744" w:type="dxa"/>
            <w:tcBorders>
              <w:top w:val="single" w:sz="6" w:space="0" w:color="auto"/>
              <w:left w:val="single" w:sz="6" w:space="0" w:color="auto"/>
              <w:bottom w:val="single" w:sz="6" w:space="0" w:color="auto"/>
              <w:right w:val="single" w:sz="6" w:space="0" w:color="auto"/>
            </w:tcBorders>
            <w:shd w:val="clear" w:color="auto" w:fill="auto"/>
            <w:vAlign w:val="center"/>
          </w:tcPr>
          <w:p w14:paraId="31ED56E5" w14:textId="2C549EB5" w:rsidR="00B356E7" w:rsidRPr="00DF1A33" w:rsidRDefault="00B356E7" w:rsidP="004E2A3B">
            <w:pPr>
              <w:spacing w:after="0" w:line="240" w:lineRule="auto"/>
              <w:jc w:val="center"/>
              <w:textAlignment w:val="baseline"/>
              <w:rPr>
                <w:rFonts w:eastAsia="Times New Roman" w:cstheme="minorHAnsi"/>
                <w:sz w:val="15"/>
                <w:szCs w:val="15"/>
              </w:rPr>
            </w:pPr>
            <w:r w:rsidRPr="00DF1A33">
              <w:rPr>
                <w:rFonts w:eastAsia="Times New Roman" w:cstheme="minorHAnsi"/>
                <w:sz w:val="15"/>
                <w:szCs w:val="15"/>
              </w:rPr>
              <w:t>Facilitators must be employees of the responding entity per region</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2B4EBA" w14:textId="455947FE" w:rsidR="00B356E7" w:rsidRPr="00B356E7" w:rsidRDefault="00B356E7" w:rsidP="00B356E7">
            <w:pPr>
              <w:pStyle w:val="paragraph"/>
              <w:spacing w:before="0" w:beforeAutospacing="0" w:after="0" w:afterAutospacing="0"/>
              <w:jc w:val="center"/>
              <w:textAlignment w:val="baseline"/>
              <w:rPr>
                <w:rFonts w:asciiTheme="minorHAnsi" w:hAnsiTheme="minorHAnsi" w:cstheme="minorHAnsi"/>
                <w:sz w:val="18"/>
                <w:szCs w:val="18"/>
              </w:rPr>
            </w:pPr>
          </w:p>
        </w:tc>
      </w:tr>
      <w:tr w:rsidR="00B356E7" w:rsidRPr="004E2628" w14:paraId="247607CA" w14:textId="77777777" w:rsidTr="004E2A3B">
        <w:trPr>
          <w:trHeight w:val="543"/>
        </w:trPr>
        <w:tc>
          <w:tcPr>
            <w:tcW w:w="791" w:type="dxa"/>
            <w:tcBorders>
              <w:top w:val="single" w:sz="6" w:space="0" w:color="auto"/>
              <w:left w:val="single" w:sz="6" w:space="0" w:color="auto"/>
              <w:bottom w:val="single" w:sz="6" w:space="0" w:color="auto"/>
              <w:right w:val="single" w:sz="6" w:space="0" w:color="auto"/>
            </w:tcBorders>
            <w:shd w:val="clear" w:color="auto" w:fill="auto"/>
            <w:vAlign w:val="center"/>
          </w:tcPr>
          <w:p w14:paraId="57E1BC9B" w14:textId="77777777" w:rsidR="00B356E7" w:rsidRPr="004E2628" w:rsidRDefault="00B356E7" w:rsidP="00DF1A33">
            <w:pPr>
              <w:pStyle w:val="paragraph"/>
              <w:spacing w:before="0" w:beforeAutospacing="0" w:after="0" w:afterAutospacing="0"/>
              <w:jc w:val="center"/>
              <w:textAlignment w:val="baseline"/>
              <w:rPr>
                <w:rStyle w:val="eop"/>
                <w:rFonts w:asciiTheme="minorHAnsi" w:hAnsiTheme="minorHAnsi" w:cstheme="minorHAnsi"/>
                <w:sz w:val="20"/>
                <w:szCs w:val="20"/>
              </w:rPr>
            </w:pPr>
          </w:p>
        </w:tc>
        <w:tc>
          <w:tcPr>
            <w:tcW w:w="710" w:type="dxa"/>
            <w:tcBorders>
              <w:top w:val="single" w:sz="6" w:space="0" w:color="auto"/>
              <w:left w:val="single" w:sz="6" w:space="0" w:color="auto"/>
              <w:bottom w:val="single" w:sz="6" w:space="0" w:color="auto"/>
              <w:right w:val="single" w:sz="6" w:space="0" w:color="auto"/>
            </w:tcBorders>
            <w:shd w:val="clear" w:color="auto" w:fill="auto"/>
            <w:vAlign w:val="center"/>
          </w:tcPr>
          <w:p w14:paraId="0A0D7176" w14:textId="300AC27C" w:rsidR="00B356E7" w:rsidRPr="00071051" w:rsidRDefault="00B356E7" w:rsidP="00071051">
            <w:pPr>
              <w:pStyle w:val="paragraph"/>
              <w:spacing w:before="0" w:beforeAutospacing="0" w:after="0" w:afterAutospacing="0"/>
              <w:jc w:val="center"/>
              <w:textAlignment w:val="baseline"/>
              <w:rPr>
                <w:rStyle w:val="normaltextrun"/>
                <w:rFonts w:asciiTheme="minorHAnsi" w:hAnsiTheme="minorHAnsi" w:cstheme="minorHAnsi"/>
                <w:sz w:val="18"/>
                <w:szCs w:val="18"/>
              </w:rPr>
            </w:pPr>
            <w:r w:rsidRPr="00071051">
              <w:rPr>
                <w:rStyle w:val="normaltextrun"/>
                <w:rFonts w:asciiTheme="minorHAnsi" w:hAnsiTheme="minorHAnsi" w:cstheme="minorHAnsi"/>
                <w:sz w:val="18"/>
                <w:szCs w:val="18"/>
              </w:rPr>
              <w:t>1NE</w:t>
            </w:r>
          </w:p>
        </w:tc>
        <w:tc>
          <w:tcPr>
            <w:tcW w:w="2067" w:type="dxa"/>
            <w:tcBorders>
              <w:top w:val="single" w:sz="6" w:space="0" w:color="auto"/>
              <w:left w:val="single" w:sz="6" w:space="0" w:color="auto"/>
              <w:bottom w:val="single" w:sz="6" w:space="0" w:color="auto"/>
              <w:right w:val="single" w:sz="6" w:space="0" w:color="auto"/>
            </w:tcBorders>
            <w:shd w:val="clear" w:color="auto" w:fill="auto"/>
          </w:tcPr>
          <w:p w14:paraId="40C6659A" w14:textId="77777777" w:rsidR="00B356E7" w:rsidRPr="00166C33" w:rsidRDefault="00B356E7" w:rsidP="00B356E7">
            <w:pPr>
              <w:pStyle w:val="paragraph"/>
              <w:spacing w:before="0" w:beforeAutospacing="0" w:after="0" w:afterAutospacing="0"/>
              <w:jc w:val="center"/>
              <w:textAlignment w:val="baseline"/>
              <w:rPr>
                <w:rStyle w:val="normaltextrun"/>
                <w:rFonts w:asciiTheme="minorHAnsi" w:hAnsiTheme="minorHAnsi" w:cstheme="minorHAnsi"/>
                <w:sz w:val="18"/>
                <w:szCs w:val="18"/>
              </w:rPr>
            </w:pPr>
            <w:r w:rsidRPr="00166C33">
              <w:rPr>
                <w:rStyle w:val="normaltextrun"/>
                <w:rFonts w:asciiTheme="minorHAnsi" w:hAnsiTheme="minorHAnsi" w:cstheme="minorHAnsi"/>
                <w:b/>
                <w:bCs/>
                <w:sz w:val="18"/>
                <w:szCs w:val="18"/>
              </w:rPr>
              <w:t>North East</w:t>
            </w:r>
          </w:p>
          <w:p w14:paraId="1634A575" w14:textId="77777777" w:rsidR="00B356E7" w:rsidRPr="00166C33" w:rsidRDefault="00B356E7" w:rsidP="00B356E7">
            <w:pPr>
              <w:pStyle w:val="paragraph"/>
              <w:spacing w:before="0" w:beforeAutospacing="0" w:after="0" w:afterAutospacing="0"/>
              <w:jc w:val="center"/>
              <w:textAlignment w:val="baseline"/>
              <w:rPr>
                <w:rStyle w:val="normaltextrun"/>
                <w:rFonts w:asciiTheme="minorHAnsi" w:hAnsiTheme="minorHAnsi" w:cstheme="minorHAnsi"/>
                <w:sz w:val="18"/>
                <w:szCs w:val="18"/>
              </w:rPr>
            </w:pPr>
            <w:r w:rsidRPr="00166C33">
              <w:rPr>
                <w:rStyle w:val="normaltextrun"/>
                <w:rFonts w:asciiTheme="minorHAnsi" w:hAnsiTheme="minorHAnsi" w:cstheme="minorHAnsi"/>
                <w:sz w:val="18"/>
                <w:szCs w:val="18"/>
              </w:rPr>
              <w:t>Accreditation Quality Improvement Support</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7CBC2B2E" w14:textId="06774379" w:rsidR="00B356E7" w:rsidRPr="00071051" w:rsidRDefault="00B356E7" w:rsidP="00B356E7">
            <w:pPr>
              <w:pStyle w:val="paragraph"/>
              <w:spacing w:before="0" w:beforeAutospacing="0" w:after="0" w:afterAutospacing="0"/>
              <w:jc w:val="center"/>
              <w:textAlignment w:val="baseline"/>
              <w:rPr>
                <w:rStyle w:val="eop"/>
                <w:rFonts w:asciiTheme="minorHAnsi" w:hAnsiTheme="minorHAnsi" w:cstheme="minorHAnsi"/>
                <w:sz w:val="16"/>
                <w:szCs w:val="16"/>
              </w:rPr>
            </w:pPr>
            <w:r w:rsidRPr="00CD5669">
              <w:rPr>
                <w:rFonts w:asciiTheme="minorHAnsi" w:eastAsia="Times New Roman" w:hAnsiTheme="minorHAnsi" w:cstheme="minorHAnsi"/>
                <w:sz w:val="16"/>
                <w:szCs w:val="16"/>
              </w:rPr>
              <w:t>$1,057,47</w:t>
            </w:r>
            <w:r w:rsidR="00113909">
              <w:rPr>
                <w:rFonts w:asciiTheme="minorHAnsi" w:eastAsia="Times New Roman" w:hAnsiTheme="minorHAnsi" w:cstheme="minorHAnsi"/>
                <w:sz w:val="16"/>
                <w:szCs w:val="16"/>
              </w:rPr>
              <w:t>3</w:t>
            </w:r>
          </w:p>
        </w:tc>
        <w:tc>
          <w:tcPr>
            <w:tcW w:w="1569" w:type="dxa"/>
            <w:tcBorders>
              <w:top w:val="single" w:sz="6" w:space="0" w:color="auto"/>
              <w:left w:val="single" w:sz="6" w:space="0" w:color="auto"/>
              <w:bottom w:val="single" w:sz="6" w:space="0" w:color="auto"/>
              <w:right w:val="single" w:sz="6" w:space="0" w:color="auto"/>
            </w:tcBorders>
            <w:shd w:val="clear" w:color="auto" w:fill="auto"/>
            <w:vAlign w:val="center"/>
          </w:tcPr>
          <w:p w14:paraId="59D16DF5" w14:textId="5E5787A8" w:rsidR="00B356E7" w:rsidRPr="00071051" w:rsidRDefault="00B356E7" w:rsidP="00B356E7">
            <w:pPr>
              <w:pStyle w:val="paragraph"/>
              <w:spacing w:before="0" w:beforeAutospacing="0" w:after="0" w:afterAutospacing="0"/>
              <w:jc w:val="center"/>
              <w:textAlignment w:val="baseline"/>
              <w:rPr>
                <w:rStyle w:val="eop"/>
                <w:rFonts w:asciiTheme="minorHAnsi" w:hAnsiTheme="minorHAnsi" w:cstheme="minorHAnsi"/>
                <w:sz w:val="16"/>
                <w:szCs w:val="16"/>
              </w:rPr>
            </w:pPr>
            <w:r w:rsidRPr="00CD5669">
              <w:rPr>
                <w:rFonts w:asciiTheme="minorHAnsi" w:eastAsia="Times New Roman" w:hAnsiTheme="minorHAnsi" w:cstheme="minorHAnsi"/>
                <w:sz w:val="16"/>
                <w:szCs w:val="16"/>
              </w:rPr>
              <w:t>$961,342</w:t>
            </w:r>
          </w:p>
        </w:tc>
        <w:tc>
          <w:tcPr>
            <w:tcW w:w="1226" w:type="dxa"/>
            <w:tcBorders>
              <w:top w:val="single" w:sz="6" w:space="0" w:color="auto"/>
              <w:left w:val="single" w:sz="6" w:space="0" w:color="auto"/>
              <w:bottom w:val="single" w:sz="6" w:space="0" w:color="auto"/>
              <w:right w:val="single" w:sz="6" w:space="0" w:color="auto"/>
            </w:tcBorders>
            <w:shd w:val="clear" w:color="auto" w:fill="auto"/>
            <w:vAlign w:val="center"/>
          </w:tcPr>
          <w:p w14:paraId="52743FB9" w14:textId="26206EF7" w:rsidR="00B356E7" w:rsidRPr="00071051" w:rsidRDefault="00B356E7" w:rsidP="00B356E7">
            <w:pPr>
              <w:pStyle w:val="paragraph"/>
              <w:spacing w:before="0" w:beforeAutospacing="0" w:after="0" w:afterAutospacing="0"/>
              <w:jc w:val="center"/>
              <w:textAlignment w:val="baseline"/>
              <w:rPr>
                <w:rStyle w:val="eop"/>
                <w:rFonts w:asciiTheme="minorHAnsi" w:hAnsiTheme="minorHAnsi" w:cstheme="minorHAnsi"/>
                <w:sz w:val="16"/>
                <w:szCs w:val="16"/>
              </w:rPr>
            </w:pPr>
            <w:r w:rsidRPr="00CD5669">
              <w:rPr>
                <w:rFonts w:asciiTheme="minorHAnsi" w:eastAsia="Times New Roman" w:hAnsiTheme="minorHAnsi" w:cstheme="minorHAnsi"/>
                <w:sz w:val="16"/>
                <w:szCs w:val="16"/>
              </w:rPr>
              <w:t>$96,13</w:t>
            </w:r>
            <w:r w:rsidR="00113909">
              <w:rPr>
                <w:rFonts w:asciiTheme="minorHAnsi" w:eastAsia="Times New Roman" w:hAnsiTheme="minorHAnsi" w:cstheme="minorHAnsi"/>
                <w:sz w:val="16"/>
                <w:szCs w:val="16"/>
              </w:rPr>
              <w:t>1</w:t>
            </w:r>
          </w:p>
        </w:tc>
        <w:tc>
          <w:tcPr>
            <w:tcW w:w="1744" w:type="dxa"/>
            <w:tcBorders>
              <w:top w:val="single" w:sz="6" w:space="0" w:color="auto"/>
              <w:left w:val="single" w:sz="6" w:space="0" w:color="auto"/>
              <w:bottom w:val="single" w:sz="6" w:space="0" w:color="auto"/>
              <w:right w:val="single" w:sz="6" w:space="0" w:color="auto"/>
            </w:tcBorders>
            <w:shd w:val="clear" w:color="auto" w:fill="auto"/>
            <w:vAlign w:val="center"/>
          </w:tcPr>
          <w:p w14:paraId="0E66A78B" w14:textId="1CA798A9" w:rsidR="00B356E7" w:rsidRPr="00DF1A33" w:rsidRDefault="00B356E7" w:rsidP="004E2A3B">
            <w:pPr>
              <w:spacing w:after="0" w:line="240" w:lineRule="auto"/>
              <w:jc w:val="center"/>
              <w:textAlignment w:val="baseline"/>
              <w:rPr>
                <w:rStyle w:val="normaltextrun"/>
                <w:rFonts w:eastAsia="Times New Roman" w:cstheme="minorHAnsi"/>
                <w:sz w:val="15"/>
                <w:szCs w:val="15"/>
              </w:rPr>
            </w:pPr>
            <w:r w:rsidRPr="00DF1A33">
              <w:rPr>
                <w:rFonts w:eastAsia="Times New Roman" w:cstheme="minorHAnsi"/>
                <w:sz w:val="15"/>
                <w:szCs w:val="15"/>
              </w:rPr>
              <w:t>Facilitators must be employees of the responding entity per region</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tcPr>
          <w:p w14:paraId="13364808" w14:textId="66A86D6F" w:rsidR="00B356E7" w:rsidRPr="00B356E7" w:rsidRDefault="00B356E7" w:rsidP="00B356E7">
            <w:pPr>
              <w:pStyle w:val="paragraph"/>
              <w:spacing w:before="0" w:beforeAutospacing="0" w:after="0" w:afterAutospacing="0"/>
              <w:jc w:val="center"/>
              <w:textAlignment w:val="baseline"/>
              <w:rPr>
                <w:rStyle w:val="eop"/>
                <w:rFonts w:asciiTheme="minorHAnsi" w:hAnsiTheme="minorHAnsi" w:cstheme="minorHAnsi"/>
                <w:sz w:val="18"/>
                <w:szCs w:val="18"/>
              </w:rPr>
            </w:pPr>
          </w:p>
        </w:tc>
      </w:tr>
      <w:tr w:rsidR="00B356E7" w:rsidRPr="004E2628" w14:paraId="46B5D969" w14:textId="77777777" w:rsidTr="004E2A3B">
        <w:trPr>
          <w:trHeight w:val="462"/>
        </w:trPr>
        <w:tc>
          <w:tcPr>
            <w:tcW w:w="791" w:type="dxa"/>
            <w:tcBorders>
              <w:top w:val="single" w:sz="6" w:space="0" w:color="auto"/>
              <w:left w:val="single" w:sz="6" w:space="0" w:color="auto"/>
              <w:bottom w:val="single" w:sz="6" w:space="0" w:color="auto"/>
              <w:right w:val="single" w:sz="6" w:space="0" w:color="auto"/>
            </w:tcBorders>
            <w:shd w:val="clear" w:color="auto" w:fill="auto"/>
            <w:vAlign w:val="center"/>
          </w:tcPr>
          <w:p w14:paraId="5F15A2A7" w14:textId="77777777" w:rsidR="00B356E7" w:rsidRPr="004E2628" w:rsidRDefault="00B356E7" w:rsidP="00DF1A33">
            <w:pPr>
              <w:pStyle w:val="paragraph"/>
              <w:spacing w:before="0" w:beforeAutospacing="0" w:after="0" w:afterAutospacing="0"/>
              <w:jc w:val="center"/>
              <w:textAlignment w:val="baseline"/>
              <w:rPr>
                <w:rStyle w:val="eop"/>
                <w:rFonts w:asciiTheme="minorHAnsi" w:hAnsiTheme="minorHAnsi" w:cstheme="minorHAnsi"/>
                <w:sz w:val="20"/>
                <w:szCs w:val="20"/>
              </w:rPr>
            </w:pPr>
          </w:p>
        </w:tc>
        <w:tc>
          <w:tcPr>
            <w:tcW w:w="710" w:type="dxa"/>
            <w:tcBorders>
              <w:top w:val="single" w:sz="6" w:space="0" w:color="auto"/>
              <w:left w:val="single" w:sz="6" w:space="0" w:color="auto"/>
              <w:bottom w:val="single" w:sz="6" w:space="0" w:color="auto"/>
              <w:right w:val="single" w:sz="6" w:space="0" w:color="auto"/>
            </w:tcBorders>
            <w:shd w:val="clear" w:color="auto" w:fill="auto"/>
            <w:vAlign w:val="center"/>
          </w:tcPr>
          <w:p w14:paraId="5C0DCB70" w14:textId="27D3E704" w:rsidR="00B356E7" w:rsidRPr="00071051" w:rsidRDefault="00B356E7" w:rsidP="00071051">
            <w:pPr>
              <w:pStyle w:val="paragraph"/>
              <w:spacing w:before="0" w:beforeAutospacing="0" w:after="0" w:afterAutospacing="0"/>
              <w:jc w:val="center"/>
              <w:textAlignment w:val="baseline"/>
              <w:rPr>
                <w:rStyle w:val="normaltextrun"/>
                <w:rFonts w:asciiTheme="minorHAnsi" w:hAnsiTheme="minorHAnsi" w:cstheme="minorHAnsi"/>
                <w:sz w:val="18"/>
                <w:szCs w:val="18"/>
              </w:rPr>
            </w:pPr>
            <w:r w:rsidRPr="00071051">
              <w:rPr>
                <w:rStyle w:val="normaltextrun"/>
                <w:rFonts w:asciiTheme="minorHAnsi" w:hAnsiTheme="minorHAnsi" w:cstheme="minorHAnsi"/>
                <w:sz w:val="18"/>
                <w:szCs w:val="18"/>
              </w:rPr>
              <w:t>1NW</w:t>
            </w:r>
          </w:p>
        </w:tc>
        <w:tc>
          <w:tcPr>
            <w:tcW w:w="2067" w:type="dxa"/>
            <w:tcBorders>
              <w:top w:val="single" w:sz="6" w:space="0" w:color="auto"/>
              <w:left w:val="single" w:sz="6" w:space="0" w:color="auto"/>
              <w:bottom w:val="single" w:sz="6" w:space="0" w:color="auto"/>
              <w:right w:val="single" w:sz="6" w:space="0" w:color="auto"/>
            </w:tcBorders>
            <w:shd w:val="clear" w:color="auto" w:fill="auto"/>
          </w:tcPr>
          <w:p w14:paraId="184281AC" w14:textId="77777777" w:rsidR="00B356E7" w:rsidRPr="00166C33" w:rsidRDefault="00B356E7" w:rsidP="00B356E7">
            <w:pPr>
              <w:pStyle w:val="paragraph"/>
              <w:spacing w:before="0" w:beforeAutospacing="0" w:after="0" w:afterAutospacing="0"/>
              <w:jc w:val="center"/>
              <w:textAlignment w:val="baseline"/>
              <w:rPr>
                <w:rStyle w:val="normaltextrun"/>
                <w:rFonts w:asciiTheme="minorHAnsi" w:hAnsiTheme="minorHAnsi" w:cstheme="minorHAnsi"/>
                <w:sz w:val="18"/>
                <w:szCs w:val="18"/>
              </w:rPr>
            </w:pPr>
            <w:r w:rsidRPr="00166C33">
              <w:rPr>
                <w:rStyle w:val="normaltextrun"/>
                <w:rFonts w:asciiTheme="minorHAnsi" w:hAnsiTheme="minorHAnsi" w:cstheme="minorHAnsi"/>
                <w:b/>
                <w:bCs/>
                <w:sz w:val="18"/>
                <w:szCs w:val="18"/>
              </w:rPr>
              <w:t>North West</w:t>
            </w:r>
          </w:p>
          <w:p w14:paraId="4A75723C" w14:textId="77777777" w:rsidR="00B356E7" w:rsidRPr="00166C33" w:rsidRDefault="00B356E7" w:rsidP="00B356E7">
            <w:pPr>
              <w:pStyle w:val="paragraph"/>
              <w:spacing w:before="0" w:beforeAutospacing="0" w:after="0" w:afterAutospacing="0"/>
              <w:jc w:val="center"/>
              <w:textAlignment w:val="baseline"/>
              <w:rPr>
                <w:rStyle w:val="normaltextrun"/>
                <w:rFonts w:asciiTheme="minorHAnsi" w:hAnsiTheme="minorHAnsi" w:cstheme="minorHAnsi"/>
                <w:sz w:val="18"/>
                <w:szCs w:val="18"/>
              </w:rPr>
            </w:pPr>
            <w:r w:rsidRPr="00166C33">
              <w:rPr>
                <w:rStyle w:val="normaltextrun"/>
                <w:rFonts w:asciiTheme="minorHAnsi" w:hAnsiTheme="minorHAnsi" w:cstheme="minorHAnsi"/>
                <w:sz w:val="18"/>
                <w:szCs w:val="18"/>
              </w:rPr>
              <w:t>Accreditation Quality Improvement Support</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16AC3DF8" w14:textId="33876DC8" w:rsidR="00B356E7" w:rsidRPr="00071051" w:rsidRDefault="00B356E7" w:rsidP="00B356E7">
            <w:pPr>
              <w:pStyle w:val="paragraph"/>
              <w:spacing w:before="0" w:beforeAutospacing="0" w:after="0" w:afterAutospacing="0"/>
              <w:jc w:val="center"/>
              <w:textAlignment w:val="baseline"/>
              <w:rPr>
                <w:rStyle w:val="eop"/>
                <w:rFonts w:asciiTheme="minorHAnsi" w:hAnsiTheme="minorHAnsi" w:cstheme="minorHAnsi"/>
                <w:sz w:val="16"/>
                <w:szCs w:val="16"/>
              </w:rPr>
            </w:pPr>
            <w:r w:rsidRPr="00CD5669">
              <w:rPr>
                <w:rFonts w:asciiTheme="minorHAnsi" w:eastAsia="Times New Roman" w:hAnsiTheme="minorHAnsi" w:cstheme="minorHAnsi"/>
                <w:sz w:val="16"/>
                <w:szCs w:val="16"/>
              </w:rPr>
              <w:t>$1,057,47</w:t>
            </w:r>
            <w:r w:rsidR="00113909">
              <w:rPr>
                <w:rFonts w:asciiTheme="minorHAnsi" w:eastAsia="Times New Roman" w:hAnsiTheme="minorHAnsi" w:cstheme="minorHAnsi"/>
                <w:sz w:val="16"/>
                <w:szCs w:val="16"/>
              </w:rPr>
              <w:t>3</w:t>
            </w:r>
          </w:p>
        </w:tc>
        <w:tc>
          <w:tcPr>
            <w:tcW w:w="1569" w:type="dxa"/>
            <w:tcBorders>
              <w:top w:val="single" w:sz="6" w:space="0" w:color="auto"/>
              <w:left w:val="single" w:sz="6" w:space="0" w:color="auto"/>
              <w:bottom w:val="single" w:sz="6" w:space="0" w:color="auto"/>
              <w:right w:val="single" w:sz="6" w:space="0" w:color="auto"/>
            </w:tcBorders>
            <w:shd w:val="clear" w:color="auto" w:fill="auto"/>
            <w:vAlign w:val="center"/>
          </w:tcPr>
          <w:p w14:paraId="68D20239" w14:textId="1D7160B4" w:rsidR="00B356E7" w:rsidRPr="00071051" w:rsidRDefault="00B356E7" w:rsidP="00B356E7">
            <w:pPr>
              <w:pStyle w:val="paragraph"/>
              <w:spacing w:before="0" w:beforeAutospacing="0" w:after="0" w:afterAutospacing="0"/>
              <w:jc w:val="center"/>
              <w:textAlignment w:val="baseline"/>
              <w:rPr>
                <w:rStyle w:val="eop"/>
                <w:rFonts w:asciiTheme="minorHAnsi" w:hAnsiTheme="minorHAnsi" w:cstheme="minorHAnsi"/>
                <w:sz w:val="16"/>
                <w:szCs w:val="16"/>
              </w:rPr>
            </w:pPr>
            <w:r w:rsidRPr="00CD5669">
              <w:rPr>
                <w:rFonts w:asciiTheme="minorHAnsi" w:eastAsia="Times New Roman" w:hAnsiTheme="minorHAnsi" w:cstheme="minorHAnsi"/>
                <w:sz w:val="16"/>
                <w:szCs w:val="16"/>
              </w:rPr>
              <w:t>$961,342</w:t>
            </w:r>
          </w:p>
        </w:tc>
        <w:tc>
          <w:tcPr>
            <w:tcW w:w="1226" w:type="dxa"/>
            <w:tcBorders>
              <w:top w:val="single" w:sz="6" w:space="0" w:color="auto"/>
              <w:left w:val="single" w:sz="6" w:space="0" w:color="auto"/>
              <w:bottom w:val="single" w:sz="6" w:space="0" w:color="auto"/>
              <w:right w:val="single" w:sz="6" w:space="0" w:color="auto"/>
            </w:tcBorders>
            <w:shd w:val="clear" w:color="auto" w:fill="auto"/>
            <w:vAlign w:val="center"/>
          </w:tcPr>
          <w:p w14:paraId="5BAC2836" w14:textId="15B0DAF4" w:rsidR="00B356E7" w:rsidRPr="00071051" w:rsidRDefault="00B356E7" w:rsidP="00B356E7">
            <w:pPr>
              <w:pStyle w:val="paragraph"/>
              <w:spacing w:before="0" w:beforeAutospacing="0" w:after="0" w:afterAutospacing="0"/>
              <w:jc w:val="center"/>
              <w:textAlignment w:val="baseline"/>
              <w:rPr>
                <w:rStyle w:val="eop"/>
                <w:rFonts w:asciiTheme="minorHAnsi" w:hAnsiTheme="minorHAnsi" w:cstheme="minorHAnsi"/>
                <w:sz w:val="16"/>
                <w:szCs w:val="16"/>
              </w:rPr>
            </w:pPr>
            <w:r w:rsidRPr="00CD5669">
              <w:rPr>
                <w:rFonts w:asciiTheme="minorHAnsi" w:eastAsia="Times New Roman" w:hAnsiTheme="minorHAnsi" w:cstheme="minorHAnsi"/>
                <w:sz w:val="16"/>
                <w:szCs w:val="16"/>
              </w:rPr>
              <w:t>$96,13</w:t>
            </w:r>
            <w:r w:rsidR="00113909">
              <w:rPr>
                <w:rFonts w:asciiTheme="minorHAnsi" w:eastAsia="Times New Roman" w:hAnsiTheme="minorHAnsi" w:cstheme="minorHAnsi"/>
                <w:sz w:val="16"/>
                <w:szCs w:val="16"/>
              </w:rPr>
              <w:t>1</w:t>
            </w:r>
          </w:p>
        </w:tc>
        <w:tc>
          <w:tcPr>
            <w:tcW w:w="1744" w:type="dxa"/>
            <w:tcBorders>
              <w:top w:val="single" w:sz="6" w:space="0" w:color="auto"/>
              <w:left w:val="single" w:sz="6" w:space="0" w:color="auto"/>
              <w:bottom w:val="single" w:sz="6" w:space="0" w:color="auto"/>
              <w:right w:val="single" w:sz="6" w:space="0" w:color="auto"/>
            </w:tcBorders>
            <w:shd w:val="clear" w:color="auto" w:fill="auto"/>
            <w:vAlign w:val="center"/>
          </w:tcPr>
          <w:p w14:paraId="7A7540B0" w14:textId="521A433F" w:rsidR="00B356E7" w:rsidRPr="00DF1A33" w:rsidRDefault="00B356E7" w:rsidP="004E2A3B">
            <w:pPr>
              <w:pStyle w:val="paragraph"/>
              <w:spacing w:before="0" w:beforeAutospacing="0" w:after="0" w:afterAutospacing="0"/>
              <w:jc w:val="center"/>
              <w:textAlignment w:val="baseline"/>
              <w:rPr>
                <w:rStyle w:val="normaltextrun"/>
                <w:rFonts w:asciiTheme="minorHAnsi" w:hAnsiTheme="minorHAnsi" w:cstheme="minorHAnsi"/>
                <w:sz w:val="15"/>
                <w:szCs w:val="15"/>
              </w:rPr>
            </w:pPr>
            <w:r w:rsidRPr="00DF1A33">
              <w:rPr>
                <w:rFonts w:asciiTheme="minorHAnsi" w:eastAsia="Times New Roman" w:hAnsiTheme="minorHAnsi" w:cstheme="minorHAnsi"/>
                <w:sz w:val="15"/>
                <w:szCs w:val="15"/>
              </w:rPr>
              <w:t>Facilitators must be employees of the responding entity per region</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tcPr>
          <w:p w14:paraId="7F3F9EA3" w14:textId="54929D61" w:rsidR="00B356E7" w:rsidRPr="00B356E7" w:rsidRDefault="00B356E7" w:rsidP="00B356E7">
            <w:pPr>
              <w:pStyle w:val="paragraph"/>
              <w:spacing w:before="0" w:beforeAutospacing="0" w:after="0" w:afterAutospacing="0"/>
              <w:jc w:val="center"/>
              <w:textAlignment w:val="baseline"/>
              <w:rPr>
                <w:rStyle w:val="eop"/>
                <w:rFonts w:asciiTheme="minorHAnsi" w:hAnsiTheme="minorHAnsi" w:cstheme="minorHAnsi"/>
                <w:sz w:val="18"/>
                <w:szCs w:val="18"/>
              </w:rPr>
            </w:pPr>
          </w:p>
        </w:tc>
      </w:tr>
      <w:tr w:rsidR="00071051" w:rsidRPr="004E2628" w14:paraId="719049B6" w14:textId="77777777" w:rsidTr="004E2A3B">
        <w:trPr>
          <w:trHeight w:val="651"/>
        </w:trPr>
        <w:tc>
          <w:tcPr>
            <w:tcW w:w="791" w:type="dxa"/>
            <w:tcBorders>
              <w:top w:val="single" w:sz="6" w:space="0" w:color="auto"/>
              <w:left w:val="single" w:sz="6" w:space="0" w:color="auto"/>
              <w:bottom w:val="single" w:sz="6" w:space="0" w:color="auto"/>
              <w:right w:val="single" w:sz="6" w:space="0" w:color="auto"/>
            </w:tcBorders>
            <w:shd w:val="clear" w:color="auto" w:fill="auto"/>
            <w:vAlign w:val="center"/>
          </w:tcPr>
          <w:p w14:paraId="49627746" w14:textId="77777777" w:rsidR="00071051" w:rsidRPr="004E2628" w:rsidRDefault="00071051" w:rsidP="00DF1A33">
            <w:pPr>
              <w:pStyle w:val="paragraph"/>
              <w:spacing w:before="0" w:beforeAutospacing="0" w:after="0" w:afterAutospacing="0"/>
              <w:jc w:val="center"/>
              <w:textAlignment w:val="baseline"/>
              <w:rPr>
                <w:rStyle w:val="eop"/>
                <w:rFonts w:asciiTheme="minorHAnsi" w:hAnsiTheme="minorHAnsi" w:cstheme="minorHAnsi"/>
                <w:sz w:val="20"/>
                <w:szCs w:val="20"/>
              </w:rPr>
            </w:pPr>
          </w:p>
        </w:tc>
        <w:tc>
          <w:tcPr>
            <w:tcW w:w="710" w:type="dxa"/>
            <w:tcBorders>
              <w:top w:val="single" w:sz="6" w:space="0" w:color="auto"/>
              <w:left w:val="single" w:sz="6" w:space="0" w:color="auto"/>
              <w:bottom w:val="single" w:sz="6" w:space="0" w:color="auto"/>
              <w:right w:val="single" w:sz="6" w:space="0" w:color="auto"/>
            </w:tcBorders>
            <w:shd w:val="clear" w:color="auto" w:fill="auto"/>
            <w:vAlign w:val="center"/>
          </w:tcPr>
          <w:p w14:paraId="61868202" w14:textId="07524160" w:rsidR="00071051" w:rsidRPr="00071051" w:rsidRDefault="00071051" w:rsidP="00071051">
            <w:pPr>
              <w:pStyle w:val="paragraph"/>
              <w:spacing w:before="0" w:beforeAutospacing="0" w:after="0" w:afterAutospacing="0"/>
              <w:jc w:val="center"/>
              <w:textAlignment w:val="baseline"/>
              <w:rPr>
                <w:rStyle w:val="normaltextrun"/>
                <w:rFonts w:asciiTheme="minorHAnsi" w:hAnsiTheme="minorHAnsi" w:cstheme="minorHAnsi"/>
                <w:sz w:val="18"/>
                <w:szCs w:val="18"/>
              </w:rPr>
            </w:pPr>
            <w:r w:rsidRPr="00071051">
              <w:rPr>
                <w:rStyle w:val="normaltextrun"/>
                <w:rFonts w:asciiTheme="minorHAnsi" w:hAnsiTheme="minorHAnsi" w:cstheme="minorHAnsi"/>
                <w:sz w:val="18"/>
                <w:szCs w:val="18"/>
              </w:rPr>
              <w:t>1SC</w:t>
            </w:r>
          </w:p>
        </w:tc>
        <w:tc>
          <w:tcPr>
            <w:tcW w:w="2067" w:type="dxa"/>
            <w:tcBorders>
              <w:top w:val="single" w:sz="6" w:space="0" w:color="auto"/>
              <w:left w:val="single" w:sz="6" w:space="0" w:color="auto"/>
              <w:bottom w:val="single" w:sz="6" w:space="0" w:color="auto"/>
              <w:right w:val="single" w:sz="6" w:space="0" w:color="auto"/>
            </w:tcBorders>
            <w:shd w:val="clear" w:color="auto" w:fill="auto"/>
          </w:tcPr>
          <w:p w14:paraId="00366ECE" w14:textId="77777777" w:rsidR="00071051" w:rsidRPr="00166C33" w:rsidRDefault="00071051" w:rsidP="00071051">
            <w:pPr>
              <w:pStyle w:val="paragraph"/>
              <w:spacing w:before="0" w:beforeAutospacing="0" w:after="0" w:afterAutospacing="0"/>
              <w:jc w:val="center"/>
              <w:textAlignment w:val="baseline"/>
              <w:rPr>
                <w:rStyle w:val="eop"/>
                <w:rFonts w:asciiTheme="minorHAnsi" w:hAnsiTheme="minorHAnsi" w:cstheme="minorHAnsi"/>
                <w:sz w:val="18"/>
                <w:szCs w:val="18"/>
              </w:rPr>
            </w:pPr>
            <w:r w:rsidRPr="00166C33">
              <w:rPr>
                <w:rStyle w:val="normaltextrun"/>
                <w:rFonts w:asciiTheme="minorHAnsi" w:hAnsiTheme="minorHAnsi" w:cstheme="minorHAnsi"/>
                <w:b/>
                <w:bCs/>
                <w:sz w:val="18"/>
                <w:szCs w:val="18"/>
              </w:rPr>
              <w:t>South Central</w:t>
            </w:r>
          </w:p>
          <w:p w14:paraId="434593C7" w14:textId="77777777" w:rsidR="00071051" w:rsidRPr="00166C33" w:rsidRDefault="00071051" w:rsidP="00071051">
            <w:pPr>
              <w:pStyle w:val="paragraph"/>
              <w:spacing w:before="0" w:beforeAutospacing="0" w:after="0" w:afterAutospacing="0"/>
              <w:jc w:val="center"/>
              <w:textAlignment w:val="baseline"/>
              <w:rPr>
                <w:rStyle w:val="normaltextrun"/>
                <w:rFonts w:asciiTheme="minorHAnsi" w:hAnsiTheme="minorHAnsi" w:cstheme="minorHAnsi"/>
                <w:sz w:val="18"/>
                <w:szCs w:val="18"/>
              </w:rPr>
            </w:pPr>
            <w:r w:rsidRPr="00166C33">
              <w:rPr>
                <w:rStyle w:val="normaltextrun"/>
                <w:rFonts w:asciiTheme="minorHAnsi" w:hAnsiTheme="minorHAnsi" w:cstheme="minorHAnsi"/>
                <w:sz w:val="18"/>
                <w:szCs w:val="18"/>
              </w:rPr>
              <w:t>Accreditation Quality Improvement Support</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5A1B2A1E" w14:textId="77777777" w:rsidR="00071051" w:rsidRPr="00DF1A33" w:rsidRDefault="00071051" w:rsidP="00071051">
            <w:pPr>
              <w:spacing w:after="0" w:line="240" w:lineRule="auto"/>
              <w:jc w:val="center"/>
              <w:textAlignment w:val="baseline"/>
              <w:rPr>
                <w:rFonts w:eastAsia="Times New Roman" w:cstheme="minorHAnsi"/>
                <w:b/>
                <w:bCs/>
                <w:sz w:val="16"/>
                <w:szCs w:val="16"/>
              </w:rPr>
            </w:pPr>
            <w:r w:rsidRPr="00DF1A33">
              <w:rPr>
                <w:rFonts w:eastAsia="Times New Roman" w:cstheme="minorHAnsi"/>
                <w:b/>
                <w:bCs/>
                <w:sz w:val="16"/>
                <w:szCs w:val="16"/>
              </w:rPr>
              <w:t>Option A:</w:t>
            </w:r>
          </w:p>
          <w:p w14:paraId="5F2BB470" w14:textId="1FD60900" w:rsidR="00071051" w:rsidRPr="00CD5669" w:rsidRDefault="00071051" w:rsidP="00071051">
            <w:pPr>
              <w:spacing w:after="0" w:line="240" w:lineRule="auto"/>
              <w:jc w:val="center"/>
              <w:textAlignment w:val="baseline"/>
              <w:rPr>
                <w:rFonts w:eastAsia="Times New Roman" w:cstheme="minorHAnsi"/>
                <w:sz w:val="16"/>
                <w:szCs w:val="16"/>
              </w:rPr>
            </w:pPr>
            <w:r w:rsidRPr="00CD5669">
              <w:rPr>
                <w:rFonts w:eastAsia="Times New Roman" w:cstheme="minorHAnsi"/>
                <w:sz w:val="16"/>
                <w:szCs w:val="16"/>
              </w:rPr>
              <w:t>$1,311,31</w:t>
            </w:r>
            <w:r w:rsidR="00DF1A33">
              <w:rPr>
                <w:rFonts w:eastAsia="Times New Roman" w:cstheme="minorHAnsi"/>
                <w:sz w:val="16"/>
                <w:szCs w:val="16"/>
              </w:rPr>
              <w:t>7</w:t>
            </w:r>
          </w:p>
          <w:p w14:paraId="2AB609FA" w14:textId="77777777" w:rsidR="00071051" w:rsidRPr="00CD5669" w:rsidRDefault="00071051" w:rsidP="00071051">
            <w:pPr>
              <w:spacing w:after="0" w:line="240" w:lineRule="auto"/>
              <w:jc w:val="center"/>
              <w:textAlignment w:val="baseline"/>
              <w:rPr>
                <w:rFonts w:eastAsia="Times New Roman" w:cstheme="minorHAnsi"/>
                <w:sz w:val="10"/>
                <w:szCs w:val="10"/>
              </w:rPr>
            </w:pPr>
          </w:p>
          <w:p w14:paraId="24A974C5" w14:textId="77777777" w:rsidR="00071051" w:rsidRPr="00DF1A33" w:rsidRDefault="00071051" w:rsidP="00071051">
            <w:pPr>
              <w:spacing w:after="0" w:line="240" w:lineRule="auto"/>
              <w:jc w:val="center"/>
              <w:textAlignment w:val="baseline"/>
              <w:rPr>
                <w:rFonts w:eastAsia="Times New Roman" w:cstheme="minorHAnsi"/>
                <w:b/>
                <w:bCs/>
                <w:sz w:val="16"/>
                <w:szCs w:val="16"/>
              </w:rPr>
            </w:pPr>
            <w:r w:rsidRPr="00DF1A33">
              <w:rPr>
                <w:rFonts w:eastAsia="Times New Roman" w:cstheme="minorHAnsi"/>
                <w:b/>
                <w:bCs/>
                <w:sz w:val="16"/>
                <w:szCs w:val="16"/>
              </w:rPr>
              <w:t>Option B:</w:t>
            </w:r>
          </w:p>
          <w:p w14:paraId="0DBB3B5C" w14:textId="13F15ED8" w:rsidR="00071051" w:rsidRPr="00B356E7" w:rsidRDefault="00071051" w:rsidP="00071051">
            <w:pPr>
              <w:pStyle w:val="paragraph"/>
              <w:spacing w:before="0" w:beforeAutospacing="0" w:after="0" w:afterAutospacing="0"/>
              <w:jc w:val="center"/>
              <w:textAlignment w:val="baseline"/>
              <w:rPr>
                <w:rStyle w:val="eop"/>
                <w:rFonts w:asciiTheme="minorHAnsi" w:hAnsiTheme="minorHAnsi" w:cstheme="minorHAnsi"/>
                <w:sz w:val="18"/>
                <w:szCs w:val="18"/>
              </w:rPr>
            </w:pPr>
            <w:r w:rsidRPr="00CD5669">
              <w:rPr>
                <w:rFonts w:asciiTheme="minorHAnsi" w:eastAsia="Times New Roman" w:hAnsiTheme="minorHAnsi" w:cstheme="minorHAnsi"/>
                <w:sz w:val="16"/>
                <w:szCs w:val="16"/>
              </w:rPr>
              <w:t>$1,565,159</w:t>
            </w:r>
          </w:p>
        </w:tc>
        <w:tc>
          <w:tcPr>
            <w:tcW w:w="1569" w:type="dxa"/>
            <w:tcBorders>
              <w:top w:val="single" w:sz="6" w:space="0" w:color="auto"/>
              <w:left w:val="single" w:sz="6" w:space="0" w:color="auto"/>
              <w:bottom w:val="single" w:sz="6" w:space="0" w:color="auto"/>
              <w:right w:val="single" w:sz="6" w:space="0" w:color="auto"/>
            </w:tcBorders>
            <w:shd w:val="clear" w:color="auto" w:fill="auto"/>
            <w:vAlign w:val="center"/>
          </w:tcPr>
          <w:p w14:paraId="28D6A6E3" w14:textId="77777777" w:rsidR="00071051" w:rsidRPr="00DF1A33" w:rsidRDefault="00071051" w:rsidP="00071051">
            <w:pPr>
              <w:spacing w:after="0" w:line="240" w:lineRule="auto"/>
              <w:jc w:val="center"/>
              <w:textAlignment w:val="baseline"/>
              <w:rPr>
                <w:rFonts w:eastAsia="Times New Roman" w:cstheme="minorHAnsi"/>
                <w:b/>
                <w:bCs/>
                <w:sz w:val="16"/>
                <w:szCs w:val="16"/>
              </w:rPr>
            </w:pPr>
            <w:r w:rsidRPr="00DF1A33">
              <w:rPr>
                <w:rFonts w:eastAsia="Times New Roman" w:cstheme="minorHAnsi"/>
                <w:b/>
                <w:bCs/>
                <w:sz w:val="16"/>
                <w:szCs w:val="16"/>
              </w:rPr>
              <w:t>Option A:</w:t>
            </w:r>
          </w:p>
          <w:p w14:paraId="4DCD29AE" w14:textId="77777777" w:rsidR="00071051" w:rsidRPr="00CD5669" w:rsidRDefault="00071051" w:rsidP="00071051">
            <w:pPr>
              <w:spacing w:after="0" w:line="240" w:lineRule="auto"/>
              <w:jc w:val="center"/>
              <w:textAlignment w:val="baseline"/>
              <w:rPr>
                <w:rFonts w:eastAsia="Times New Roman" w:cstheme="minorHAnsi"/>
                <w:sz w:val="16"/>
                <w:szCs w:val="16"/>
              </w:rPr>
            </w:pPr>
            <w:r w:rsidRPr="00CD5669">
              <w:rPr>
                <w:rFonts w:eastAsia="Times New Roman" w:cstheme="minorHAnsi"/>
                <w:sz w:val="16"/>
                <w:szCs w:val="16"/>
              </w:rPr>
              <w:t>$1,192,107</w:t>
            </w:r>
          </w:p>
          <w:p w14:paraId="52C4E289" w14:textId="77777777" w:rsidR="00071051" w:rsidRPr="00CD5669" w:rsidRDefault="00071051" w:rsidP="00071051">
            <w:pPr>
              <w:spacing w:after="0" w:line="240" w:lineRule="auto"/>
              <w:jc w:val="center"/>
              <w:textAlignment w:val="baseline"/>
              <w:rPr>
                <w:rFonts w:eastAsia="Times New Roman" w:cstheme="minorHAnsi"/>
                <w:sz w:val="10"/>
                <w:szCs w:val="10"/>
              </w:rPr>
            </w:pPr>
          </w:p>
          <w:p w14:paraId="663371F1" w14:textId="77777777" w:rsidR="00071051" w:rsidRPr="00DF1A33" w:rsidRDefault="00071051" w:rsidP="00071051">
            <w:pPr>
              <w:spacing w:after="0" w:line="240" w:lineRule="auto"/>
              <w:jc w:val="center"/>
              <w:textAlignment w:val="baseline"/>
              <w:rPr>
                <w:rFonts w:eastAsia="Times New Roman" w:cstheme="minorHAnsi"/>
                <w:b/>
                <w:bCs/>
                <w:sz w:val="16"/>
                <w:szCs w:val="16"/>
              </w:rPr>
            </w:pPr>
            <w:r w:rsidRPr="00DF1A33">
              <w:rPr>
                <w:rFonts w:eastAsia="Times New Roman" w:cstheme="minorHAnsi"/>
                <w:b/>
                <w:bCs/>
                <w:sz w:val="16"/>
                <w:szCs w:val="16"/>
              </w:rPr>
              <w:t>Option B:</w:t>
            </w:r>
          </w:p>
          <w:p w14:paraId="62E0EA79" w14:textId="5EA71206" w:rsidR="00071051" w:rsidRPr="00B356E7" w:rsidRDefault="00071051" w:rsidP="00071051">
            <w:pPr>
              <w:pStyle w:val="paragraph"/>
              <w:spacing w:before="0" w:beforeAutospacing="0" w:after="0" w:afterAutospacing="0"/>
              <w:jc w:val="center"/>
              <w:textAlignment w:val="baseline"/>
              <w:rPr>
                <w:rStyle w:val="eop"/>
                <w:rFonts w:asciiTheme="minorHAnsi" w:hAnsiTheme="minorHAnsi" w:cstheme="minorHAnsi"/>
                <w:sz w:val="18"/>
                <w:szCs w:val="18"/>
              </w:rPr>
            </w:pPr>
            <w:r w:rsidRPr="00CD5669">
              <w:rPr>
                <w:rFonts w:asciiTheme="minorHAnsi" w:eastAsia="Times New Roman" w:hAnsiTheme="minorHAnsi" w:cstheme="minorHAnsi"/>
                <w:sz w:val="16"/>
                <w:szCs w:val="16"/>
              </w:rPr>
              <w:t>$1,422,872</w:t>
            </w:r>
          </w:p>
        </w:tc>
        <w:tc>
          <w:tcPr>
            <w:tcW w:w="1226" w:type="dxa"/>
            <w:tcBorders>
              <w:top w:val="single" w:sz="6" w:space="0" w:color="auto"/>
              <w:left w:val="single" w:sz="6" w:space="0" w:color="auto"/>
              <w:bottom w:val="single" w:sz="6" w:space="0" w:color="auto"/>
              <w:right w:val="single" w:sz="6" w:space="0" w:color="auto"/>
            </w:tcBorders>
            <w:shd w:val="clear" w:color="auto" w:fill="auto"/>
            <w:vAlign w:val="center"/>
          </w:tcPr>
          <w:p w14:paraId="15E01B7E" w14:textId="77777777" w:rsidR="00071051" w:rsidRPr="00DF1A33" w:rsidRDefault="00071051" w:rsidP="00071051">
            <w:pPr>
              <w:spacing w:after="0" w:line="240" w:lineRule="auto"/>
              <w:jc w:val="center"/>
              <w:textAlignment w:val="baseline"/>
              <w:rPr>
                <w:rFonts w:eastAsia="Times New Roman" w:cstheme="minorHAnsi"/>
                <w:b/>
                <w:bCs/>
                <w:sz w:val="16"/>
                <w:szCs w:val="16"/>
              </w:rPr>
            </w:pPr>
            <w:r w:rsidRPr="00DF1A33">
              <w:rPr>
                <w:rFonts w:eastAsia="Times New Roman" w:cstheme="minorHAnsi"/>
                <w:b/>
                <w:bCs/>
                <w:sz w:val="16"/>
                <w:szCs w:val="16"/>
              </w:rPr>
              <w:t>Option A:</w:t>
            </w:r>
          </w:p>
          <w:p w14:paraId="518B7675" w14:textId="0FF9C437" w:rsidR="00071051" w:rsidRPr="00CD5669" w:rsidRDefault="00071051" w:rsidP="00071051">
            <w:pPr>
              <w:spacing w:after="0" w:line="240" w:lineRule="auto"/>
              <w:jc w:val="center"/>
              <w:textAlignment w:val="baseline"/>
              <w:rPr>
                <w:rFonts w:eastAsia="Times New Roman" w:cstheme="minorHAnsi"/>
                <w:sz w:val="16"/>
                <w:szCs w:val="16"/>
              </w:rPr>
            </w:pPr>
            <w:r w:rsidRPr="00CD5669">
              <w:rPr>
                <w:rFonts w:eastAsia="Times New Roman" w:cstheme="minorHAnsi"/>
                <w:sz w:val="16"/>
                <w:szCs w:val="16"/>
              </w:rPr>
              <w:t>$119,21</w:t>
            </w:r>
            <w:r w:rsidR="00DF1A33">
              <w:rPr>
                <w:rFonts w:eastAsia="Times New Roman" w:cstheme="minorHAnsi"/>
                <w:sz w:val="16"/>
                <w:szCs w:val="16"/>
              </w:rPr>
              <w:t>0</w:t>
            </w:r>
          </w:p>
          <w:p w14:paraId="6E4C3D7E" w14:textId="77777777" w:rsidR="00071051" w:rsidRPr="00CD5669" w:rsidRDefault="00071051" w:rsidP="00071051">
            <w:pPr>
              <w:spacing w:after="0" w:line="240" w:lineRule="auto"/>
              <w:jc w:val="center"/>
              <w:textAlignment w:val="baseline"/>
              <w:rPr>
                <w:rFonts w:eastAsia="Times New Roman" w:cstheme="minorHAnsi"/>
                <w:sz w:val="10"/>
                <w:szCs w:val="10"/>
              </w:rPr>
            </w:pPr>
          </w:p>
          <w:p w14:paraId="7DE0068D" w14:textId="77777777" w:rsidR="00071051" w:rsidRPr="00DF1A33" w:rsidRDefault="00071051" w:rsidP="00071051">
            <w:pPr>
              <w:spacing w:after="0" w:line="240" w:lineRule="auto"/>
              <w:jc w:val="center"/>
              <w:textAlignment w:val="baseline"/>
              <w:rPr>
                <w:rFonts w:eastAsia="Times New Roman" w:cstheme="minorHAnsi"/>
                <w:b/>
                <w:bCs/>
                <w:sz w:val="16"/>
                <w:szCs w:val="16"/>
              </w:rPr>
            </w:pPr>
            <w:r w:rsidRPr="00DF1A33">
              <w:rPr>
                <w:rFonts w:eastAsia="Times New Roman" w:cstheme="minorHAnsi"/>
                <w:b/>
                <w:bCs/>
                <w:sz w:val="16"/>
                <w:szCs w:val="16"/>
              </w:rPr>
              <w:t>Option B:</w:t>
            </w:r>
          </w:p>
          <w:p w14:paraId="69900AAE" w14:textId="16685220" w:rsidR="00071051" w:rsidRPr="00B356E7" w:rsidRDefault="00071051" w:rsidP="00071051">
            <w:pPr>
              <w:pStyle w:val="paragraph"/>
              <w:spacing w:before="0" w:beforeAutospacing="0" w:after="0" w:afterAutospacing="0"/>
              <w:jc w:val="center"/>
              <w:textAlignment w:val="baseline"/>
              <w:rPr>
                <w:rStyle w:val="eop"/>
                <w:rFonts w:asciiTheme="minorHAnsi" w:hAnsiTheme="minorHAnsi" w:cstheme="minorHAnsi"/>
                <w:sz w:val="18"/>
                <w:szCs w:val="18"/>
              </w:rPr>
            </w:pPr>
            <w:r w:rsidRPr="00CD5669">
              <w:rPr>
                <w:rFonts w:asciiTheme="minorHAnsi" w:eastAsia="Times New Roman" w:hAnsiTheme="minorHAnsi" w:cstheme="minorHAnsi"/>
                <w:sz w:val="16"/>
                <w:szCs w:val="16"/>
              </w:rPr>
              <w:t>$142,287</w:t>
            </w:r>
          </w:p>
        </w:tc>
        <w:tc>
          <w:tcPr>
            <w:tcW w:w="1744" w:type="dxa"/>
            <w:tcBorders>
              <w:top w:val="single" w:sz="6" w:space="0" w:color="auto"/>
              <w:left w:val="single" w:sz="6" w:space="0" w:color="auto"/>
              <w:bottom w:val="single" w:sz="6" w:space="0" w:color="auto"/>
              <w:right w:val="single" w:sz="6" w:space="0" w:color="auto"/>
            </w:tcBorders>
            <w:shd w:val="clear" w:color="auto" w:fill="auto"/>
            <w:vAlign w:val="center"/>
          </w:tcPr>
          <w:p w14:paraId="74C5933D" w14:textId="64985F63" w:rsidR="00071051" w:rsidRPr="00DF1A33" w:rsidRDefault="00071051" w:rsidP="004E2A3B">
            <w:pPr>
              <w:spacing w:after="0" w:line="240" w:lineRule="auto"/>
              <w:jc w:val="center"/>
              <w:textAlignment w:val="baseline"/>
              <w:rPr>
                <w:rStyle w:val="normaltextrun"/>
                <w:rFonts w:eastAsia="Times New Roman" w:cstheme="minorHAnsi"/>
                <w:sz w:val="15"/>
                <w:szCs w:val="15"/>
              </w:rPr>
            </w:pPr>
            <w:r w:rsidRPr="00DF1A33">
              <w:rPr>
                <w:rFonts w:eastAsia="Times New Roman" w:cstheme="minorHAnsi"/>
                <w:sz w:val="15"/>
                <w:szCs w:val="15"/>
              </w:rPr>
              <w:t>Facilitators must be employees of the responding entity per region</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tcPr>
          <w:p w14:paraId="5AAE7376" w14:textId="4421C57A" w:rsidR="00071051" w:rsidRPr="00B356E7" w:rsidRDefault="00071051" w:rsidP="00071051">
            <w:pPr>
              <w:pStyle w:val="paragraph"/>
              <w:spacing w:before="0" w:beforeAutospacing="0" w:after="0" w:afterAutospacing="0"/>
              <w:jc w:val="center"/>
              <w:textAlignment w:val="baseline"/>
              <w:rPr>
                <w:rStyle w:val="eop"/>
                <w:rFonts w:asciiTheme="minorHAnsi" w:hAnsiTheme="minorHAnsi" w:cstheme="minorHAnsi"/>
                <w:sz w:val="18"/>
                <w:szCs w:val="18"/>
              </w:rPr>
            </w:pPr>
          </w:p>
        </w:tc>
      </w:tr>
      <w:tr w:rsidR="00B356E7" w:rsidRPr="004E2628" w14:paraId="1B0EBD90" w14:textId="77777777" w:rsidTr="004E2A3B">
        <w:trPr>
          <w:trHeight w:val="651"/>
        </w:trPr>
        <w:tc>
          <w:tcPr>
            <w:tcW w:w="79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68AEC6" w14:textId="1C030D79" w:rsidR="00B356E7" w:rsidRPr="004E2628" w:rsidRDefault="00B356E7" w:rsidP="00DF1A33">
            <w:pPr>
              <w:pStyle w:val="paragraph"/>
              <w:spacing w:before="0" w:beforeAutospacing="0" w:after="0" w:afterAutospacing="0"/>
              <w:jc w:val="center"/>
              <w:textAlignment w:val="baseline"/>
              <w:rPr>
                <w:rFonts w:asciiTheme="minorHAnsi" w:hAnsiTheme="minorHAnsi" w:cstheme="minorHAnsi"/>
                <w:sz w:val="20"/>
                <w:szCs w:val="20"/>
              </w:rPr>
            </w:pPr>
          </w:p>
        </w:tc>
        <w:tc>
          <w:tcPr>
            <w:tcW w:w="710" w:type="dxa"/>
            <w:tcBorders>
              <w:top w:val="single" w:sz="6" w:space="0" w:color="auto"/>
              <w:left w:val="single" w:sz="6" w:space="0" w:color="auto"/>
              <w:bottom w:val="single" w:sz="6" w:space="0" w:color="auto"/>
              <w:right w:val="single" w:sz="6" w:space="0" w:color="auto"/>
            </w:tcBorders>
            <w:shd w:val="clear" w:color="auto" w:fill="auto"/>
            <w:vAlign w:val="center"/>
          </w:tcPr>
          <w:p w14:paraId="1605ABE3" w14:textId="79A2A6D6" w:rsidR="00B356E7" w:rsidRPr="00071051" w:rsidRDefault="00B356E7" w:rsidP="00071051">
            <w:pPr>
              <w:pStyle w:val="paragraph"/>
              <w:spacing w:before="0" w:beforeAutospacing="0" w:after="0" w:afterAutospacing="0"/>
              <w:jc w:val="center"/>
              <w:textAlignment w:val="baseline"/>
              <w:rPr>
                <w:rFonts w:asciiTheme="minorHAnsi" w:hAnsiTheme="minorHAnsi" w:cstheme="minorHAnsi"/>
                <w:sz w:val="18"/>
                <w:szCs w:val="18"/>
              </w:rPr>
            </w:pPr>
            <w:r w:rsidRPr="00071051">
              <w:rPr>
                <w:rStyle w:val="normaltextrun"/>
                <w:rFonts w:asciiTheme="minorHAnsi" w:hAnsiTheme="minorHAnsi" w:cstheme="minorHAnsi"/>
                <w:sz w:val="18"/>
                <w:szCs w:val="18"/>
              </w:rPr>
              <w:t>1SE</w:t>
            </w:r>
          </w:p>
        </w:tc>
        <w:tc>
          <w:tcPr>
            <w:tcW w:w="2067" w:type="dxa"/>
            <w:tcBorders>
              <w:top w:val="single" w:sz="6" w:space="0" w:color="auto"/>
              <w:left w:val="single" w:sz="6" w:space="0" w:color="auto"/>
              <w:bottom w:val="single" w:sz="6" w:space="0" w:color="auto"/>
              <w:right w:val="single" w:sz="6" w:space="0" w:color="auto"/>
            </w:tcBorders>
            <w:shd w:val="clear" w:color="auto" w:fill="auto"/>
          </w:tcPr>
          <w:p w14:paraId="729FE1A7" w14:textId="77777777" w:rsidR="00B356E7" w:rsidRPr="00166C33" w:rsidRDefault="00B356E7" w:rsidP="00B356E7">
            <w:pPr>
              <w:pStyle w:val="paragraph"/>
              <w:spacing w:before="0" w:beforeAutospacing="0" w:after="0" w:afterAutospacing="0"/>
              <w:jc w:val="center"/>
              <w:textAlignment w:val="baseline"/>
              <w:rPr>
                <w:rStyle w:val="eop"/>
                <w:rFonts w:asciiTheme="minorHAnsi" w:hAnsiTheme="minorHAnsi" w:cstheme="minorHAnsi"/>
                <w:sz w:val="18"/>
                <w:szCs w:val="18"/>
              </w:rPr>
            </w:pPr>
            <w:r w:rsidRPr="00166C33">
              <w:rPr>
                <w:rStyle w:val="normaltextrun"/>
                <w:rFonts w:asciiTheme="minorHAnsi" w:hAnsiTheme="minorHAnsi" w:cstheme="minorHAnsi"/>
                <w:b/>
                <w:bCs/>
                <w:sz w:val="18"/>
                <w:szCs w:val="18"/>
              </w:rPr>
              <w:t>South East</w:t>
            </w:r>
          </w:p>
          <w:p w14:paraId="7AA0BABA" w14:textId="77777777" w:rsidR="00B356E7" w:rsidRPr="00166C33" w:rsidRDefault="00B356E7" w:rsidP="00B356E7">
            <w:pPr>
              <w:pStyle w:val="paragraph"/>
              <w:spacing w:before="0" w:beforeAutospacing="0" w:after="0" w:afterAutospacing="0"/>
              <w:jc w:val="center"/>
              <w:textAlignment w:val="baseline"/>
              <w:rPr>
                <w:rFonts w:asciiTheme="minorHAnsi" w:hAnsiTheme="minorHAnsi" w:cstheme="minorHAnsi"/>
                <w:sz w:val="18"/>
                <w:szCs w:val="18"/>
              </w:rPr>
            </w:pPr>
            <w:r w:rsidRPr="00166C33">
              <w:rPr>
                <w:rStyle w:val="normaltextrun"/>
                <w:rFonts w:asciiTheme="minorHAnsi" w:hAnsiTheme="minorHAnsi" w:cstheme="minorHAnsi"/>
                <w:sz w:val="18"/>
                <w:szCs w:val="18"/>
              </w:rPr>
              <w:t>Accreditation Quality Improvement Support</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150F57FC" w14:textId="3A154DC3" w:rsidR="00B356E7" w:rsidRPr="00071051" w:rsidRDefault="00B356E7" w:rsidP="00B356E7">
            <w:pPr>
              <w:pStyle w:val="paragraph"/>
              <w:spacing w:before="0" w:beforeAutospacing="0" w:after="0" w:afterAutospacing="0"/>
              <w:jc w:val="center"/>
              <w:textAlignment w:val="baseline"/>
              <w:rPr>
                <w:rFonts w:asciiTheme="minorHAnsi" w:hAnsiTheme="minorHAnsi" w:cstheme="minorHAnsi"/>
                <w:sz w:val="16"/>
                <w:szCs w:val="16"/>
              </w:rPr>
            </w:pPr>
            <w:r w:rsidRPr="00CD5669">
              <w:rPr>
                <w:rFonts w:asciiTheme="minorHAnsi" w:eastAsia="Times New Roman" w:hAnsiTheme="minorHAnsi" w:cstheme="minorHAnsi"/>
                <w:sz w:val="16"/>
                <w:szCs w:val="16"/>
              </w:rPr>
              <w:t>$1,057,47</w:t>
            </w:r>
            <w:r w:rsidR="00DF1A33">
              <w:rPr>
                <w:rFonts w:asciiTheme="minorHAnsi" w:eastAsia="Times New Roman" w:hAnsiTheme="minorHAnsi" w:cstheme="minorHAnsi"/>
                <w:sz w:val="16"/>
                <w:szCs w:val="16"/>
              </w:rPr>
              <w:t>3</w:t>
            </w:r>
          </w:p>
        </w:tc>
        <w:tc>
          <w:tcPr>
            <w:tcW w:w="1569" w:type="dxa"/>
            <w:tcBorders>
              <w:top w:val="single" w:sz="6" w:space="0" w:color="auto"/>
              <w:left w:val="single" w:sz="6" w:space="0" w:color="auto"/>
              <w:bottom w:val="single" w:sz="6" w:space="0" w:color="auto"/>
              <w:right w:val="single" w:sz="6" w:space="0" w:color="auto"/>
            </w:tcBorders>
            <w:shd w:val="clear" w:color="auto" w:fill="auto"/>
            <w:vAlign w:val="center"/>
          </w:tcPr>
          <w:p w14:paraId="08AF1ED7" w14:textId="7E8804DD" w:rsidR="00B356E7" w:rsidRPr="00071051" w:rsidRDefault="00B356E7" w:rsidP="00B356E7">
            <w:pPr>
              <w:pStyle w:val="paragraph"/>
              <w:spacing w:before="0" w:beforeAutospacing="0" w:after="0" w:afterAutospacing="0"/>
              <w:jc w:val="center"/>
              <w:textAlignment w:val="baseline"/>
              <w:rPr>
                <w:rFonts w:asciiTheme="minorHAnsi" w:hAnsiTheme="minorHAnsi" w:cstheme="minorHAnsi"/>
                <w:sz w:val="16"/>
                <w:szCs w:val="16"/>
              </w:rPr>
            </w:pPr>
            <w:r w:rsidRPr="00CD5669">
              <w:rPr>
                <w:rFonts w:asciiTheme="minorHAnsi" w:eastAsia="Times New Roman" w:hAnsiTheme="minorHAnsi" w:cstheme="minorHAnsi"/>
                <w:sz w:val="16"/>
                <w:szCs w:val="16"/>
              </w:rPr>
              <w:t>$961,342</w:t>
            </w:r>
          </w:p>
        </w:tc>
        <w:tc>
          <w:tcPr>
            <w:tcW w:w="1226" w:type="dxa"/>
            <w:tcBorders>
              <w:top w:val="single" w:sz="6" w:space="0" w:color="auto"/>
              <w:left w:val="single" w:sz="6" w:space="0" w:color="auto"/>
              <w:bottom w:val="single" w:sz="6" w:space="0" w:color="auto"/>
              <w:right w:val="single" w:sz="6" w:space="0" w:color="auto"/>
            </w:tcBorders>
            <w:shd w:val="clear" w:color="auto" w:fill="auto"/>
            <w:vAlign w:val="center"/>
          </w:tcPr>
          <w:p w14:paraId="413ECBBD" w14:textId="54D6F499" w:rsidR="00B356E7" w:rsidRPr="00071051" w:rsidRDefault="00B356E7" w:rsidP="00B356E7">
            <w:pPr>
              <w:pStyle w:val="paragraph"/>
              <w:spacing w:before="0" w:beforeAutospacing="0" w:after="0" w:afterAutospacing="0"/>
              <w:jc w:val="center"/>
              <w:textAlignment w:val="baseline"/>
              <w:rPr>
                <w:rFonts w:asciiTheme="minorHAnsi" w:hAnsiTheme="minorHAnsi" w:cstheme="minorHAnsi"/>
                <w:sz w:val="16"/>
                <w:szCs w:val="16"/>
              </w:rPr>
            </w:pPr>
            <w:r w:rsidRPr="00CD5669">
              <w:rPr>
                <w:rFonts w:asciiTheme="minorHAnsi" w:eastAsia="Times New Roman" w:hAnsiTheme="minorHAnsi" w:cstheme="minorHAnsi"/>
                <w:sz w:val="16"/>
                <w:szCs w:val="16"/>
              </w:rPr>
              <w:t>$96,13</w:t>
            </w:r>
            <w:r w:rsidR="00DF1A33">
              <w:rPr>
                <w:rFonts w:asciiTheme="minorHAnsi" w:eastAsia="Times New Roman" w:hAnsiTheme="minorHAnsi" w:cstheme="minorHAnsi"/>
                <w:sz w:val="16"/>
                <w:szCs w:val="16"/>
              </w:rPr>
              <w:t>1</w:t>
            </w:r>
          </w:p>
        </w:tc>
        <w:tc>
          <w:tcPr>
            <w:tcW w:w="1744" w:type="dxa"/>
            <w:tcBorders>
              <w:top w:val="single" w:sz="6" w:space="0" w:color="auto"/>
              <w:left w:val="single" w:sz="6" w:space="0" w:color="auto"/>
              <w:bottom w:val="single" w:sz="6" w:space="0" w:color="auto"/>
              <w:right w:val="single" w:sz="6" w:space="0" w:color="auto"/>
            </w:tcBorders>
            <w:shd w:val="clear" w:color="auto" w:fill="auto"/>
            <w:vAlign w:val="center"/>
          </w:tcPr>
          <w:p w14:paraId="1E98D865" w14:textId="10089A22" w:rsidR="00B356E7" w:rsidRPr="00DF1A33" w:rsidRDefault="00B356E7" w:rsidP="004E2A3B">
            <w:pPr>
              <w:pStyle w:val="paragraph"/>
              <w:spacing w:before="0" w:beforeAutospacing="0" w:after="0" w:afterAutospacing="0"/>
              <w:jc w:val="center"/>
              <w:textAlignment w:val="baseline"/>
              <w:rPr>
                <w:rFonts w:asciiTheme="minorHAnsi" w:hAnsiTheme="minorHAnsi" w:cstheme="minorHAnsi"/>
                <w:sz w:val="15"/>
                <w:szCs w:val="15"/>
              </w:rPr>
            </w:pPr>
            <w:r w:rsidRPr="00DF1A33">
              <w:rPr>
                <w:rFonts w:asciiTheme="minorHAnsi" w:eastAsia="Times New Roman" w:hAnsiTheme="minorHAnsi" w:cstheme="minorHAnsi"/>
                <w:sz w:val="15"/>
                <w:szCs w:val="15"/>
              </w:rPr>
              <w:t>Facilitators must be employees of the responding entity per region</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B24BB1" w14:textId="350DC1A6" w:rsidR="00B356E7" w:rsidRPr="00B356E7" w:rsidRDefault="00B356E7" w:rsidP="00B356E7">
            <w:pPr>
              <w:pStyle w:val="paragraph"/>
              <w:spacing w:before="0" w:beforeAutospacing="0" w:after="0" w:afterAutospacing="0"/>
              <w:jc w:val="center"/>
              <w:textAlignment w:val="baseline"/>
              <w:rPr>
                <w:rFonts w:asciiTheme="minorHAnsi" w:hAnsiTheme="minorHAnsi" w:cstheme="minorHAnsi"/>
                <w:sz w:val="18"/>
                <w:szCs w:val="18"/>
              </w:rPr>
            </w:pPr>
          </w:p>
        </w:tc>
      </w:tr>
      <w:tr w:rsidR="00B356E7" w:rsidRPr="004E2628" w14:paraId="3F1A3514" w14:textId="77777777" w:rsidTr="004E2A3B">
        <w:trPr>
          <w:trHeight w:val="255"/>
        </w:trPr>
        <w:tc>
          <w:tcPr>
            <w:tcW w:w="79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8B053F" w14:textId="3C288A76" w:rsidR="00B356E7" w:rsidRPr="004E2628" w:rsidRDefault="00B356E7" w:rsidP="00DF1A33">
            <w:pPr>
              <w:pStyle w:val="paragraph"/>
              <w:spacing w:before="0" w:beforeAutospacing="0" w:after="0" w:afterAutospacing="0"/>
              <w:jc w:val="center"/>
              <w:textAlignment w:val="baseline"/>
              <w:rPr>
                <w:rFonts w:asciiTheme="minorHAnsi" w:hAnsiTheme="minorHAnsi" w:cstheme="minorHAnsi"/>
                <w:sz w:val="20"/>
                <w:szCs w:val="20"/>
              </w:rPr>
            </w:pPr>
          </w:p>
        </w:tc>
        <w:tc>
          <w:tcPr>
            <w:tcW w:w="7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5503C0" w14:textId="6FE74AF6" w:rsidR="00B356E7" w:rsidRPr="00071051" w:rsidRDefault="00B356E7" w:rsidP="00071051">
            <w:pPr>
              <w:pStyle w:val="paragraph"/>
              <w:spacing w:before="0" w:beforeAutospacing="0" w:after="0" w:afterAutospacing="0"/>
              <w:jc w:val="center"/>
              <w:textAlignment w:val="baseline"/>
              <w:rPr>
                <w:rFonts w:asciiTheme="minorHAnsi" w:hAnsiTheme="minorHAnsi" w:cstheme="minorHAnsi"/>
                <w:sz w:val="18"/>
                <w:szCs w:val="18"/>
              </w:rPr>
            </w:pPr>
            <w:r w:rsidRPr="00071051">
              <w:rPr>
                <w:rStyle w:val="normaltextrun"/>
                <w:rFonts w:asciiTheme="minorHAnsi" w:hAnsiTheme="minorHAnsi" w:cstheme="minorHAnsi"/>
                <w:sz w:val="18"/>
                <w:szCs w:val="18"/>
              </w:rPr>
              <w:t>1SW</w:t>
            </w:r>
          </w:p>
        </w:tc>
        <w:tc>
          <w:tcPr>
            <w:tcW w:w="2067" w:type="dxa"/>
            <w:tcBorders>
              <w:top w:val="single" w:sz="6" w:space="0" w:color="auto"/>
              <w:left w:val="single" w:sz="6" w:space="0" w:color="auto"/>
              <w:bottom w:val="single" w:sz="6" w:space="0" w:color="auto"/>
              <w:right w:val="single" w:sz="6" w:space="0" w:color="auto"/>
            </w:tcBorders>
            <w:shd w:val="clear" w:color="auto" w:fill="auto"/>
            <w:hideMark/>
          </w:tcPr>
          <w:p w14:paraId="5F7DA9A0" w14:textId="77777777" w:rsidR="00B356E7" w:rsidRPr="00166C33" w:rsidRDefault="00B356E7" w:rsidP="00B356E7">
            <w:pPr>
              <w:pStyle w:val="paragraph"/>
              <w:spacing w:before="0" w:beforeAutospacing="0" w:after="0" w:afterAutospacing="0"/>
              <w:jc w:val="center"/>
              <w:textAlignment w:val="baseline"/>
              <w:rPr>
                <w:rStyle w:val="eop"/>
                <w:rFonts w:asciiTheme="minorHAnsi" w:hAnsiTheme="minorHAnsi" w:cstheme="minorHAnsi"/>
                <w:sz w:val="18"/>
                <w:szCs w:val="18"/>
              </w:rPr>
            </w:pPr>
            <w:r w:rsidRPr="00166C33">
              <w:rPr>
                <w:rStyle w:val="normaltextrun"/>
                <w:rFonts w:asciiTheme="minorHAnsi" w:hAnsiTheme="minorHAnsi" w:cstheme="minorHAnsi"/>
                <w:b/>
                <w:bCs/>
                <w:sz w:val="18"/>
                <w:szCs w:val="18"/>
              </w:rPr>
              <w:t>South West</w:t>
            </w:r>
          </w:p>
          <w:p w14:paraId="72E146E6" w14:textId="77777777" w:rsidR="00B356E7" w:rsidRPr="00166C33" w:rsidRDefault="00B356E7" w:rsidP="00B356E7">
            <w:pPr>
              <w:pStyle w:val="paragraph"/>
              <w:spacing w:before="0" w:beforeAutospacing="0" w:after="0" w:afterAutospacing="0"/>
              <w:jc w:val="center"/>
              <w:textAlignment w:val="baseline"/>
              <w:rPr>
                <w:rFonts w:asciiTheme="minorHAnsi" w:hAnsiTheme="minorHAnsi" w:cstheme="minorHAnsi"/>
                <w:sz w:val="18"/>
                <w:szCs w:val="18"/>
              </w:rPr>
            </w:pPr>
            <w:r w:rsidRPr="00166C33">
              <w:rPr>
                <w:rStyle w:val="normaltextrun"/>
                <w:rFonts w:asciiTheme="minorHAnsi" w:hAnsiTheme="minorHAnsi" w:cstheme="minorHAnsi"/>
                <w:sz w:val="18"/>
                <w:szCs w:val="18"/>
              </w:rPr>
              <w:t>Accreditation Quality Improvement Support</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1B9623" w14:textId="007CDA93" w:rsidR="00B356E7" w:rsidRPr="00071051" w:rsidRDefault="00B356E7" w:rsidP="00B356E7">
            <w:pPr>
              <w:pStyle w:val="paragraph"/>
              <w:spacing w:before="0" w:beforeAutospacing="0" w:after="0" w:afterAutospacing="0"/>
              <w:jc w:val="center"/>
              <w:textAlignment w:val="baseline"/>
              <w:rPr>
                <w:rFonts w:asciiTheme="minorHAnsi" w:hAnsiTheme="minorHAnsi" w:cstheme="minorHAnsi"/>
                <w:sz w:val="16"/>
                <w:szCs w:val="16"/>
              </w:rPr>
            </w:pPr>
            <w:r w:rsidRPr="00CD5669">
              <w:rPr>
                <w:rFonts w:asciiTheme="minorHAnsi" w:eastAsia="Times New Roman" w:hAnsiTheme="minorHAnsi" w:cstheme="minorHAnsi"/>
                <w:sz w:val="16"/>
                <w:szCs w:val="16"/>
              </w:rPr>
              <w:t>$1,057,47</w:t>
            </w:r>
            <w:r w:rsidR="00DF1A33">
              <w:rPr>
                <w:rFonts w:asciiTheme="minorHAnsi" w:eastAsia="Times New Roman" w:hAnsiTheme="minorHAnsi" w:cstheme="minorHAnsi"/>
                <w:sz w:val="16"/>
                <w:szCs w:val="16"/>
              </w:rPr>
              <w:t>3</w:t>
            </w:r>
          </w:p>
        </w:tc>
        <w:tc>
          <w:tcPr>
            <w:tcW w:w="156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5BABFC" w14:textId="5FF734C0" w:rsidR="00B356E7" w:rsidRPr="00071051" w:rsidRDefault="00B356E7" w:rsidP="00B356E7">
            <w:pPr>
              <w:pStyle w:val="paragraph"/>
              <w:spacing w:before="0" w:beforeAutospacing="0" w:after="0" w:afterAutospacing="0"/>
              <w:jc w:val="center"/>
              <w:textAlignment w:val="baseline"/>
              <w:rPr>
                <w:rFonts w:asciiTheme="minorHAnsi" w:hAnsiTheme="minorHAnsi" w:cstheme="minorHAnsi"/>
                <w:sz w:val="16"/>
                <w:szCs w:val="16"/>
              </w:rPr>
            </w:pPr>
            <w:r w:rsidRPr="00CD5669">
              <w:rPr>
                <w:rFonts w:asciiTheme="minorHAnsi" w:eastAsia="Times New Roman" w:hAnsiTheme="minorHAnsi" w:cstheme="minorHAnsi"/>
                <w:sz w:val="16"/>
                <w:szCs w:val="16"/>
              </w:rPr>
              <w:t>$961,342</w:t>
            </w:r>
          </w:p>
        </w:tc>
        <w:tc>
          <w:tcPr>
            <w:tcW w:w="122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E1B259" w14:textId="236A2A92" w:rsidR="00B356E7" w:rsidRPr="00071051" w:rsidRDefault="00B356E7" w:rsidP="00B356E7">
            <w:pPr>
              <w:pStyle w:val="paragraph"/>
              <w:spacing w:before="0" w:beforeAutospacing="0" w:after="0" w:afterAutospacing="0"/>
              <w:jc w:val="center"/>
              <w:textAlignment w:val="baseline"/>
              <w:rPr>
                <w:rFonts w:asciiTheme="minorHAnsi" w:hAnsiTheme="minorHAnsi" w:cstheme="minorHAnsi"/>
                <w:sz w:val="16"/>
                <w:szCs w:val="16"/>
              </w:rPr>
            </w:pPr>
            <w:r w:rsidRPr="00CD5669">
              <w:rPr>
                <w:rFonts w:asciiTheme="minorHAnsi" w:eastAsia="Times New Roman" w:hAnsiTheme="minorHAnsi" w:cstheme="minorHAnsi"/>
                <w:sz w:val="16"/>
                <w:szCs w:val="16"/>
              </w:rPr>
              <w:t>$96,13</w:t>
            </w:r>
            <w:r w:rsidR="00DF1A33">
              <w:rPr>
                <w:rFonts w:asciiTheme="minorHAnsi" w:eastAsia="Times New Roman" w:hAnsiTheme="minorHAnsi" w:cstheme="minorHAnsi"/>
                <w:sz w:val="16"/>
                <w:szCs w:val="16"/>
              </w:rPr>
              <w:t>1</w:t>
            </w:r>
          </w:p>
        </w:tc>
        <w:tc>
          <w:tcPr>
            <w:tcW w:w="17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282041" w14:textId="48A74075" w:rsidR="00B356E7" w:rsidRPr="00DF1A33" w:rsidRDefault="00B356E7" w:rsidP="004E2A3B">
            <w:pPr>
              <w:spacing w:after="0" w:line="240" w:lineRule="auto"/>
              <w:jc w:val="center"/>
              <w:textAlignment w:val="baseline"/>
              <w:rPr>
                <w:rFonts w:eastAsia="Times New Roman" w:cstheme="minorHAnsi"/>
                <w:sz w:val="15"/>
                <w:szCs w:val="15"/>
              </w:rPr>
            </w:pPr>
            <w:r w:rsidRPr="00DF1A33">
              <w:rPr>
                <w:rFonts w:eastAsia="Times New Roman" w:cstheme="minorHAnsi"/>
                <w:sz w:val="15"/>
                <w:szCs w:val="15"/>
              </w:rPr>
              <w:t>Facilitators must be employees of the responding entity per region</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6A465D" w14:textId="18AD19D4" w:rsidR="00B356E7" w:rsidRPr="00B356E7" w:rsidRDefault="00B356E7" w:rsidP="00B356E7">
            <w:pPr>
              <w:pStyle w:val="paragraph"/>
              <w:spacing w:before="0" w:beforeAutospacing="0" w:after="0" w:afterAutospacing="0"/>
              <w:jc w:val="center"/>
              <w:textAlignment w:val="baseline"/>
              <w:rPr>
                <w:rFonts w:asciiTheme="minorHAnsi" w:hAnsiTheme="minorHAnsi" w:cstheme="minorHAnsi"/>
                <w:sz w:val="18"/>
                <w:szCs w:val="18"/>
              </w:rPr>
            </w:pPr>
          </w:p>
        </w:tc>
      </w:tr>
      <w:tr w:rsidR="00063DB6" w:rsidRPr="004E2628" w14:paraId="5ECFCD01" w14:textId="77777777" w:rsidTr="004E2A3B">
        <w:trPr>
          <w:trHeight w:val="255"/>
        </w:trPr>
        <w:tc>
          <w:tcPr>
            <w:tcW w:w="79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31D2685" w14:textId="7A54B0D9" w:rsidR="00B356E7" w:rsidRPr="004E2628" w:rsidRDefault="00B356E7" w:rsidP="00DF1A33">
            <w:pPr>
              <w:pStyle w:val="paragraph"/>
              <w:spacing w:before="0" w:beforeAutospacing="0" w:after="0" w:afterAutospacing="0"/>
              <w:jc w:val="center"/>
              <w:textAlignment w:val="baseline"/>
              <w:rPr>
                <w:rStyle w:val="eop"/>
                <w:rFonts w:asciiTheme="minorHAnsi" w:hAnsiTheme="minorHAnsi" w:cstheme="minorHAnsi"/>
                <w:sz w:val="20"/>
                <w:szCs w:val="20"/>
              </w:rPr>
            </w:pPr>
          </w:p>
        </w:tc>
        <w:tc>
          <w:tcPr>
            <w:tcW w:w="71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05BB720" w14:textId="25F07F49" w:rsidR="00B356E7" w:rsidRPr="00071051" w:rsidRDefault="00071051" w:rsidP="00071051">
            <w:pPr>
              <w:pStyle w:val="paragraph"/>
              <w:spacing w:before="0" w:beforeAutospacing="0" w:after="0" w:afterAutospacing="0"/>
              <w:jc w:val="center"/>
              <w:textAlignment w:val="baseline"/>
              <w:rPr>
                <w:rStyle w:val="normaltextrun"/>
                <w:rFonts w:asciiTheme="minorHAnsi" w:hAnsiTheme="minorHAnsi" w:cstheme="minorHAnsi"/>
                <w:sz w:val="18"/>
                <w:szCs w:val="18"/>
              </w:rPr>
            </w:pPr>
            <w:r>
              <w:rPr>
                <w:rStyle w:val="normaltextrun"/>
                <w:rFonts w:asciiTheme="minorHAnsi" w:hAnsiTheme="minorHAnsi" w:cstheme="minorHAnsi"/>
                <w:sz w:val="18"/>
                <w:szCs w:val="18"/>
              </w:rPr>
              <w:t>AQIS</w:t>
            </w:r>
          </w:p>
        </w:tc>
        <w:tc>
          <w:tcPr>
            <w:tcW w:w="206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1A60FCE" w14:textId="0412EE5F" w:rsidR="00B356E7" w:rsidRPr="00BA2514" w:rsidRDefault="00BA2514" w:rsidP="00B356E7">
            <w:pPr>
              <w:pStyle w:val="paragraph"/>
              <w:spacing w:before="0" w:beforeAutospacing="0" w:after="0" w:afterAutospacing="0"/>
              <w:jc w:val="center"/>
              <w:textAlignment w:val="baseline"/>
              <w:rPr>
                <w:rFonts w:asciiTheme="minorHAnsi" w:eastAsia="Times New Roman" w:hAnsiTheme="minorHAnsi" w:cstheme="minorHAnsi"/>
                <w:b/>
                <w:bCs/>
                <w:sz w:val="18"/>
                <w:szCs w:val="18"/>
              </w:rPr>
            </w:pPr>
            <w:r w:rsidRPr="00BA2514">
              <w:rPr>
                <w:rFonts w:asciiTheme="minorHAnsi" w:eastAsia="Times New Roman" w:hAnsiTheme="minorHAnsi" w:cstheme="minorHAnsi"/>
                <w:b/>
                <w:bCs/>
                <w:sz w:val="18"/>
                <w:szCs w:val="18"/>
              </w:rPr>
              <w:t>AQIS</w:t>
            </w:r>
          </w:p>
          <w:p w14:paraId="198D1561" w14:textId="2AB90C48" w:rsidR="00BA2514" w:rsidRPr="00166C33" w:rsidRDefault="00BA2514" w:rsidP="00B356E7">
            <w:pPr>
              <w:pStyle w:val="paragraph"/>
              <w:spacing w:before="0" w:beforeAutospacing="0" w:after="0" w:afterAutospacing="0"/>
              <w:jc w:val="center"/>
              <w:textAlignment w:val="baseline"/>
              <w:rPr>
                <w:rStyle w:val="normaltextrun"/>
                <w:rFonts w:asciiTheme="minorHAnsi" w:hAnsiTheme="minorHAnsi" w:cstheme="minorHAnsi"/>
                <w:sz w:val="18"/>
                <w:szCs w:val="18"/>
              </w:rPr>
            </w:pPr>
            <w:r w:rsidRPr="00CD5669">
              <w:rPr>
                <w:rFonts w:asciiTheme="minorHAnsi" w:eastAsia="Times New Roman" w:hAnsiTheme="minorHAnsi" w:cstheme="minorHAnsi"/>
                <w:sz w:val="16"/>
                <w:szCs w:val="16"/>
              </w:rPr>
              <w:t>Additional Option:  Consulting Supports Development and Coordinator </w:t>
            </w:r>
          </w:p>
        </w:tc>
        <w:tc>
          <w:tcPr>
            <w:tcW w:w="234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479DA0B" w14:textId="6F1277A0" w:rsidR="00B356E7" w:rsidRPr="00BA2514" w:rsidRDefault="00B356E7" w:rsidP="00B356E7">
            <w:pPr>
              <w:pStyle w:val="paragraph"/>
              <w:spacing w:before="0" w:beforeAutospacing="0" w:after="0" w:afterAutospacing="0"/>
              <w:jc w:val="center"/>
              <w:textAlignment w:val="baseline"/>
              <w:rPr>
                <w:rStyle w:val="eop"/>
                <w:rFonts w:asciiTheme="minorHAnsi" w:hAnsiTheme="minorHAnsi" w:cstheme="minorHAnsi"/>
                <w:sz w:val="16"/>
                <w:szCs w:val="16"/>
              </w:rPr>
            </w:pPr>
            <w:r w:rsidRPr="00CD5669">
              <w:rPr>
                <w:rFonts w:asciiTheme="minorHAnsi" w:eastAsia="Times New Roman" w:hAnsiTheme="minorHAnsi" w:cstheme="minorHAnsi"/>
                <w:sz w:val="16"/>
                <w:szCs w:val="16"/>
              </w:rPr>
              <w:t>$50,500</w:t>
            </w:r>
          </w:p>
        </w:tc>
        <w:tc>
          <w:tcPr>
            <w:tcW w:w="156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1AEAD7D" w14:textId="690FCE71" w:rsidR="00B356E7" w:rsidRPr="00071051" w:rsidRDefault="00B356E7" w:rsidP="00B356E7">
            <w:pPr>
              <w:pStyle w:val="paragraph"/>
              <w:spacing w:before="0" w:beforeAutospacing="0" w:after="0" w:afterAutospacing="0"/>
              <w:jc w:val="center"/>
              <w:textAlignment w:val="baseline"/>
              <w:rPr>
                <w:rStyle w:val="eop"/>
                <w:rFonts w:asciiTheme="minorHAnsi" w:hAnsiTheme="minorHAnsi" w:cstheme="minorHAnsi"/>
                <w:sz w:val="16"/>
                <w:szCs w:val="16"/>
              </w:rPr>
            </w:pPr>
            <w:r w:rsidRPr="00CD5669">
              <w:rPr>
                <w:rFonts w:asciiTheme="minorHAnsi" w:eastAsia="Times New Roman" w:hAnsiTheme="minorHAnsi" w:cstheme="minorHAnsi"/>
                <w:sz w:val="16"/>
                <w:szCs w:val="16"/>
              </w:rPr>
              <w:t>$45,909</w:t>
            </w:r>
          </w:p>
        </w:tc>
        <w:tc>
          <w:tcPr>
            <w:tcW w:w="122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54277EB" w14:textId="1E6FA171" w:rsidR="00B356E7" w:rsidRPr="00071051" w:rsidRDefault="00B356E7" w:rsidP="00B356E7">
            <w:pPr>
              <w:pStyle w:val="paragraph"/>
              <w:spacing w:before="0" w:beforeAutospacing="0" w:after="0" w:afterAutospacing="0"/>
              <w:jc w:val="center"/>
              <w:textAlignment w:val="baseline"/>
              <w:rPr>
                <w:rStyle w:val="eop"/>
                <w:rFonts w:asciiTheme="minorHAnsi" w:hAnsiTheme="minorHAnsi" w:cstheme="minorHAnsi"/>
                <w:sz w:val="16"/>
                <w:szCs w:val="16"/>
              </w:rPr>
            </w:pPr>
            <w:r w:rsidRPr="00CD5669">
              <w:rPr>
                <w:rFonts w:asciiTheme="minorHAnsi" w:eastAsia="Times New Roman" w:hAnsiTheme="minorHAnsi" w:cstheme="minorHAnsi"/>
                <w:sz w:val="16"/>
                <w:szCs w:val="16"/>
              </w:rPr>
              <w:t>$4,591</w:t>
            </w:r>
          </w:p>
        </w:tc>
        <w:tc>
          <w:tcPr>
            <w:tcW w:w="174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1FF2E3D" w14:textId="3B911E1A" w:rsidR="00B356E7" w:rsidRPr="00DF1A33" w:rsidRDefault="00B356E7" w:rsidP="004E2A3B">
            <w:pPr>
              <w:pStyle w:val="paragraph"/>
              <w:spacing w:before="0" w:beforeAutospacing="0" w:after="0" w:afterAutospacing="0"/>
              <w:jc w:val="center"/>
              <w:textAlignment w:val="baseline"/>
              <w:rPr>
                <w:rStyle w:val="eop"/>
                <w:rFonts w:asciiTheme="minorHAnsi" w:hAnsiTheme="minorHAnsi" w:cstheme="minorHAnsi"/>
                <w:sz w:val="15"/>
                <w:szCs w:val="15"/>
              </w:rPr>
            </w:pPr>
            <w:r w:rsidRPr="00DF1A33">
              <w:rPr>
                <w:rFonts w:asciiTheme="minorHAnsi" w:eastAsia="Times New Roman" w:hAnsiTheme="minorHAnsi" w:cstheme="minorHAnsi"/>
                <w:sz w:val="15"/>
                <w:szCs w:val="15"/>
              </w:rPr>
              <w:t>Facilitators must be employees of the responding entity per region</w:t>
            </w:r>
          </w:p>
        </w:tc>
        <w:tc>
          <w:tcPr>
            <w:tcW w:w="81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59DB906" w14:textId="493CB22C" w:rsidR="00B356E7" w:rsidRPr="00B356E7" w:rsidRDefault="00B356E7" w:rsidP="00B356E7">
            <w:pPr>
              <w:pStyle w:val="paragraph"/>
              <w:spacing w:before="0" w:beforeAutospacing="0" w:after="0" w:afterAutospacing="0"/>
              <w:jc w:val="center"/>
              <w:textAlignment w:val="baseline"/>
              <w:rPr>
                <w:rStyle w:val="eop"/>
                <w:rFonts w:asciiTheme="minorHAnsi" w:hAnsiTheme="minorHAnsi" w:cstheme="minorHAnsi"/>
                <w:sz w:val="18"/>
                <w:szCs w:val="18"/>
              </w:rPr>
            </w:pPr>
          </w:p>
        </w:tc>
      </w:tr>
      <w:tr w:rsidR="00B356E7" w:rsidRPr="004E2628" w14:paraId="2F3B5BFD" w14:textId="77777777" w:rsidTr="004E2A3B">
        <w:trPr>
          <w:trHeight w:val="255"/>
        </w:trPr>
        <w:tc>
          <w:tcPr>
            <w:tcW w:w="79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730B31" w14:textId="1E1168D3" w:rsidR="00B356E7" w:rsidRPr="004E2628" w:rsidRDefault="00B356E7" w:rsidP="00DF1A33">
            <w:pPr>
              <w:pStyle w:val="paragraph"/>
              <w:spacing w:before="0" w:beforeAutospacing="0" w:after="0" w:afterAutospacing="0"/>
              <w:jc w:val="center"/>
              <w:textAlignment w:val="baseline"/>
              <w:rPr>
                <w:rFonts w:asciiTheme="minorHAnsi" w:hAnsiTheme="minorHAnsi" w:cstheme="minorHAnsi"/>
                <w:sz w:val="20"/>
                <w:szCs w:val="20"/>
              </w:rPr>
            </w:pPr>
          </w:p>
        </w:tc>
        <w:tc>
          <w:tcPr>
            <w:tcW w:w="7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814938" w14:textId="36E19A71" w:rsidR="00B356E7" w:rsidRPr="00071051" w:rsidRDefault="00B356E7" w:rsidP="00071051">
            <w:pPr>
              <w:pStyle w:val="paragraph"/>
              <w:spacing w:before="0" w:beforeAutospacing="0" w:after="0" w:afterAutospacing="0"/>
              <w:jc w:val="center"/>
              <w:textAlignment w:val="baseline"/>
              <w:rPr>
                <w:rFonts w:asciiTheme="minorHAnsi" w:hAnsiTheme="minorHAnsi" w:cstheme="minorHAnsi"/>
                <w:sz w:val="18"/>
                <w:szCs w:val="18"/>
              </w:rPr>
            </w:pPr>
            <w:r w:rsidRPr="00071051">
              <w:rPr>
                <w:rStyle w:val="normaltextrun"/>
                <w:rFonts w:asciiTheme="minorHAnsi" w:hAnsiTheme="minorHAnsi" w:cstheme="minorHAnsi"/>
                <w:sz w:val="18"/>
                <w:szCs w:val="18"/>
              </w:rPr>
              <w:t>2</w:t>
            </w:r>
          </w:p>
        </w:tc>
        <w:tc>
          <w:tcPr>
            <w:tcW w:w="2067" w:type="dxa"/>
            <w:tcBorders>
              <w:top w:val="single" w:sz="6" w:space="0" w:color="auto"/>
              <w:left w:val="single" w:sz="6" w:space="0" w:color="auto"/>
              <w:bottom w:val="single" w:sz="6" w:space="0" w:color="auto"/>
              <w:right w:val="single" w:sz="6" w:space="0" w:color="auto"/>
            </w:tcBorders>
            <w:shd w:val="clear" w:color="auto" w:fill="auto"/>
            <w:hideMark/>
          </w:tcPr>
          <w:p w14:paraId="75E2AAE7" w14:textId="77777777" w:rsidR="00B356E7" w:rsidRPr="00166C33" w:rsidRDefault="00B356E7" w:rsidP="00B356E7">
            <w:pPr>
              <w:pStyle w:val="paragraph"/>
              <w:spacing w:before="0" w:beforeAutospacing="0" w:after="0" w:afterAutospacing="0"/>
              <w:jc w:val="center"/>
              <w:textAlignment w:val="baseline"/>
              <w:rPr>
                <w:rFonts w:asciiTheme="minorHAnsi" w:hAnsiTheme="minorHAnsi" w:cstheme="minorHAnsi"/>
                <w:sz w:val="18"/>
                <w:szCs w:val="18"/>
              </w:rPr>
            </w:pPr>
            <w:r w:rsidRPr="00166C33">
              <w:rPr>
                <w:rStyle w:val="normaltextrun"/>
                <w:rFonts w:asciiTheme="minorHAnsi" w:hAnsiTheme="minorHAnsi" w:cstheme="minorHAnsi"/>
                <w:sz w:val="18"/>
                <w:szCs w:val="18"/>
              </w:rPr>
              <w:t>Standards, Curriculum and Assessment (SCA)</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EC7B5A" w14:textId="4900CEEE" w:rsidR="00B356E7" w:rsidRPr="00071051" w:rsidRDefault="00B356E7" w:rsidP="00B356E7">
            <w:pPr>
              <w:spacing w:after="0" w:line="240" w:lineRule="auto"/>
              <w:jc w:val="center"/>
              <w:textAlignment w:val="baseline"/>
              <w:rPr>
                <w:rFonts w:eastAsia="Times New Roman" w:cstheme="minorHAnsi"/>
                <w:sz w:val="16"/>
                <w:szCs w:val="16"/>
              </w:rPr>
            </w:pPr>
            <w:r w:rsidRPr="00CD5669">
              <w:rPr>
                <w:rFonts w:eastAsia="Times New Roman" w:cstheme="minorHAnsi"/>
                <w:sz w:val="16"/>
                <w:szCs w:val="16"/>
              </w:rPr>
              <w:t>$1,639,110</w:t>
            </w:r>
          </w:p>
        </w:tc>
        <w:tc>
          <w:tcPr>
            <w:tcW w:w="156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450190" w14:textId="3935897F" w:rsidR="00B356E7" w:rsidRPr="00071051" w:rsidRDefault="00B356E7" w:rsidP="00B356E7">
            <w:pPr>
              <w:pStyle w:val="paragraph"/>
              <w:spacing w:before="0" w:beforeAutospacing="0" w:after="0" w:afterAutospacing="0"/>
              <w:jc w:val="center"/>
              <w:textAlignment w:val="baseline"/>
              <w:rPr>
                <w:rFonts w:asciiTheme="minorHAnsi" w:hAnsiTheme="minorHAnsi" w:cstheme="minorHAnsi"/>
                <w:sz w:val="16"/>
                <w:szCs w:val="16"/>
              </w:rPr>
            </w:pPr>
            <w:r w:rsidRPr="00CD5669">
              <w:rPr>
                <w:rFonts w:asciiTheme="minorHAnsi" w:eastAsia="Times New Roman" w:hAnsiTheme="minorHAnsi" w:cstheme="minorHAnsi"/>
                <w:sz w:val="16"/>
                <w:szCs w:val="16"/>
              </w:rPr>
              <w:t>$1,493,580</w:t>
            </w:r>
          </w:p>
        </w:tc>
        <w:tc>
          <w:tcPr>
            <w:tcW w:w="122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59D14B" w14:textId="453D8717" w:rsidR="00B356E7" w:rsidRPr="00071051" w:rsidRDefault="00B356E7" w:rsidP="00B356E7">
            <w:pPr>
              <w:pStyle w:val="paragraph"/>
              <w:spacing w:before="0" w:beforeAutospacing="0" w:after="0" w:afterAutospacing="0"/>
              <w:jc w:val="center"/>
              <w:textAlignment w:val="baseline"/>
              <w:rPr>
                <w:rFonts w:asciiTheme="minorHAnsi" w:hAnsiTheme="minorHAnsi" w:cstheme="minorHAnsi"/>
                <w:sz w:val="16"/>
                <w:szCs w:val="16"/>
              </w:rPr>
            </w:pPr>
            <w:r w:rsidRPr="00CD5669">
              <w:rPr>
                <w:rFonts w:asciiTheme="minorHAnsi" w:eastAsia="Times New Roman" w:hAnsiTheme="minorHAnsi" w:cstheme="minorHAnsi"/>
                <w:sz w:val="16"/>
                <w:szCs w:val="16"/>
              </w:rPr>
              <w:t>$149</w:t>
            </w:r>
            <w:r w:rsidR="00071051" w:rsidRPr="00071051">
              <w:rPr>
                <w:rFonts w:asciiTheme="minorHAnsi" w:eastAsia="Times New Roman" w:hAnsiTheme="minorHAnsi" w:cstheme="minorHAnsi"/>
                <w:sz w:val="16"/>
                <w:szCs w:val="16"/>
              </w:rPr>
              <w:t>,</w:t>
            </w:r>
            <w:r w:rsidRPr="00CD5669">
              <w:rPr>
                <w:rFonts w:asciiTheme="minorHAnsi" w:eastAsia="Times New Roman" w:hAnsiTheme="minorHAnsi" w:cstheme="minorHAnsi"/>
                <w:sz w:val="16"/>
                <w:szCs w:val="16"/>
              </w:rPr>
              <w:t>010</w:t>
            </w:r>
          </w:p>
        </w:tc>
        <w:tc>
          <w:tcPr>
            <w:tcW w:w="17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BF1E3D" w14:textId="56F931E8" w:rsidR="00B356E7" w:rsidRPr="00DF1A33" w:rsidRDefault="00B356E7" w:rsidP="004E2A3B">
            <w:pPr>
              <w:pStyle w:val="paragraph"/>
              <w:spacing w:before="0" w:beforeAutospacing="0" w:after="0" w:afterAutospacing="0"/>
              <w:jc w:val="center"/>
              <w:textAlignment w:val="baseline"/>
              <w:rPr>
                <w:rFonts w:asciiTheme="minorHAnsi" w:hAnsiTheme="minorHAnsi" w:cstheme="minorHAnsi"/>
                <w:sz w:val="15"/>
                <w:szCs w:val="15"/>
              </w:rPr>
            </w:pP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F7C488" w14:textId="30FC8858" w:rsidR="00B356E7" w:rsidRPr="00B356E7" w:rsidRDefault="00B356E7" w:rsidP="00B356E7">
            <w:pPr>
              <w:pStyle w:val="paragraph"/>
              <w:spacing w:before="0" w:beforeAutospacing="0" w:after="0" w:afterAutospacing="0"/>
              <w:jc w:val="center"/>
              <w:textAlignment w:val="baseline"/>
              <w:rPr>
                <w:rFonts w:asciiTheme="minorHAnsi" w:hAnsiTheme="minorHAnsi" w:cstheme="minorHAnsi"/>
                <w:sz w:val="18"/>
                <w:szCs w:val="18"/>
              </w:rPr>
            </w:pPr>
          </w:p>
        </w:tc>
      </w:tr>
      <w:tr w:rsidR="00B356E7" w:rsidRPr="004E2628" w14:paraId="467DDF56" w14:textId="77777777" w:rsidTr="004E2A3B">
        <w:trPr>
          <w:trHeight w:val="255"/>
        </w:trPr>
        <w:tc>
          <w:tcPr>
            <w:tcW w:w="79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44D6CC" w14:textId="1CEF2106" w:rsidR="00B356E7" w:rsidRPr="004E2628" w:rsidRDefault="00B356E7" w:rsidP="00DF1A33">
            <w:pPr>
              <w:pStyle w:val="paragraph"/>
              <w:spacing w:before="0" w:beforeAutospacing="0" w:after="0" w:afterAutospacing="0"/>
              <w:jc w:val="center"/>
              <w:textAlignment w:val="baseline"/>
              <w:rPr>
                <w:rFonts w:asciiTheme="minorHAnsi" w:hAnsiTheme="minorHAnsi" w:cstheme="minorHAnsi"/>
                <w:sz w:val="20"/>
                <w:szCs w:val="20"/>
              </w:rPr>
            </w:pPr>
          </w:p>
        </w:tc>
        <w:tc>
          <w:tcPr>
            <w:tcW w:w="7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F11A70" w14:textId="07EEBC51" w:rsidR="00B356E7" w:rsidRPr="00071051" w:rsidRDefault="00B356E7" w:rsidP="00071051">
            <w:pPr>
              <w:pStyle w:val="paragraph"/>
              <w:spacing w:before="0" w:beforeAutospacing="0" w:after="0" w:afterAutospacing="0"/>
              <w:jc w:val="center"/>
              <w:textAlignment w:val="baseline"/>
              <w:rPr>
                <w:rFonts w:asciiTheme="minorHAnsi" w:hAnsiTheme="minorHAnsi" w:cstheme="minorHAnsi"/>
                <w:sz w:val="18"/>
                <w:szCs w:val="18"/>
              </w:rPr>
            </w:pPr>
            <w:r w:rsidRPr="00071051">
              <w:rPr>
                <w:rStyle w:val="normaltextrun"/>
                <w:rFonts w:asciiTheme="minorHAnsi" w:hAnsiTheme="minorHAnsi" w:cstheme="minorHAnsi"/>
                <w:sz w:val="18"/>
                <w:szCs w:val="18"/>
              </w:rPr>
              <w:t>3</w:t>
            </w:r>
          </w:p>
        </w:tc>
        <w:tc>
          <w:tcPr>
            <w:tcW w:w="2067" w:type="dxa"/>
            <w:tcBorders>
              <w:top w:val="single" w:sz="6" w:space="0" w:color="auto"/>
              <w:left w:val="single" w:sz="6" w:space="0" w:color="auto"/>
              <w:bottom w:val="single" w:sz="6" w:space="0" w:color="auto"/>
              <w:right w:val="single" w:sz="6" w:space="0" w:color="auto"/>
            </w:tcBorders>
            <w:shd w:val="clear" w:color="auto" w:fill="auto"/>
            <w:hideMark/>
          </w:tcPr>
          <w:p w14:paraId="30752FC9" w14:textId="77777777" w:rsidR="00DF1A33" w:rsidRDefault="00B356E7" w:rsidP="00B356E7">
            <w:pPr>
              <w:pStyle w:val="paragraph"/>
              <w:spacing w:before="0" w:beforeAutospacing="0" w:after="0" w:afterAutospacing="0"/>
              <w:jc w:val="center"/>
              <w:textAlignment w:val="baseline"/>
              <w:rPr>
                <w:rStyle w:val="normaltextrun"/>
                <w:rFonts w:asciiTheme="minorHAnsi" w:hAnsiTheme="minorHAnsi" w:cstheme="minorHAnsi"/>
                <w:sz w:val="18"/>
                <w:szCs w:val="18"/>
              </w:rPr>
            </w:pPr>
            <w:r w:rsidRPr="00166C33">
              <w:rPr>
                <w:rStyle w:val="normaltextrun"/>
                <w:rFonts w:asciiTheme="minorHAnsi" w:hAnsiTheme="minorHAnsi" w:cstheme="minorHAnsi"/>
                <w:sz w:val="18"/>
                <w:szCs w:val="18"/>
              </w:rPr>
              <w:t>Early Childhood Teacher Credential (ECTC)</w:t>
            </w:r>
          </w:p>
          <w:p w14:paraId="06901BB9" w14:textId="363F2B84" w:rsidR="00B356E7" w:rsidRPr="00166C33" w:rsidRDefault="00B356E7" w:rsidP="00B356E7">
            <w:pPr>
              <w:pStyle w:val="paragraph"/>
              <w:spacing w:before="0" w:beforeAutospacing="0" w:after="0" w:afterAutospacing="0"/>
              <w:jc w:val="center"/>
              <w:textAlignment w:val="baseline"/>
              <w:rPr>
                <w:rFonts w:asciiTheme="minorHAnsi" w:hAnsiTheme="minorHAnsi" w:cstheme="minorHAnsi"/>
                <w:sz w:val="18"/>
                <w:szCs w:val="18"/>
              </w:rPr>
            </w:pPr>
            <w:r w:rsidRPr="00166C33">
              <w:rPr>
                <w:rStyle w:val="normaltextrun"/>
                <w:rFonts w:asciiTheme="minorHAnsi" w:hAnsiTheme="minorHAnsi" w:cstheme="minorHAnsi"/>
                <w:sz w:val="18"/>
                <w:szCs w:val="18"/>
              </w:rPr>
              <w:t>Individual Review Route</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84444C" w14:textId="38215E94" w:rsidR="00B356E7" w:rsidRPr="00071051" w:rsidRDefault="2C6944B8" w:rsidP="2C6944B8">
            <w:pPr>
              <w:pStyle w:val="paragraph"/>
              <w:spacing w:before="0" w:beforeAutospacing="0" w:after="0" w:afterAutospacing="0"/>
              <w:jc w:val="center"/>
            </w:pPr>
            <w:r w:rsidRPr="2C6944B8">
              <w:rPr>
                <w:rFonts w:asciiTheme="minorHAnsi" w:eastAsia="Times New Roman" w:hAnsiTheme="minorHAnsi" w:cstheme="minorBidi"/>
                <w:sz w:val="16"/>
                <w:szCs w:val="16"/>
              </w:rPr>
              <w:t>$206,112</w:t>
            </w:r>
          </w:p>
        </w:tc>
        <w:tc>
          <w:tcPr>
            <w:tcW w:w="156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3D0B60" w14:textId="604B408D" w:rsidR="00B356E7" w:rsidRPr="00071051" w:rsidRDefault="34C236E8" w:rsidP="2C6944B8">
            <w:pPr>
              <w:pStyle w:val="paragraph"/>
              <w:spacing w:before="0" w:beforeAutospacing="0" w:after="0" w:afterAutospacing="0"/>
              <w:jc w:val="center"/>
              <w:textAlignment w:val="baseline"/>
              <w:rPr>
                <w:rFonts w:asciiTheme="minorHAnsi" w:hAnsiTheme="minorHAnsi" w:cstheme="minorBidi"/>
                <w:sz w:val="16"/>
                <w:szCs w:val="16"/>
              </w:rPr>
            </w:pPr>
            <w:r w:rsidRPr="2C6944B8">
              <w:rPr>
                <w:rFonts w:asciiTheme="minorHAnsi" w:eastAsia="Times New Roman" w:hAnsiTheme="minorHAnsi" w:cstheme="minorBidi"/>
                <w:sz w:val="16"/>
                <w:szCs w:val="16"/>
              </w:rPr>
              <w:t>$187,375</w:t>
            </w:r>
          </w:p>
        </w:tc>
        <w:tc>
          <w:tcPr>
            <w:tcW w:w="122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EA2DB5" w14:textId="5DD25972" w:rsidR="00B356E7" w:rsidRPr="00071051" w:rsidRDefault="34C236E8" w:rsidP="2C6944B8">
            <w:pPr>
              <w:pStyle w:val="paragraph"/>
              <w:spacing w:before="0" w:beforeAutospacing="0" w:after="0" w:afterAutospacing="0"/>
              <w:jc w:val="center"/>
              <w:textAlignment w:val="baseline"/>
              <w:rPr>
                <w:rFonts w:asciiTheme="minorHAnsi" w:hAnsiTheme="minorHAnsi" w:cstheme="minorBidi"/>
                <w:sz w:val="16"/>
                <w:szCs w:val="16"/>
              </w:rPr>
            </w:pPr>
            <w:r w:rsidRPr="2C6944B8">
              <w:rPr>
                <w:rFonts w:asciiTheme="minorHAnsi" w:eastAsia="Times New Roman" w:hAnsiTheme="minorHAnsi" w:cstheme="minorBidi"/>
                <w:sz w:val="16"/>
                <w:szCs w:val="16"/>
              </w:rPr>
              <w:t>$18,737</w:t>
            </w:r>
          </w:p>
        </w:tc>
        <w:tc>
          <w:tcPr>
            <w:tcW w:w="17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E82555" w14:textId="21E955EB" w:rsidR="00B356E7" w:rsidRPr="00DF1A33" w:rsidRDefault="00B356E7" w:rsidP="004E2A3B">
            <w:pPr>
              <w:pStyle w:val="paragraph"/>
              <w:spacing w:before="0" w:beforeAutospacing="0" w:after="0" w:afterAutospacing="0"/>
              <w:jc w:val="center"/>
              <w:textAlignment w:val="baseline"/>
              <w:rPr>
                <w:rFonts w:asciiTheme="minorHAnsi" w:hAnsiTheme="minorHAnsi" w:cstheme="minorHAnsi"/>
                <w:sz w:val="15"/>
                <w:szCs w:val="15"/>
              </w:rPr>
            </w:pP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ED3102" w14:textId="0F91D238" w:rsidR="00B356E7" w:rsidRPr="00B356E7" w:rsidRDefault="00B356E7" w:rsidP="00B356E7">
            <w:pPr>
              <w:pStyle w:val="paragraph"/>
              <w:spacing w:before="0" w:beforeAutospacing="0" w:after="0" w:afterAutospacing="0"/>
              <w:jc w:val="center"/>
              <w:textAlignment w:val="baseline"/>
              <w:rPr>
                <w:rFonts w:asciiTheme="minorHAnsi" w:hAnsiTheme="minorHAnsi" w:cstheme="minorHAnsi"/>
                <w:sz w:val="18"/>
                <w:szCs w:val="18"/>
              </w:rPr>
            </w:pPr>
          </w:p>
        </w:tc>
      </w:tr>
      <w:tr w:rsidR="00B356E7" w:rsidRPr="004E2628" w14:paraId="1C0A446C" w14:textId="77777777" w:rsidTr="004E2A3B">
        <w:trPr>
          <w:trHeight w:val="93"/>
        </w:trPr>
        <w:tc>
          <w:tcPr>
            <w:tcW w:w="79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EDB643" w14:textId="1CD2A9C4" w:rsidR="00B356E7" w:rsidRPr="004E2628" w:rsidRDefault="00B356E7" w:rsidP="00DF1A33">
            <w:pPr>
              <w:pStyle w:val="paragraph"/>
              <w:spacing w:before="0" w:beforeAutospacing="0" w:after="0" w:afterAutospacing="0"/>
              <w:jc w:val="center"/>
              <w:textAlignment w:val="baseline"/>
              <w:rPr>
                <w:rFonts w:asciiTheme="minorHAnsi" w:hAnsiTheme="minorHAnsi" w:cstheme="minorHAnsi"/>
                <w:sz w:val="20"/>
                <w:szCs w:val="20"/>
              </w:rPr>
            </w:pPr>
          </w:p>
        </w:tc>
        <w:tc>
          <w:tcPr>
            <w:tcW w:w="7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76283D" w14:textId="6CBB2C0A" w:rsidR="00B356E7" w:rsidRPr="00071051" w:rsidRDefault="00B356E7" w:rsidP="00071051">
            <w:pPr>
              <w:pStyle w:val="paragraph"/>
              <w:spacing w:before="0" w:beforeAutospacing="0" w:after="0" w:afterAutospacing="0"/>
              <w:jc w:val="center"/>
              <w:textAlignment w:val="baseline"/>
              <w:rPr>
                <w:rFonts w:asciiTheme="minorHAnsi" w:hAnsiTheme="minorHAnsi" w:cstheme="minorHAnsi"/>
                <w:sz w:val="18"/>
                <w:szCs w:val="18"/>
              </w:rPr>
            </w:pPr>
            <w:r w:rsidRPr="00071051">
              <w:rPr>
                <w:rStyle w:val="normaltextrun"/>
                <w:rFonts w:asciiTheme="minorHAnsi" w:hAnsiTheme="minorHAnsi" w:cstheme="minorHAnsi"/>
                <w:sz w:val="18"/>
                <w:szCs w:val="18"/>
              </w:rPr>
              <w:t>4</w:t>
            </w:r>
          </w:p>
        </w:tc>
        <w:tc>
          <w:tcPr>
            <w:tcW w:w="2067" w:type="dxa"/>
            <w:tcBorders>
              <w:top w:val="single" w:sz="6" w:space="0" w:color="auto"/>
              <w:left w:val="single" w:sz="6" w:space="0" w:color="auto"/>
              <w:bottom w:val="single" w:sz="6" w:space="0" w:color="auto"/>
              <w:right w:val="single" w:sz="6" w:space="0" w:color="auto"/>
            </w:tcBorders>
            <w:shd w:val="clear" w:color="auto" w:fill="auto"/>
            <w:hideMark/>
          </w:tcPr>
          <w:p w14:paraId="2EF2AEB0" w14:textId="77777777" w:rsidR="00B356E7" w:rsidRPr="00166C33" w:rsidRDefault="00B356E7" w:rsidP="00B356E7">
            <w:pPr>
              <w:pStyle w:val="paragraph"/>
              <w:spacing w:before="0" w:beforeAutospacing="0" w:after="0" w:afterAutospacing="0"/>
              <w:jc w:val="center"/>
              <w:textAlignment w:val="baseline"/>
              <w:rPr>
                <w:rStyle w:val="normaltextrun"/>
                <w:rFonts w:asciiTheme="minorHAnsi" w:hAnsiTheme="minorHAnsi" w:cstheme="minorHAnsi"/>
                <w:sz w:val="18"/>
                <w:szCs w:val="18"/>
              </w:rPr>
            </w:pPr>
            <w:r w:rsidRPr="00166C33">
              <w:rPr>
                <w:rStyle w:val="normaltextrun"/>
                <w:rFonts w:asciiTheme="minorHAnsi" w:hAnsiTheme="minorHAnsi" w:cstheme="minorHAnsi"/>
                <w:sz w:val="18"/>
                <w:szCs w:val="18"/>
              </w:rPr>
              <w:t>Adult Learning</w:t>
            </w:r>
          </w:p>
          <w:p w14:paraId="2F245999" w14:textId="77777777" w:rsidR="00B356E7" w:rsidRPr="00166C33" w:rsidRDefault="00B356E7" w:rsidP="00B356E7">
            <w:pPr>
              <w:pStyle w:val="paragraph"/>
              <w:spacing w:before="0" w:beforeAutospacing="0" w:after="0" w:afterAutospacing="0"/>
              <w:jc w:val="center"/>
              <w:textAlignment w:val="baseline"/>
              <w:rPr>
                <w:rFonts w:asciiTheme="minorHAnsi" w:hAnsiTheme="minorHAnsi" w:cstheme="minorHAnsi"/>
                <w:sz w:val="18"/>
                <w:szCs w:val="18"/>
              </w:rPr>
            </w:pPr>
            <w:r w:rsidRPr="00166C33">
              <w:rPr>
                <w:rStyle w:val="normaltextrun"/>
                <w:rFonts w:asciiTheme="minorHAnsi" w:hAnsiTheme="minorHAnsi" w:cstheme="minorHAnsi"/>
                <w:sz w:val="18"/>
                <w:szCs w:val="18"/>
              </w:rPr>
              <w:t>In-service Coaching</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04CB7D" w14:textId="6939A151" w:rsidR="00B356E7" w:rsidRPr="00071051" w:rsidRDefault="00B356E7" w:rsidP="00B356E7">
            <w:pPr>
              <w:pStyle w:val="paragraph"/>
              <w:spacing w:before="0" w:beforeAutospacing="0" w:after="0" w:afterAutospacing="0"/>
              <w:jc w:val="center"/>
              <w:textAlignment w:val="baseline"/>
              <w:rPr>
                <w:rFonts w:asciiTheme="minorHAnsi" w:hAnsiTheme="minorHAnsi" w:cstheme="minorHAnsi"/>
                <w:sz w:val="16"/>
                <w:szCs w:val="16"/>
              </w:rPr>
            </w:pPr>
            <w:r w:rsidRPr="00CD5669">
              <w:rPr>
                <w:rFonts w:asciiTheme="minorHAnsi" w:eastAsia="Times New Roman" w:hAnsiTheme="minorHAnsi" w:cstheme="minorHAnsi"/>
                <w:sz w:val="16"/>
                <w:szCs w:val="16"/>
              </w:rPr>
              <w:t xml:space="preserve">$18,865 (18 </w:t>
            </w:r>
            <w:r w:rsidR="00864A3C" w:rsidRPr="00CD5669">
              <w:rPr>
                <w:rFonts w:asciiTheme="minorHAnsi" w:eastAsia="Times New Roman" w:hAnsiTheme="minorHAnsi" w:cstheme="minorHAnsi"/>
                <w:sz w:val="16"/>
                <w:szCs w:val="16"/>
              </w:rPr>
              <w:t>mos.</w:t>
            </w:r>
            <w:r w:rsidRPr="00CD5669">
              <w:rPr>
                <w:rFonts w:asciiTheme="minorHAnsi" w:eastAsia="Times New Roman" w:hAnsiTheme="minorHAnsi" w:cstheme="minorHAnsi"/>
                <w:sz w:val="16"/>
                <w:szCs w:val="16"/>
              </w:rPr>
              <w:t>)</w:t>
            </w:r>
          </w:p>
        </w:tc>
        <w:tc>
          <w:tcPr>
            <w:tcW w:w="156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FF2677" w14:textId="2414F7F6" w:rsidR="00B356E7" w:rsidRPr="00071051" w:rsidRDefault="00B356E7" w:rsidP="00B356E7">
            <w:pPr>
              <w:pStyle w:val="paragraph"/>
              <w:spacing w:before="0" w:beforeAutospacing="0" w:after="0" w:afterAutospacing="0"/>
              <w:jc w:val="center"/>
              <w:textAlignment w:val="baseline"/>
              <w:rPr>
                <w:rFonts w:asciiTheme="minorHAnsi" w:hAnsiTheme="minorHAnsi" w:cstheme="minorHAnsi"/>
                <w:sz w:val="16"/>
                <w:szCs w:val="16"/>
              </w:rPr>
            </w:pPr>
            <w:r w:rsidRPr="00CD5669">
              <w:rPr>
                <w:rFonts w:asciiTheme="minorHAnsi" w:eastAsia="Times New Roman" w:hAnsiTheme="minorHAnsi" w:cstheme="minorHAnsi"/>
                <w:sz w:val="16"/>
                <w:szCs w:val="16"/>
              </w:rPr>
              <w:t>$17,150</w:t>
            </w:r>
          </w:p>
        </w:tc>
        <w:tc>
          <w:tcPr>
            <w:tcW w:w="122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739BF1" w14:textId="53796013" w:rsidR="00B356E7" w:rsidRPr="00071051" w:rsidRDefault="00B356E7" w:rsidP="00B356E7">
            <w:pPr>
              <w:pStyle w:val="paragraph"/>
              <w:spacing w:before="0" w:beforeAutospacing="0" w:after="0" w:afterAutospacing="0"/>
              <w:jc w:val="center"/>
              <w:textAlignment w:val="baseline"/>
              <w:rPr>
                <w:rFonts w:asciiTheme="minorHAnsi" w:hAnsiTheme="minorHAnsi" w:cstheme="minorHAnsi"/>
                <w:sz w:val="16"/>
                <w:szCs w:val="16"/>
              </w:rPr>
            </w:pPr>
            <w:r w:rsidRPr="00CD5669">
              <w:rPr>
                <w:rFonts w:asciiTheme="minorHAnsi" w:eastAsia="Times New Roman" w:hAnsiTheme="minorHAnsi" w:cstheme="minorHAnsi"/>
                <w:sz w:val="16"/>
                <w:szCs w:val="16"/>
              </w:rPr>
              <w:t>$1,715</w:t>
            </w:r>
          </w:p>
        </w:tc>
        <w:tc>
          <w:tcPr>
            <w:tcW w:w="17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9874F6" w14:textId="67EF75FE" w:rsidR="00B356E7" w:rsidRPr="00DF1A33" w:rsidRDefault="00B356E7" w:rsidP="004E2A3B">
            <w:pPr>
              <w:pStyle w:val="paragraph"/>
              <w:spacing w:before="0" w:beforeAutospacing="0" w:after="0" w:afterAutospacing="0"/>
              <w:jc w:val="center"/>
              <w:textAlignment w:val="baseline"/>
              <w:rPr>
                <w:rFonts w:asciiTheme="minorHAnsi" w:hAnsiTheme="minorHAnsi" w:cstheme="minorHAnsi"/>
                <w:sz w:val="15"/>
                <w:szCs w:val="15"/>
              </w:rPr>
            </w:pPr>
            <w:r w:rsidRPr="00DF1A33">
              <w:rPr>
                <w:rFonts w:asciiTheme="minorHAnsi" w:eastAsia="Times New Roman" w:hAnsiTheme="minorHAnsi" w:cstheme="minorHAnsi"/>
                <w:sz w:val="15"/>
                <w:szCs w:val="15"/>
              </w:rPr>
              <w:t xml:space="preserve">Activity ends </w:t>
            </w:r>
            <w:r w:rsidR="006E155B" w:rsidRPr="00DF1A33">
              <w:rPr>
                <w:rFonts w:asciiTheme="minorHAnsi" w:eastAsia="Times New Roman" w:hAnsiTheme="minorHAnsi" w:cstheme="minorHAnsi"/>
                <w:sz w:val="15"/>
                <w:szCs w:val="15"/>
              </w:rPr>
              <w:t>06.30.2024</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CBD07D" w14:textId="097B3FF3" w:rsidR="00B356E7" w:rsidRPr="00B356E7" w:rsidRDefault="00B356E7" w:rsidP="00B356E7">
            <w:pPr>
              <w:pStyle w:val="paragraph"/>
              <w:spacing w:before="0" w:beforeAutospacing="0" w:after="0" w:afterAutospacing="0"/>
              <w:jc w:val="center"/>
              <w:textAlignment w:val="baseline"/>
              <w:rPr>
                <w:rFonts w:asciiTheme="minorHAnsi" w:hAnsiTheme="minorHAnsi" w:cstheme="minorHAnsi"/>
                <w:sz w:val="18"/>
                <w:szCs w:val="18"/>
              </w:rPr>
            </w:pPr>
          </w:p>
        </w:tc>
      </w:tr>
      <w:tr w:rsidR="00B356E7" w:rsidRPr="004E2628" w14:paraId="0C79B07F" w14:textId="77777777" w:rsidTr="004E2A3B">
        <w:trPr>
          <w:trHeight w:val="255"/>
        </w:trPr>
        <w:tc>
          <w:tcPr>
            <w:tcW w:w="79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EFA432" w14:textId="58C77BB9" w:rsidR="00B356E7" w:rsidRPr="004E2628" w:rsidRDefault="00B356E7" w:rsidP="00DF1A33">
            <w:pPr>
              <w:pStyle w:val="paragraph"/>
              <w:spacing w:before="0" w:beforeAutospacing="0" w:after="0" w:afterAutospacing="0"/>
              <w:jc w:val="center"/>
              <w:textAlignment w:val="baseline"/>
              <w:rPr>
                <w:rFonts w:asciiTheme="minorHAnsi" w:hAnsiTheme="minorHAnsi" w:cstheme="minorHAnsi"/>
                <w:sz w:val="20"/>
                <w:szCs w:val="20"/>
              </w:rPr>
            </w:pPr>
          </w:p>
        </w:tc>
        <w:tc>
          <w:tcPr>
            <w:tcW w:w="7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7AFE83" w14:textId="639579CF" w:rsidR="00B356E7" w:rsidRPr="00071051" w:rsidRDefault="00B356E7" w:rsidP="00071051">
            <w:pPr>
              <w:pStyle w:val="paragraph"/>
              <w:spacing w:before="0" w:beforeAutospacing="0" w:after="0" w:afterAutospacing="0"/>
              <w:jc w:val="center"/>
              <w:textAlignment w:val="baseline"/>
              <w:rPr>
                <w:rFonts w:asciiTheme="minorHAnsi" w:hAnsiTheme="minorHAnsi" w:cstheme="minorHAnsi"/>
                <w:sz w:val="18"/>
                <w:szCs w:val="18"/>
              </w:rPr>
            </w:pPr>
            <w:r w:rsidRPr="00071051">
              <w:rPr>
                <w:rStyle w:val="normaltextrun"/>
                <w:rFonts w:asciiTheme="minorHAnsi" w:hAnsiTheme="minorHAnsi" w:cstheme="minorHAnsi"/>
                <w:sz w:val="18"/>
                <w:szCs w:val="18"/>
              </w:rPr>
              <w:t>5</w:t>
            </w:r>
          </w:p>
        </w:tc>
        <w:tc>
          <w:tcPr>
            <w:tcW w:w="2067" w:type="dxa"/>
            <w:tcBorders>
              <w:top w:val="single" w:sz="6" w:space="0" w:color="auto"/>
              <w:left w:val="single" w:sz="6" w:space="0" w:color="auto"/>
              <w:bottom w:val="single" w:sz="6" w:space="0" w:color="auto"/>
              <w:right w:val="single" w:sz="6" w:space="0" w:color="auto"/>
            </w:tcBorders>
            <w:shd w:val="clear" w:color="auto" w:fill="auto"/>
            <w:hideMark/>
          </w:tcPr>
          <w:p w14:paraId="4D82B417" w14:textId="77777777" w:rsidR="00B356E7" w:rsidRPr="00166C33" w:rsidRDefault="00B356E7" w:rsidP="00B356E7">
            <w:pPr>
              <w:pStyle w:val="paragraph"/>
              <w:spacing w:before="0" w:beforeAutospacing="0" w:after="0" w:afterAutospacing="0"/>
              <w:jc w:val="center"/>
              <w:textAlignment w:val="baseline"/>
              <w:rPr>
                <w:rFonts w:asciiTheme="minorHAnsi" w:hAnsiTheme="minorHAnsi" w:cstheme="minorHAnsi"/>
                <w:sz w:val="18"/>
                <w:szCs w:val="18"/>
              </w:rPr>
            </w:pPr>
            <w:r w:rsidRPr="00166C33">
              <w:rPr>
                <w:rStyle w:val="normaltextrun"/>
                <w:rFonts w:asciiTheme="minorHAnsi" w:hAnsiTheme="minorHAnsi" w:cstheme="minorHAnsi"/>
                <w:sz w:val="18"/>
                <w:szCs w:val="18"/>
              </w:rPr>
              <w:t>Technical Assistance Provider Supports</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43C1A8" w14:textId="364D7BB4" w:rsidR="00B356E7" w:rsidRPr="00071051" w:rsidRDefault="34C236E8" w:rsidP="2C6944B8">
            <w:pPr>
              <w:pStyle w:val="paragraph"/>
              <w:spacing w:before="0" w:beforeAutospacing="0" w:after="0" w:afterAutospacing="0"/>
              <w:jc w:val="center"/>
              <w:textAlignment w:val="baseline"/>
              <w:rPr>
                <w:rFonts w:asciiTheme="minorHAnsi" w:hAnsiTheme="minorHAnsi" w:cstheme="minorBidi"/>
                <w:sz w:val="16"/>
                <w:szCs w:val="16"/>
              </w:rPr>
            </w:pPr>
            <w:r w:rsidRPr="2C6944B8">
              <w:rPr>
                <w:rFonts w:asciiTheme="minorHAnsi" w:eastAsia="Times New Roman" w:hAnsiTheme="minorHAnsi" w:cstheme="minorBidi"/>
                <w:sz w:val="16"/>
                <w:szCs w:val="16"/>
              </w:rPr>
              <w:t>$195,195</w:t>
            </w:r>
          </w:p>
        </w:tc>
        <w:tc>
          <w:tcPr>
            <w:tcW w:w="156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6901B5" w14:textId="661FD058" w:rsidR="00B356E7" w:rsidRPr="00071051" w:rsidRDefault="34C236E8" w:rsidP="2C6944B8">
            <w:pPr>
              <w:pStyle w:val="paragraph"/>
              <w:spacing w:before="0" w:beforeAutospacing="0" w:after="0" w:afterAutospacing="0"/>
              <w:jc w:val="center"/>
              <w:textAlignment w:val="baseline"/>
              <w:rPr>
                <w:rFonts w:asciiTheme="minorHAnsi" w:hAnsiTheme="minorHAnsi" w:cstheme="minorBidi"/>
                <w:sz w:val="16"/>
                <w:szCs w:val="16"/>
              </w:rPr>
            </w:pPr>
            <w:r w:rsidRPr="2C6944B8">
              <w:rPr>
                <w:rFonts w:asciiTheme="minorHAnsi" w:eastAsia="Times New Roman" w:hAnsiTheme="minorHAnsi" w:cstheme="minorBidi"/>
                <w:sz w:val="16"/>
                <w:szCs w:val="16"/>
              </w:rPr>
              <w:t>$177,450</w:t>
            </w:r>
          </w:p>
        </w:tc>
        <w:tc>
          <w:tcPr>
            <w:tcW w:w="122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732EA8" w14:textId="705A9880" w:rsidR="00B356E7" w:rsidRPr="00071051" w:rsidRDefault="34C236E8" w:rsidP="2C6944B8">
            <w:pPr>
              <w:pStyle w:val="paragraph"/>
              <w:spacing w:before="0" w:beforeAutospacing="0" w:after="0" w:afterAutospacing="0"/>
              <w:jc w:val="center"/>
              <w:textAlignment w:val="baseline"/>
              <w:rPr>
                <w:rFonts w:asciiTheme="minorHAnsi" w:hAnsiTheme="minorHAnsi" w:cstheme="minorBidi"/>
                <w:sz w:val="16"/>
                <w:szCs w:val="16"/>
              </w:rPr>
            </w:pPr>
            <w:r w:rsidRPr="2C6944B8">
              <w:rPr>
                <w:rFonts w:asciiTheme="minorHAnsi" w:eastAsia="Times New Roman" w:hAnsiTheme="minorHAnsi" w:cstheme="minorBidi"/>
                <w:sz w:val="16"/>
                <w:szCs w:val="16"/>
              </w:rPr>
              <w:t>$17,745</w:t>
            </w:r>
          </w:p>
        </w:tc>
        <w:tc>
          <w:tcPr>
            <w:tcW w:w="17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D1BBD3" w14:textId="7C016346" w:rsidR="00B356E7" w:rsidRPr="00DF1A33" w:rsidRDefault="00B356E7" w:rsidP="004E2A3B">
            <w:pPr>
              <w:pStyle w:val="paragraph"/>
              <w:spacing w:before="0" w:beforeAutospacing="0" w:after="0" w:afterAutospacing="0"/>
              <w:jc w:val="center"/>
              <w:textAlignment w:val="baseline"/>
              <w:rPr>
                <w:rFonts w:asciiTheme="minorHAnsi" w:hAnsiTheme="minorHAnsi" w:cstheme="minorHAnsi"/>
                <w:sz w:val="15"/>
                <w:szCs w:val="15"/>
              </w:rPr>
            </w:pPr>
            <w:r w:rsidRPr="00DF1A33">
              <w:rPr>
                <w:rFonts w:asciiTheme="minorHAnsi" w:eastAsia="Times New Roman" w:hAnsiTheme="minorHAnsi" w:cstheme="minorHAnsi"/>
                <w:sz w:val="15"/>
                <w:szCs w:val="15"/>
              </w:rPr>
              <w:t xml:space="preserve">Mentoring Framework portion ends </w:t>
            </w:r>
            <w:r w:rsidR="006E155B" w:rsidRPr="00DF1A33">
              <w:rPr>
                <w:rFonts w:asciiTheme="minorHAnsi" w:eastAsia="Times New Roman" w:hAnsiTheme="minorHAnsi" w:cstheme="minorHAnsi"/>
                <w:sz w:val="15"/>
                <w:szCs w:val="15"/>
              </w:rPr>
              <w:t>06.30.2024</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1F4A7F" w14:textId="567446BB" w:rsidR="00B356E7" w:rsidRPr="00B356E7" w:rsidRDefault="00B356E7" w:rsidP="00B356E7">
            <w:pPr>
              <w:pStyle w:val="paragraph"/>
              <w:spacing w:before="0" w:beforeAutospacing="0" w:after="0" w:afterAutospacing="0"/>
              <w:jc w:val="center"/>
              <w:textAlignment w:val="baseline"/>
              <w:rPr>
                <w:rFonts w:asciiTheme="minorHAnsi" w:hAnsiTheme="minorHAnsi" w:cstheme="minorHAnsi"/>
                <w:sz w:val="18"/>
                <w:szCs w:val="18"/>
              </w:rPr>
            </w:pPr>
          </w:p>
        </w:tc>
      </w:tr>
      <w:tr w:rsidR="00B356E7" w:rsidRPr="004E2628" w14:paraId="6099DB2D" w14:textId="77777777" w:rsidTr="004E2A3B">
        <w:trPr>
          <w:trHeight w:val="255"/>
        </w:trPr>
        <w:tc>
          <w:tcPr>
            <w:tcW w:w="79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74C11E" w14:textId="77E258E5" w:rsidR="00B356E7" w:rsidRPr="004E2628" w:rsidRDefault="00B356E7" w:rsidP="00DF1A33">
            <w:pPr>
              <w:pStyle w:val="paragraph"/>
              <w:spacing w:before="0" w:beforeAutospacing="0" w:after="0" w:afterAutospacing="0"/>
              <w:jc w:val="center"/>
              <w:textAlignment w:val="baseline"/>
              <w:rPr>
                <w:rFonts w:asciiTheme="minorHAnsi" w:hAnsiTheme="minorHAnsi" w:cstheme="minorHAnsi"/>
                <w:sz w:val="20"/>
                <w:szCs w:val="20"/>
              </w:rPr>
            </w:pPr>
          </w:p>
        </w:tc>
        <w:tc>
          <w:tcPr>
            <w:tcW w:w="7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217298" w14:textId="786EF5E7" w:rsidR="00B356E7" w:rsidRPr="00071051" w:rsidRDefault="00B356E7" w:rsidP="00071051">
            <w:pPr>
              <w:pStyle w:val="paragraph"/>
              <w:spacing w:before="0" w:beforeAutospacing="0" w:after="0" w:afterAutospacing="0"/>
              <w:jc w:val="center"/>
              <w:textAlignment w:val="baseline"/>
              <w:rPr>
                <w:rFonts w:asciiTheme="minorHAnsi" w:hAnsiTheme="minorHAnsi" w:cstheme="minorHAnsi"/>
                <w:sz w:val="18"/>
                <w:szCs w:val="18"/>
              </w:rPr>
            </w:pPr>
            <w:r w:rsidRPr="00071051">
              <w:rPr>
                <w:rStyle w:val="normaltextrun"/>
                <w:rFonts w:asciiTheme="minorHAnsi" w:hAnsiTheme="minorHAnsi" w:cstheme="minorHAnsi"/>
                <w:sz w:val="18"/>
                <w:szCs w:val="18"/>
              </w:rPr>
              <w:t>6</w:t>
            </w:r>
          </w:p>
        </w:tc>
        <w:tc>
          <w:tcPr>
            <w:tcW w:w="2067" w:type="dxa"/>
            <w:tcBorders>
              <w:top w:val="single" w:sz="6" w:space="0" w:color="auto"/>
              <w:left w:val="single" w:sz="6" w:space="0" w:color="auto"/>
              <w:bottom w:val="single" w:sz="6" w:space="0" w:color="auto"/>
              <w:right w:val="single" w:sz="6" w:space="0" w:color="auto"/>
            </w:tcBorders>
            <w:shd w:val="clear" w:color="auto" w:fill="auto"/>
            <w:hideMark/>
          </w:tcPr>
          <w:p w14:paraId="1B35EAC4" w14:textId="77777777" w:rsidR="00B356E7" w:rsidRPr="00166C33" w:rsidRDefault="00B356E7" w:rsidP="00B356E7">
            <w:pPr>
              <w:pStyle w:val="paragraph"/>
              <w:spacing w:before="0" w:beforeAutospacing="0" w:after="0" w:afterAutospacing="0"/>
              <w:jc w:val="center"/>
              <w:textAlignment w:val="baseline"/>
              <w:rPr>
                <w:rFonts w:asciiTheme="minorHAnsi" w:hAnsiTheme="minorHAnsi" w:cstheme="minorHAnsi"/>
                <w:sz w:val="18"/>
                <w:szCs w:val="18"/>
              </w:rPr>
            </w:pPr>
            <w:r w:rsidRPr="00166C33">
              <w:rPr>
                <w:rStyle w:val="normaltextrun"/>
                <w:rFonts w:asciiTheme="minorHAnsi" w:hAnsiTheme="minorHAnsi" w:cstheme="minorHAnsi"/>
                <w:sz w:val="18"/>
                <w:szCs w:val="18"/>
              </w:rPr>
              <w:t>Coaching System Framework</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1207C6" w14:textId="531A6450" w:rsidR="00B356E7" w:rsidRPr="00071051" w:rsidRDefault="00B356E7" w:rsidP="00B356E7">
            <w:pPr>
              <w:pStyle w:val="paragraph"/>
              <w:spacing w:before="0" w:beforeAutospacing="0" w:after="0" w:afterAutospacing="0"/>
              <w:jc w:val="center"/>
              <w:textAlignment w:val="baseline"/>
              <w:rPr>
                <w:rFonts w:asciiTheme="minorHAnsi" w:hAnsiTheme="minorHAnsi" w:cstheme="minorHAnsi"/>
                <w:sz w:val="16"/>
                <w:szCs w:val="16"/>
              </w:rPr>
            </w:pPr>
            <w:r w:rsidRPr="00CD5669">
              <w:rPr>
                <w:rFonts w:asciiTheme="minorHAnsi" w:eastAsia="Times New Roman" w:hAnsiTheme="minorHAnsi" w:cstheme="minorHAnsi"/>
                <w:sz w:val="16"/>
                <w:szCs w:val="16"/>
              </w:rPr>
              <w:t xml:space="preserve">$110,000 (18 </w:t>
            </w:r>
            <w:r w:rsidR="00864A3C" w:rsidRPr="00CD5669">
              <w:rPr>
                <w:rFonts w:asciiTheme="minorHAnsi" w:eastAsia="Times New Roman" w:hAnsiTheme="minorHAnsi" w:cstheme="minorHAnsi"/>
                <w:sz w:val="16"/>
                <w:szCs w:val="16"/>
              </w:rPr>
              <w:t>mos.</w:t>
            </w:r>
            <w:r w:rsidRPr="00CD5669">
              <w:rPr>
                <w:rFonts w:asciiTheme="minorHAnsi" w:eastAsia="Times New Roman" w:hAnsiTheme="minorHAnsi" w:cstheme="minorHAnsi"/>
                <w:sz w:val="16"/>
                <w:szCs w:val="16"/>
              </w:rPr>
              <w:t>)</w:t>
            </w:r>
          </w:p>
        </w:tc>
        <w:tc>
          <w:tcPr>
            <w:tcW w:w="156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C123A6" w14:textId="7E8F05A8" w:rsidR="00B356E7" w:rsidRPr="00071051" w:rsidRDefault="00B356E7" w:rsidP="00B356E7">
            <w:pPr>
              <w:pStyle w:val="paragraph"/>
              <w:spacing w:before="0" w:beforeAutospacing="0" w:after="0" w:afterAutospacing="0"/>
              <w:jc w:val="center"/>
              <w:textAlignment w:val="baseline"/>
              <w:rPr>
                <w:rFonts w:asciiTheme="minorHAnsi" w:hAnsiTheme="minorHAnsi" w:cstheme="minorHAnsi"/>
                <w:sz w:val="16"/>
                <w:szCs w:val="16"/>
              </w:rPr>
            </w:pPr>
            <w:r w:rsidRPr="00CD5669">
              <w:rPr>
                <w:rFonts w:asciiTheme="minorHAnsi" w:eastAsia="Times New Roman" w:hAnsiTheme="minorHAnsi" w:cstheme="minorHAnsi"/>
                <w:sz w:val="16"/>
                <w:szCs w:val="16"/>
              </w:rPr>
              <w:t>$100,000</w:t>
            </w:r>
          </w:p>
        </w:tc>
        <w:tc>
          <w:tcPr>
            <w:tcW w:w="122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8186B9" w14:textId="4FD8FB03" w:rsidR="00B356E7" w:rsidRPr="00071051" w:rsidRDefault="00B356E7" w:rsidP="00B356E7">
            <w:pPr>
              <w:pStyle w:val="paragraph"/>
              <w:spacing w:before="0" w:beforeAutospacing="0" w:after="0" w:afterAutospacing="0"/>
              <w:jc w:val="center"/>
              <w:textAlignment w:val="baseline"/>
              <w:rPr>
                <w:rFonts w:asciiTheme="minorHAnsi" w:hAnsiTheme="minorHAnsi" w:cstheme="minorHAnsi"/>
                <w:sz w:val="16"/>
                <w:szCs w:val="16"/>
              </w:rPr>
            </w:pPr>
            <w:r w:rsidRPr="00CD5669">
              <w:rPr>
                <w:rFonts w:asciiTheme="minorHAnsi" w:eastAsia="Times New Roman" w:hAnsiTheme="minorHAnsi" w:cstheme="minorHAnsi"/>
                <w:sz w:val="16"/>
                <w:szCs w:val="16"/>
              </w:rPr>
              <w:t>$10,000</w:t>
            </w:r>
          </w:p>
        </w:tc>
        <w:tc>
          <w:tcPr>
            <w:tcW w:w="17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D0D470" w14:textId="509CD434" w:rsidR="00B356E7" w:rsidRPr="00DF1A33" w:rsidRDefault="006E155B" w:rsidP="004E2A3B">
            <w:pPr>
              <w:pStyle w:val="paragraph"/>
              <w:spacing w:before="0" w:beforeAutospacing="0" w:after="0" w:afterAutospacing="0"/>
              <w:jc w:val="center"/>
              <w:textAlignment w:val="baseline"/>
              <w:rPr>
                <w:rFonts w:asciiTheme="minorHAnsi" w:hAnsiTheme="minorHAnsi" w:cstheme="minorHAnsi"/>
                <w:sz w:val="15"/>
                <w:szCs w:val="15"/>
              </w:rPr>
            </w:pPr>
            <w:r w:rsidRPr="00DF1A33">
              <w:rPr>
                <w:rFonts w:asciiTheme="minorHAnsi" w:eastAsia="Times New Roman" w:hAnsiTheme="minorHAnsi" w:cstheme="minorHAnsi"/>
                <w:sz w:val="15"/>
                <w:szCs w:val="15"/>
              </w:rPr>
              <w:t>Activity ends 06.30.2024</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7293B8" w14:textId="0FD6ACB0" w:rsidR="00B356E7" w:rsidRPr="00B356E7" w:rsidRDefault="00B356E7" w:rsidP="00B356E7">
            <w:pPr>
              <w:pStyle w:val="paragraph"/>
              <w:spacing w:before="0" w:beforeAutospacing="0" w:after="0" w:afterAutospacing="0"/>
              <w:jc w:val="center"/>
              <w:textAlignment w:val="baseline"/>
              <w:rPr>
                <w:rFonts w:asciiTheme="minorHAnsi" w:hAnsiTheme="minorHAnsi" w:cstheme="minorHAnsi"/>
                <w:sz w:val="18"/>
                <w:szCs w:val="18"/>
              </w:rPr>
            </w:pPr>
          </w:p>
        </w:tc>
      </w:tr>
      <w:tr w:rsidR="00B356E7" w:rsidRPr="004E2628" w14:paraId="038B78BF" w14:textId="77777777" w:rsidTr="00DF1A33">
        <w:trPr>
          <w:trHeight w:val="255"/>
        </w:trPr>
        <w:tc>
          <w:tcPr>
            <w:tcW w:w="79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7A2551" w14:textId="41795096" w:rsidR="00B356E7" w:rsidRPr="004E2628" w:rsidRDefault="00B356E7" w:rsidP="00DF1A33">
            <w:pPr>
              <w:pStyle w:val="paragraph"/>
              <w:spacing w:before="0" w:beforeAutospacing="0" w:after="0" w:afterAutospacing="0"/>
              <w:jc w:val="center"/>
              <w:textAlignment w:val="baseline"/>
              <w:rPr>
                <w:rFonts w:asciiTheme="minorHAnsi" w:hAnsiTheme="minorHAnsi" w:cstheme="minorHAnsi"/>
                <w:sz w:val="20"/>
                <w:szCs w:val="20"/>
              </w:rPr>
            </w:pPr>
          </w:p>
        </w:tc>
        <w:tc>
          <w:tcPr>
            <w:tcW w:w="7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F65158" w14:textId="53DC9AD9" w:rsidR="00B356E7" w:rsidRPr="00071051" w:rsidRDefault="00B356E7" w:rsidP="00071051">
            <w:pPr>
              <w:pStyle w:val="paragraph"/>
              <w:spacing w:before="0" w:beforeAutospacing="0" w:after="0" w:afterAutospacing="0"/>
              <w:jc w:val="center"/>
              <w:textAlignment w:val="baseline"/>
              <w:rPr>
                <w:rFonts w:asciiTheme="minorHAnsi" w:hAnsiTheme="minorHAnsi" w:cstheme="minorHAnsi"/>
                <w:sz w:val="18"/>
                <w:szCs w:val="18"/>
              </w:rPr>
            </w:pPr>
            <w:r w:rsidRPr="00071051">
              <w:rPr>
                <w:rStyle w:val="normaltextrun"/>
                <w:rFonts w:asciiTheme="minorHAnsi" w:hAnsiTheme="minorHAnsi" w:cstheme="minorHAnsi"/>
                <w:sz w:val="18"/>
                <w:szCs w:val="18"/>
              </w:rPr>
              <w:t>7</w:t>
            </w:r>
          </w:p>
        </w:tc>
        <w:tc>
          <w:tcPr>
            <w:tcW w:w="2067" w:type="dxa"/>
            <w:tcBorders>
              <w:top w:val="single" w:sz="6" w:space="0" w:color="auto"/>
              <w:left w:val="single" w:sz="6" w:space="0" w:color="auto"/>
              <w:bottom w:val="single" w:sz="6" w:space="0" w:color="auto"/>
              <w:right w:val="single" w:sz="6" w:space="0" w:color="auto"/>
            </w:tcBorders>
            <w:shd w:val="clear" w:color="auto" w:fill="auto"/>
            <w:hideMark/>
          </w:tcPr>
          <w:p w14:paraId="5D9B6A4B" w14:textId="0D7796D0" w:rsidR="00B356E7" w:rsidRPr="00166C33" w:rsidRDefault="34C236E8" w:rsidP="2C6944B8">
            <w:pPr>
              <w:pStyle w:val="paragraph"/>
              <w:spacing w:before="0" w:beforeAutospacing="0" w:after="0" w:afterAutospacing="0"/>
              <w:jc w:val="center"/>
              <w:textAlignment w:val="baseline"/>
              <w:rPr>
                <w:rFonts w:asciiTheme="minorHAnsi" w:hAnsiTheme="minorHAnsi" w:cstheme="minorBidi"/>
                <w:sz w:val="18"/>
                <w:szCs w:val="18"/>
              </w:rPr>
            </w:pPr>
            <w:r w:rsidRPr="2C6944B8">
              <w:rPr>
                <w:rStyle w:val="normaltextrun"/>
                <w:rFonts w:asciiTheme="minorHAnsi" w:hAnsiTheme="minorHAnsi" w:cstheme="minorBidi"/>
                <w:sz w:val="18"/>
                <w:szCs w:val="18"/>
              </w:rPr>
              <w:t>Quality Improvement Rating Scales</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49AA78" w14:textId="5C5766AC" w:rsidR="00B356E7" w:rsidRPr="00071051" w:rsidRDefault="34C236E8" w:rsidP="2C6944B8">
            <w:pPr>
              <w:pStyle w:val="paragraph"/>
              <w:spacing w:before="0" w:beforeAutospacing="0" w:after="0" w:afterAutospacing="0"/>
              <w:jc w:val="center"/>
              <w:textAlignment w:val="baseline"/>
              <w:rPr>
                <w:rFonts w:asciiTheme="minorHAnsi" w:hAnsiTheme="minorHAnsi" w:cstheme="minorBidi"/>
                <w:sz w:val="16"/>
                <w:szCs w:val="16"/>
              </w:rPr>
            </w:pPr>
            <w:r w:rsidRPr="2C6944B8">
              <w:rPr>
                <w:rFonts w:asciiTheme="minorHAnsi" w:eastAsia="Times New Roman" w:hAnsiTheme="minorHAnsi" w:cstheme="minorBidi"/>
                <w:sz w:val="16"/>
                <w:szCs w:val="16"/>
              </w:rPr>
              <w:t>$662,107</w:t>
            </w:r>
          </w:p>
        </w:tc>
        <w:tc>
          <w:tcPr>
            <w:tcW w:w="156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1D94A9" w14:textId="6A21211E" w:rsidR="00B356E7" w:rsidRPr="00071051" w:rsidRDefault="2C6944B8" w:rsidP="2C6944B8">
            <w:pPr>
              <w:pStyle w:val="paragraph"/>
              <w:spacing w:before="0" w:beforeAutospacing="0" w:after="0" w:afterAutospacing="0"/>
              <w:jc w:val="center"/>
            </w:pPr>
            <w:r w:rsidRPr="2C6944B8">
              <w:rPr>
                <w:rFonts w:asciiTheme="minorHAnsi" w:eastAsia="Times New Roman" w:hAnsiTheme="minorHAnsi" w:cstheme="minorBidi"/>
                <w:sz w:val="16"/>
                <w:szCs w:val="16"/>
              </w:rPr>
              <w:t>$601,915</w:t>
            </w:r>
          </w:p>
        </w:tc>
        <w:tc>
          <w:tcPr>
            <w:tcW w:w="122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DCF3C9" w14:textId="723CB7FA" w:rsidR="00B356E7" w:rsidRPr="00071051" w:rsidRDefault="2C6944B8" w:rsidP="2C6944B8">
            <w:pPr>
              <w:pStyle w:val="paragraph"/>
              <w:spacing w:before="0" w:beforeAutospacing="0" w:after="0" w:afterAutospacing="0"/>
              <w:jc w:val="center"/>
            </w:pPr>
            <w:r w:rsidRPr="2C6944B8">
              <w:rPr>
                <w:rFonts w:asciiTheme="minorHAnsi" w:eastAsia="Times New Roman" w:hAnsiTheme="minorHAnsi" w:cstheme="minorBidi"/>
                <w:sz w:val="16"/>
                <w:szCs w:val="16"/>
              </w:rPr>
              <w:t>$60,192</w:t>
            </w:r>
          </w:p>
        </w:tc>
        <w:tc>
          <w:tcPr>
            <w:tcW w:w="17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811812" w14:textId="7F445576" w:rsidR="00B356E7" w:rsidRPr="00DF1A33" w:rsidRDefault="00B356E7" w:rsidP="00B356E7">
            <w:pPr>
              <w:pStyle w:val="paragraph"/>
              <w:spacing w:before="0" w:beforeAutospacing="0" w:after="0" w:afterAutospacing="0"/>
              <w:jc w:val="center"/>
              <w:textAlignment w:val="baseline"/>
              <w:rPr>
                <w:rFonts w:asciiTheme="minorHAnsi" w:hAnsiTheme="minorHAnsi" w:cstheme="minorHAnsi"/>
                <w:sz w:val="15"/>
                <w:szCs w:val="15"/>
              </w:rPr>
            </w:pP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855144" w14:textId="7B8F80A2" w:rsidR="00B356E7" w:rsidRPr="00B356E7" w:rsidRDefault="00B356E7" w:rsidP="00B356E7">
            <w:pPr>
              <w:pStyle w:val="paragraph"/>
              <w:spacing w:before="0" w:beforeAutospacing="0" w:after="0" w:afterAutospacing="0"/>
              <w:jc w:val="center"/>
              <w:textAlignment w:val="baseline"/>
              <w:rPr>
                <w:rFonts w:asciiTheme="minorHAnsi" w:hAnsiTheme="minorHAnsi" w:cstheme="minorHAnsi"/>
                <w:sz w:val="18"/>
                <w:szCs w:val="18"/>
              </w:rPr>
            </w:pPr>
          </w:p>
        </w:tc>
      </w:tr>
    </w:tbl>
    <w:p w14:paraId="73734E68" w14:textId="77777777" w:rsidR="009A5113" w:rsidRPr="00BA2514" w:rsidRDefault="009A5113">
      <w:pPr>
        <w:rPr>
          <w:rFonts w:cstheme="minorHAnsi"/>
          <w:b/>
          <w:sz w:val="6"/>
          <w:szCs w:val="6"/>
        </w:rPr>
      </w:pPr>
      <w:r w:rsidRPr="00BA2514">
        <w:rPr>
          <w:rFonts w:cstheme="minorHAnsi"/>
          <w:b/>
          <w:sz w:val="6"/>
          <w:szCs w:val="6"/>
        </w:rPr>
        <w:br w:type="page"/>
      </w:r>
    </w:p>
    <w:p w14:paraId="7D55ACF2" w14:textId="754811AC" w:rsidR="00D25553" w:rsidRPr="003F4AC3" w:rsidRDefault="00D25553" w:rsidP="00D25553">
      <w:pPr>
        <w:spacing w:after="0" w:line="240" w:lineRule="auto"/>
        <w:jc w:val="center"/>
        <w:rPr>
          <w:rFonts w:cstheme="minorHAnsi"/>
          <w:b/>
          <w:color w:val="333399"/>
          <w:sz w:val="20"/>
          <w:szCs w:val="20"/>
        </w:rPr>
      </w:pPr>
      <w:r w:rsidRPr="003F4AC3">
        <w:rPr>
          <w:rFonts w:cstheme="minorHAnsi"/>
          <w:b/>
          <w:color w:val="333399"/>
          <w:sz w:val="20"/>
          <w:szCs w:val="20"/>
        </w:rPr>
        <w:lastRenderedPageBreak/>
        <w:t>Scope of Work Application</w:t>
      </w:r>
    </w:p>
    <w:p w14:paraId="5AD8B626" w14:textId="7A65D35D" w:rsidR="00D25553" w:rsidRPr="003F4AC3" w:rsidRDefault="00D25553" w:rsidP="00D25553">
      <w:pPr>
        <w:spacing w:after="0" w:line="240" w:lineRule="auto"/>
        <w:jc w:val="center"/>
        <w:rPr>
          <w:rFonts w:cstheme="minorHAnsi"/>
          <w:b/>
          <w:bCs/>
          <w:color w:val="333399"/>
          <w:sz w:val="20"/>
          <w:szCs w:val="20"/>
        </w:rPr>
      </w:pPr>
      <w:r w:rsidRPr="003F4AC3">
        <w:rPr>
          <w:rFonts w:cstheme="minorHAnsi"/>
          <w:b/>
          <w:color w:val="333399"/>
          <w:sz w:val="20"/>
          <w:szCs w:val="20"/>
        </w:rPr>
        <w:t>Activity 1</w:t>
      </w:r>
      <w:r w:rsidR="004E2A3B">
        <w:rPr>
          <w:rFonts w:cstheme="minorHAnsi"/>
          <w:b/>
          <w:color w:val="333399"/>
          <w:sz w:val="20"/>
          <w:szCs w:val="20"/>
        </w:rPr>
        <w:t xml:space="preserve"> </w:t>
      </w:r>
      <w:r w:rsidRPr="003F4AC3">
        <w:rPr>
          <w:rFonts w:cstheme="minorHAnsi"/>
          <w:b/>
          <w:color w:val="333399"/>
          <w:sz w:val="20"/>
          <w:szCs w:val="20"/>
        </w:rPr>
        <w:t xml:space="preserve">NC: </w:t>
      </w:r>
      <w:r w:rsidR="003F4AC3" w:rsidRPr="003F4AC3">
        <w:rPr>
          <w:rFonts w:cstheme="minorHAnsi"/>
          <w:b/>
          <w:color w:val="333399"/>
          <w:sz w:val="20"/>
          <w:szCs w:val="20"/>
        </w:rPr>
        <w:t>North Central</w:t>
      </w:r>
      <w:r w:rsidR="003F4AC3" w:rsidRPr="003F4AC3">
        <w:rPr>
          <w:rFonts w:cstheme="minorHAnsi"/>
          <w:color w:val="333399"/>
          <w:sz w:val="20"/>
          <w:szCs w:val="20"/>
        </w:rPr>
        <w:t xml:space="preserve"> </w:t>
      </w:r>
      <w:r w:rsidR="00124DB7">
        <w:rPr>
          <w:rFonts w:cstheme="minorHAnsi"/>
          <w:color w:val="333399"/>
          <w:sz w:val="20"/>
          <w:szCs w:val="20"/>
        </w:rPr>
        <w:t xml:space="preserve">- </w:t>
      </w:r>
      <w:r w:rsidRPr="003F4AC3">
        <w:rPr>
          <w:rFonts w:cstheme="minorHAnsi"/>
          <w:b/>
          <w:bCs/>
          <w:color w:val="333399"/>
          <w:sz w:val="20"/>
          <w:szCs w:val="20"/>
        </w:rPr>
        <w:t>Accreditation Quality Improvement Support</w:t>
      </w:r>
    </w:p>
    <w:p w14:paraId="46D0C1EC" w14:textId="77777777" w:rsidR="00D25553" w:rsidRPr="003F4AC3" w:rsidRDefault="00D25553" w:rsidP="00D25553">
      <w:pPr>
        <w:spacing w:after="0" w:line="240" w:lineRule="auto"/>
        <w:rPr>
          <w:rFonts w:cstheme="minorHAnsi"/>
          <w:sz w:val="16"/>
          <w:szCs w:val="16"/>
        </w:rPr>
      </w:pPr>
    </w:p>
    <w:p w14:paraId="51AC46B6" w14:textId="77777777" w:rsidR="00D25553" w:rsidRPr="003F4AC3" w:rsidRDefault="00D25553" w:rsidP="00D25553">
      <w:pPr>
        <w:rPr>
          <w:rFonts w:eastAsia="Arial" w:cstheme="minorHAnsi"/>
          <w:color w:val="000000" w:themeColor="text1"/>
          <w:sz w:val="20"/>
          <w:szCs w:val="20"/>
        </w:rPr>
      </w:pPr>
      <w:r w:rsidRPr="003F4AC3">
        <w:rPr>
          <w:rFonts w:eastAsia="Times New Roman" w:cstheme="minorHAnsi"/>
          <w:sz w:val="20"/>
          <w:szCs w:val="20"/>
        </w:rPr>
        <w:t xml:space="preserve">Responses to this section must reflect the Respondent’s choice(s) of activities based on ability to deliver high-quality services. </w:t>
      </w:r>
      <w:r w:rsidRPr="003F4AC3">
        <w:rPr>
          <w:rFonts w:eastAsia="Arial" w:cstheme="minorHAnsi"/>
          <w:b/>
          <w:bCs/>
          <w:color w:val="000000" w:themeColor="text1"/>
          <w:sz w:val="20"/>
          <w:szCs w:val="20"/>
        </w:rPr>
        <w:t xml:space="preserve"> Please note that Activity 1 is the only activity which OEC is accepting applications specific to one or more regions and where:</w:t>
      </w:r>
    </w:p>
    <w:p w14:paraId="59219500" w14:textId="77777777" w:rsidR="00D25553" w:rsidRPr="003F4AC3" w:rsidRDefault="00D25553" w:rsidP="00FB3C6D">
      <w:pPr>
        <w:pStyle w:val="ListParagraph"/>
        <w:numPr>
          <w:ilvl w:val="0"/>
          <w:numId w:val="38"/>
        </w:numPr>
        <w:rPr>
          <w:rFonts w:eastAsiaTheme="minorEastAsia" w:cstheme="minorHAnsi"/>
          <w:b/>
          <w:bCs/>
          <w:color w:val="000000" w:themeColor="text1"/>
          <w:sz w:val="20"/>
          <w:szCs w:val="20"/>
        </w:rPr>
      </w:pPr>
      <w:r w:rsidRPr="003F4AC3">
        <w:rPr>
          <w:rFonts w:eastAsia="Arial" w:cstheme="minorHAnsi"/>
          <w:b/>
          <w:bCs/>
          <w:color w:val="000000" w:themeColor="text1"/>
          <w:sz w:val="20"/>
          <w:szCs w:val="20"/>
        </w:rPr>
        <w:t>A single entity may respond to one or more regions AND</w:t>
      </w:r>
    </w:p>
    <w:p w14:paraId="785DF584" w14:textId="77777777" w:rsidR="00D25553" w:rsidRPr="003F4AC3" w:rsidRDefault="00D25553" w:rsidP="00FB3C6D">
      <w:pPr>
        <w:pStyle w:val="ListParagraph"/>
        <w:numPr>
          <w:ilvl w:val="0"/>
          <w:numId w:val="38"/>
        </w:numPr>
        <w:rPr>
          <w:rFonts w:eastAsiaTheme="minorEastAsia" w:cstheme="minorHAnsi"/>
          <w:b/>
          <w:bCs/>
          <w:color w:val="000000" w:themeColor="text1"/>
          <w:sz w:val="20"/>
          <w:szCs w:val="20"/>
        </w:rPr>
      </w:pPr>
      <w:r w:rsidRPr="003F4AC3">
        <w:rPr>
          <w:rFonts w:eastAsia="Arial" w:cstheme="minorHAnsi"/>
          <w:b/>
          <w:bCs/>
          <w:color w:val="000000" w:themeColor="text1"/>
          <w:sz w:val="20"/>
          <w:szCs w:val="20"/>
        </w:rPr>
        <w:t>Respondents by region must be the deliverer of services of the region(s) applied for AND</w:t>
      </w:r>
    </w:p>
    <w:p w14:paraId="47A0C4F6" w14:textId="77777777" w:rsidR="00D25553" w:rsidRPr="003F4AC3" w:rsidRDefault="50FB3E77" w:rsidP="00FB3C6D">
      <w:pPr>
        <w:pStyle w:val="ListParagraph"/>
        <w:numPr>
          <w:ilvl w:val="0"/>
          <w:numId w:val="38"/>
        </w:numPr>
        <w:rPr>
          <w:rFonts w:eastAsiaTheme="minorEastAsia"/>
          <w:b/>
          <w:bCs/>
          <w:color w:val="000000" w:themeColor="text1"/>
          <w:sz w:val="20"/>
          <w:szCs w:val="20"/>
        </w:rPr>
      </w:pPr>
      <w:r w:rsidRPr="2C6944B8">
        <w:rPr>
          <w:rFonts w:eastAsia="Arial"/>
          <w:b/>
          <w:bCs/>
          <w:color w:val="000000" w:themeColor="text1"/>
          <w:sz w:val="20"/>
          <w:szCs w:val="20"/>
        </w:rPr>
        <w:t>AQIS facilitators must be employees, not contractors, of the responding entity per region.</w:t>
      </w:r>
    </w:p>
    <w:p w14:paraId="7DB0DC84" w14:textId="77777777" w:rsidR="00D25553" w:rsidRPr="003F4AC3" w:rsidRDefault="00D25553" w:rsidP="00D25553">
      <w:pPr>
        <w:rPr>
          <w:rFonts w:cstheme="minorHAnsi"/>
          <w:b/>
          <w:bCs/>
          <w:color w:val="000000" w:themeColor="text1"/>
          <w:sz w:val="20"/>
          <w:szCs w:val="20"/>
        </w:rPr>
      </w:pPr>
      <w:r w:rsidRPr="003F4AC3">
        <w:rPr>
          <w:rFonts w:cstheme="minorHAnsi"/>
          <w:b/>
          <w:bCs/>
          <w:sz w:val="20"/>
          <w:szCs w:val="20"/>
        </w:rPr>
        <w:t>If applying for Activity 1, applicants may elect to apply to implement Consulting Supports Development and Coordinator.</w:t>
      </w:r>
    </w:p>
    <w:p w14:paraId="0508BB47" w14:textId="77777777" w:rsidR="00D25553" w:rsidRPr="003F4AC3" w:rsidRDefault="00D25553" w:rsidP="00D25553">
      <w:pPr>
        <w:spacing w:after="0" w:line="240" w:lineRule="auto"/>
        <w:rPr>
          <w:rFonts w:eastAsia="Times New Roman" w:cstheme="minorHAnsi"/>
          <w:sz w:val="20"/>
          <w:szCs w:val="20"/>
        </w:rPr>
      </w:pPr>
      <w:r w:rsidRPr="003F4AC3">
        <w:rPr>
          <w:rFonts w:eastAsia="Times New Roman" w:cstheme="minorHAnsi"/>
          <w:sz w:val="20"/>
          <w:szCs w:val="20"/>
        </w:rPr>
        <w:t xml:space="preserve">It is expected that Respondents are able to provide technical assistance using multiple strategies, such as face-to-face training, job-embedded coaching, program consultation, facilitation of professional learning communities or communities of practice when appropriate, etc. </w:t>
      </w:r>
    </w:p>
    <w:p w14:paraId="3B054811" w14:textId="77777777" w:rsidR="00D25553" w:rsidRPr="004E2A3B" w:rsidRDefault="00D25553" w:rsidP="00D25553">
      <w:pPr>
        <w:spacing w:after="0" w:line="240" w:lineRule="auto"/>
        <w:rPr>
          <w:rFonts w:eastAsia="Times New Roman" w:cstheme="minorHAnsi"/>
          <w:sz w:val="10"/>
          <w:szCs w:val="10"/>
        </w:rPr>
      </w:pPr>
    </w:p>
    <w:p w14:paraId="54AA93A2" w14:textId="77777777" w:rsidR="00D25553" w:rsidRPr="003F4AC3" w:rsidRDefault="00D25553" w:rsidP="00D25553">
      <w:pPr>
        <w:spacing w:after="0" w:line="240" w:lineRule="auto"/>
        <w:rPr>
          <w:rFonts w:eastAsia="Times New Roman" w:cstheme="minorHAnsi"/>
          <w:sz w:val="20"/>
          <w:szCs w:val="20"/>
        </w:rPr>
      </w:pPr>
      <w:r w:rsidRPr="003F4AC3">
        <w:rPr>
          <w:rFonts w:eastAsia="Times New Roman" w:cstheme="minorHAnsi"/>
          <w:sz w:val="20"/>
          <w:szCs w:val="20"/>
        </w:rPr>
        <w:t>Directions for completion:</w:t>
      </w:r>
    </w:p>
    <w:p w14:paraId="2EEE976D" w14:textId="77777777" w:rsidR="00D25553" w:rsidRPr="004E2A3B" w:rsidRDefault="00D25553" w:rsidP="00FB3C6D">
      <w:pPr>
        <w:pStyle w:val="ListParagraph"/>
        <w:numPr>
          <w:ilvl w:val="0"/>
          <w:numId w:val="42"/>
        </w:numPr>
        <w:spacing w:after="0" w:line="240" w:lineRule="auto"/>
        <w:rPr>
          <w:rFonts w:eastAsia="Times New Roman" w:cstheme="minorHAnsi"/>
          <w:sz w:val="18"/>
          <w:szCs w:val="18"/>
        </w:rPr>
      </w:pPr>
      <w:r w:rsidRPr="004E2A3B">
        <w:rPr>
          <w:rFonts w:eastAsia="Times New Roman" w:cstheme="minorHAnsi"/>
          <w:sz w:val="18"/>
          <w:szCs w:val="18"/>
        </w:rPr>
        <w:t>Please use space provided, no attachments</w:t>
      </w:r>
    </w:p>
    <w:p w14:paraId="554E68A3" w14:textId="08CA92DF" w:rsidR="6F3112B8" w:rsidRPr="004E2A3B" w:rsidRDefault="6F3112B8" w:rsidP="5E38D80E">
      <w:pPr>
        <w:pStyle w:val="ListParagraph"/>
        <w:numPr>
          <w:ilvl w:val="0"/>
          <w:numId w:val="42"/>
        </w:numPr>
        <w:spacing w:after="0" w:line="240" w:lineRule="auto"/>
        <w:rPr>
          <w:rFonts w:eastAsia="Times New Roman"/>
          <w:sz w:val="18"/>
          <w:szCs w:val="18"/>
        </w:rPr>
      </w:pPr>
      <w:r w:rsidRPr="004E2A3B">
        <w:rPr>
          <w:rFonts w:eastAsia="Times New Roman"/>
          <w:sz w:val="18"/>
          <w:szCs w:val="18"/>
        </w:rPr>
        <w:t>Keep application to 4 pages or less</w:t>
      </w:r>
    </w:p>
    <w:p w14:paraId="1A730030" w14:textId="64EBDD78" w:rsidR="6F3112B8" w:rsidRPr="004E2A3B" w:rsidRDefault="6F3112B8" w:rsidP="004E2A3B">
      <w:pPr>
        <w:pStyle w:val="ListParagraph"/>
        <w:numPr>
          <w:ilvl w:val="1"/>
          <w:numId w:val="42"/>
        </w:numPr>
        <w:spacing w:after="0" w:line="240" w:lineRule="auto"/>
        <w:ind w:left="900" w:hanging="180"/>
        <w:rPr>
          <w:sz w:val="18"/>
          <w:szCs w:val="18"/>
        </w:rPr>
      </w:pPr>
      <w:r w:rsidRPr="004E2A3B">
        <w:rPr>
          <w:rFonts w:eastAsia="Times New Roman"/>
          <w:sz w:val="18"/>
          <w:szCs w:val="18"/>
        </w:rPr>
        <w:t>If applying to implement Consulting Supports Development and Coordination, then application may be 5 pages or less for Activity 1</w:t>
      </w:r>
    </w:p>
    <w:p w14:paraId="711CA0E2" w14:textId="77777777" w:rsidR="00D25553" w:rsidRPr="004E2A3B" w:rsidRDefault="00D25553" w:rsidP="00FB3C6D">
      <w:pPr>
        <w:pStyle w:val="ListParagraph"/>
        <w:numPr>
          <w:ilvl w:val="0"/>
          <w:numId w:val="42"/>
        </w:numPr>
        <w:spacing w:after="0" w:line="240" w:lineRule="auto"/>
        <w:rPr>
          <w:rFonts w:eastAsia="Times New Roman" w:cstheme="minorHAnsi"/>
          <w:sz w:val="18"/>
          <w:szCs w:val="18"/>
        </w:rPr>
      </w:pPr>
      <w:r w:rsidRPr="004E2A3B">
        <w:rPr>
          <w:rFonts w:eastAsia="Times New Roman" w:cstheme="minorHAnsi"/>
          <w:sz w:val="18"/>
          <w:szCs w:val="18"/>
        </w:rPr>
        <w:t>Submit only the application(s) for the activities you choose</w:t>
      </w:r>
    </w:p>
    <w:p w14:paraId="7254F4A3" w14:textId="77777777" w:rsidR="00D25553" w:rsidRPr="004E2A3B" w:rsidRDefault="00D25553" w:rsidP="004E2A3B">
      <w:pPr>
        <w:pStyle w:val="ListParagraph"/>
        <w:numPr>
          <w:ilvl w:val="1"/>
          <w:numId w:val="42"/>
        </w:numPr>
        <w:spacing w:after="0" w:line="240" w:lineRule="auto"/>
        <w:ind w:left="900" w:hanging="180"/>
        <w:rPr>
          <w:rFonts w:eastAsia="Times New Roman" w:cstheme="minorHAnsi"/>
          <w:sz w:val="18"/>
          <w:szCs w:val="18"/>
        </w:rPr>
      </w:pPr>
      <w:r w:rsidRPr="004E2A3B">
        <w:rPr>
          <w:rFonts w:eastAsia="Times New Roman" w:cstheme="minorHAnsi"/>
          <w:sz w:val="18"/>
          <w:szCs w:val="18"/>
        </w:rPr>
        <w:t>If more than one activity is chosen, attach each separately to your overall application</w:t>
      </w:r>
    </w:p>
    <w:p w14:paraId="4039F8D7" w14:textId="77777777" w:rsidR="00D25553" w:rsidRPr="004E2A3B" w:rsidRDefault="00D25553" w:rsidP="00BD1B85">
      <w:pPr>
        <w:pBdr>
          <w:bottom w:val="single" w:sz="12" w:space="1" w:color="auto"/>
        </w:pBdr>
        <w:spacing w:after="0" w:line="240" w:lineRule="auto"/>
        <w:rPr>
          <w:rFonts w:eastAsia="Times New Roman" w:cstheme="minorHAnsi"/>
          <w:sz w:val="10"/>
          <w:szCs w:val="10"/>
        </w:rPr>
      </w:pPr>
    </w:p>
    <w:p w14:paraId="3147C785" w14:textId="77777777" w:rsidR="00D25553" w:rsidRPr="003F4AC3" w:rsidRDefault="00D25553" w:rsidP="00D25553">
      <w:pPr>
        <w:spacing w:after="0" w:line="240" w:lineRule="auto"/>
        <w:rPr>
          <w:rFonts w:cstheme="minorHAnsi"/>
          <w:b/>
          <w:sz w:val="20"/>
          <w:szCs w:val="20"/>
        </w:rPr>
      </w:pPr>
      <w:r w:rsidRPr="003F4AC3">
        <w:rPr>
          <w:rFonts w:cstheme="minorHAnsi"/>
          <w:b/>
          <w:sz w:val="20"/>
          <w:szCs w:val="20"/>
        </w:rPr>
        <w:t xml:space="preserve">Respondent Agency Name: </w:t>
      </w:r>
    </w:p>
    <w:p w14:paraId="29BDF76F" w14:textId="77777777" w:rsidR="00D25553" w:rsidRPr="003F4AC3" w:rsidRDefault="00D25553" w:rsidP="00D25553">
      <w:pPr>
        <w:spacing w:after="0" w:line="240" w:lineRule="auto"/>
        <w:rPr>
          <w:rFonts w:cstheme="minorHAnsi"/>
          <w:sz w:val="16"/>
          <w:szCs w:val="16"/>
        </w:rPr>
      </w:pPr>
    </w:p>
    <w:p w14:paraId="77CA270D" w14:textId="20623D70" w:rsidR="00D25553" w:rsidRPr="003F4AC3" w:rsidRDefault="50FB3E77" w:rsidP="2C6944B8">
      <w:pPr>
        <w:spacing w:after="0" w:line="240" w:lineRule="auto"/>
        <w:rPr>
          <w:sz w:val="20"/>
          <w:szCs w:val="20"/>
        </w:rPr>
      </w:pPr>
      <w:r w:rsidRPr="2C6944B8">
        <w:rPr>
          <w:sz w:val="20"/>
          <w:szCs w:val="20"/>
        </w:rPr>
        <w:t>Respondents are required to meet the contractor expectations outlined in section II B of the RFP s in addition to items outlined in each activity unless otherwise noted.</w:t>
      </w:r>
    </w:p>
    <w:p w14:paraId="2E0915F5" w14:textId="1F5109C2" w:rsidR="003F4AC3" w:rsidRPr="003F4AC3" w:rsidRDefault="003F4AC3" w:rsidP="003F4AC3">
      <w:pPr>
        <w:spacing w:after="0" w:line="240" w:lineRule="auto"/>
        <w:jc w:val="center"/>
        <w:rPr>
          <w:rFonts w:cstheme="minorHAnsi"/>
          <w:b/>
          <w:bCs/>
          <w:color w:val="333399"/>
          <w:sz w:val="20"/>
          <w:szCs w:val="20"/>
        </w:rPr>
      </w:pPr>
      <w:r w:rsidRPr="003F4AC3">
        <w:rPr>
          <w:rFonts w:cstheme="minorHAnsi"/>
          <w:b/>
          <w:color w:val="333399"/>
          <w:sz w:val="20"/>
          <w:szCs w:val="20"/>
        </w:rPr>
        <w:t>Activity 1NC: North Central</w:t>
      </w:r>
      <w:r w:rsidR="00124DB7">
        <w:rPr>
          <w:rFonts w:cstheme="minorHAnsi"/>
          <w:color w:val="333399"/>
          <w:sz w:val="20"/>
          <w:szCs w:val="20"/>
        </w:rPr>
        <w:t xml:space="preserve"> - </w:t>
      </w:r>
      <w:r w:rsidRPr="003F4AC3">
        <w:rPr>
          <w:rFonts w:cstheme="minorHAnsi"/>
          <w:b/>
          <w:bCs/>
          <w:color w:val="333399"/>
          <w:sz w:val="20"/>
          <w:szCs w:val="20"/>
        </w:rPr>
        <w:t>Accreditation Quality Improvement Support</w:t>
      </w:r>
    </w:p>
    <w:p w14:paraId="0B86F070" w14:textId="77777777" w:rsidR="00D25553" w:rsidRPr="003F4AC3" w:rsidRDefault="00D25553" w:rsidP="00D25553">
      <w:pPr>
        <w:spacing w:after="0" w:line="240" w:lineRule="auto"/>
        <w:rPr>
          <w:rFonts w:cstheme="minorHAnsi"/>
          <w:sz w:val="16"/>
          <w:szCs w:val="16"/>
        </w:rPr>
      </w:pPr>
    </w:p>
    <w:tbl>
      <w:tblPr>
        <w:tblStyle w:val="TableGrid"/>
        <w:tblW w:w="11155" w:type="dxa"/>
        <w:tblLook w:val="04A0" w:firstRow="1" w:lastRow="0" w:firstColumn="1" w:lastColumn="0" w:noHBand="0" w:noVBand="1"/>
      </w:tblPr>
      <w:tblGrid>
        <w:gridCol w:w="3448"/>
        <w:gridCol w:w="4113"/>
        <w:gridCol w:w="3594"/>
      </w:tblGrid>
      <w:tr w:rsidR="00D25553" w:rsidRPr="003F4AC3" w14:paraId="746A0181" w14:textId="77777777" w:rsidTr="5E38D80E">
        <w:tc>
          <w:tcPr>
            <w:tcW w:w="3448" w:type="dxa"/>
            <w:shd w:val="clear" w:color="auto" w:fill="F2F2F2" w:themeFill="background1" w:themeFillShade="F2"/>
          </w:tcPr>
          <w:p w14:paraId="52C2A3B2" w14:textId="77777777" w:rsidR="00D25553" w:rsidRPr="003F4AC3" w:rsidRDefault="00D25553" w:rsidP="00E129BC">
            <w:pPr>
              <w:jc w:val="center"/>
              <w:rPr>
                <w:rFonts w:cstheme="minorHAnsi"/>
                <w:b/>
                <w:sz w:val="20"/>
                <w:szCs w:val="20"/>
              </w:rPr>
            </w:pPr>
            <w:r w:rsidRPr="003F4AC3">
              <w:rPr>
                <w:rFonts w:cstheme="minorHAnsi"/>
                <w:b/>
                <w:sz w:val="20"/>
                <w:szCs w:val="20"/>
              </w:rPr>
              <w:t>Description</w:t>
            </w:r>
          </w:p>
        </w:tc>
        <w:tc>
          <w:tcPr>
            <w:tcW w:w="4113" w:type="dxa"/>
            <w:shd w:val="clear" w:color="auto" w:fill="F2F2F2" w:themeFill="background1" w:themeFillShade="F2"/>
          </w:tcPr>
          <w:p w14:paraId="100EC78C" w14:textId="77777777" w:rsidR="00D25553" w:rsidRPr="003F4AC3" w:rsidRDefault="00D25553" w:rsidP="00E129BC">
            <w:pPr>
              <w:jc w:val="center"/>
              <w:rPr>
                <w:rFonts w:cstheme="minorHAnsi"/>
                <w:b/>
                <w:sz w:val="20"/>
                <w:szCs w:val="20"/>
              </w:rPr>
            </w:pPr>
            <w:r w:rsidRPr="003F4AC3">
              <w:rPr>
                <w:rFonts w:cstheme="minorHAnsi"/>
                <w:b/>
                <w:sz w:val="20"/>
                <w:szCs w:val="20"/>
              </w:rPr>
              <w:t>Respondent Scope of work</w:t>
            </w:r>
          </w:p>
        </w:tc>
        <w:tc>
          <w:tcPr>
            <w:tcW w:w="3594" w:type="dxa"/>
            <w:shd w:val="clear" w:color="auto" w:fill="F2F2F2" w:themeFill="background1" w:themeFillShade="F2"/>
          </w:tcPr>
          <w:p w14:paraId="2209FE35" w14:textId="77777777" w:rsidR="00D25553" w:rsidRPr="003F4AC3" w:rsidRDefault="00D25553" w:rsidP="00E129BC">
            <w:pPr>
              <w:jc w:val="center"/>
              <w:rPr>
                <w:rFonts w:cstheme="minorHAnsi"/>
                <w:b/>
                <w:sz w:val="20"/>
                <w:szCs w:val="20"/>
              </w:rPr>
            </w:pPr>
            <w:r w:rsidRPr="003F4AC3">
              <w:rPr>
                <w:rFonts w:cstheme="minorHAnsi"/>
                <w:b/>
                <w:sz w:val="20"/>
                <w:szCs w:val="20"/>
              </w:rPr>
              <w:t xml:space="preserve">Fiscal Detail/Staffing </w:t>
            </w:r>
          </w:p>
        </w:tc>
      </w:tr>
      <w:tr w:rsidR="00D25553" w:rsidRPr="003F4AC3" w14:paraId="14631CD7" w14:textId="77777777" w:rsidTr="5E38D80E">
        <w:tc>
          <w:tcPr>
            <w:tcW w:w="3448" w:type="dxa"/>
          </w:tcPr>
          <w:p w14:paraId="21C8B24B" w14:textId="77777777" w:rsidR="00D25553" w:rsidRPr="003F4AC3" w:rsidRDefault="00D25553" w:rsidP="00E129BC">
            <w:pPr>
              <w:rPr>
                <w:rFonts w:cstheme="minorHAnsi"/>
                <w:sz w:val="18"/>
                <w:szCs w:val="18"/>
              </w:rPr>
            </w:pPr>
            <w:r w:rsidRPr="003F4AC3">
              <w:rPr>
                <w:rFonts w:cstheme="minorHAnsi"/>
                <w:sz w:val="18"/>
                <w:szCs w:val="18"/>
              </w:rPr>
              <w:t>Target Audience: licensed and license-exempt programs serving young children engaging in continuous quality program improvement and meeting eligibility requirements for NAEYC Accreditation for Early Learning Programs.</w:t>
            </w:r>
          </w:p>
          <w:p w14:paraId="2B6CA79C" w14:textId="77777777" w:rsidR="00D25553" w:rsidRPr="003F4AC3" w:rsidRDefault="00D25553" w:rsidP="00E129BC">
            <w:pPr>
              <w:rPr>
                <w:rFonts w:cstheme="minorHAnsi"/>
                <w:sz w:val="18"/>
                <w:szCs w:val="18"/>
              </w:rPr>
            </w:pPr>
          </w:p>
          <w:p w14:paraId="0266E6A4" w14:textId="77777777" w:rsidR="00D25553" w:rsidRPr="003F4AC3" w:rsidRDefault="50FB3E77" w:rsidP="2C6944B8">
            <w:pPr>
              <w:rPr>
                <w:sz w:val="18"/>
                <w:szCs w:val="18"/>
              </w:rPr>
            </w:pPr>
            <w:r w:rsidRPr="2C6944B8">
              <w:rPr>
                <w:sz w:val="18"/>
                <w:szCs w:val="18"/>
              </w:rPr>
              <w:t>Individualized program technical assistance: (1) programs within set eligibility windows with priority to programs that (a) receive OEC’s School Readiness and/or Child Day Care Contract funding and/or (b) are actively receiving Care4Kids; OR (2) programs referred by the OEC for technical assistance specific to NAEYC process and/or criteria.  Application process and AQIS policies will be set by the OEC.</w:t>
            </w:r>
          </w:p>
          <w:p w14:paraId="40AAC252" w14:textId="77777777" w:rsidR="00D25553" w:rsidRPr="003F4AC3" w:rsidRDefault="00D25553" w:rsidP="00E129BC">
            <w:pPr>
              <w:rPr>
                <w:rFonts w:cstheme="minorHAnsi"/>
                <w:sz w:val="18"/>
                <w:szCs w:val="18"/>
              </w:rPr>
            </w:pPr>
          </w:p>
          <w:p w14:paraId="71EDAC17" w14:textId="77777777" w:rsidR="00D25553" w:rsidRPr="003F4AC3" w:rsidRDefault="00D25553" w:rsidP="00E129BC">
            <w:pPr>
              <w:rPr>
                <w:rFonts w:cstheme="minorHAnsi"/>
                <w:sz w:val="18"/>
                <w:szCs w:val="18"/>
              </w:rPr>
            </w:pPr>
            <w:r w:rsidRPr="003F4AC3">
              <w:rPr>
                <w:rFonts w:cstheme="minorHAnsi"/>
                <w:sz w:val="18"/>
                <w:szCs w:val="18"/>
              </w:rPr>
              <w:t xml:space="preserve">Public supports:  </w:t>
            </w:r>
          </w:p>
          <w:p w14:paraId="45EFD934" w14:textId="77777777" w:rsidR="00D25553" w:rsidRPr="003F4AC3" w:rsidRDefault="6F3112B8" w:rsidP="5E38D80E">
            <w:pPr>
              <w:pStyle w:val="ListParagraph"/>
              <w:numPr>
                <w:ilvl w:val="0"/>
                <w:numId w:val="45"/>
              </w:numPr>
              <w:rPr>
                <w:rFonts w:eastAsiaTheme="minorEastAsia"/>
                <w:sz w:val="18"/>
                <w:szCs w:val="18"/>
              </w:rPr>
            </w:pPr>
            <w:r w:rsidRPr="5E38D80E">
              <w:rPr>
                <w:sz w:val="18"/>
                <w:szCs w:val="18"/>
              </w:rPr>
              <w:t>Trainings (overviews, study groups, study group satellite activities) for program staff in center / group home and school-based settings.</w:t>
            </w:r>
          </w:p>
          <w:p w14:paraId="592F9605" w14:textId="4A9E5A26" w:rsidR="497ED520" w:rsidRDefault="497ED520" w:rsidP="5E38D80E">
            <w:pPr>
              <w:pStyle w:val="ListParagraph"/>
              <w:numPr>
                <w:ilvl w:val="0"/>
                <w:numId w:val="45"/>
              </w:numPr>
              <w:rPr>
                <w:rFonts w:eastAsiaTheme="minorEastAsia"/>
                <w:sz w:val="18"/>
                <w:szCs w:val="18"/>
              </w:rPr>
            </w:pPr>
            <w:r w:rsidRPr="5E38D80E">
              <w:rPr>
                <w:sz w:val="18"/>
                <w:szCs w:val="18"/>
              </w:rPr>
              <w:t>Consultation supports for referred Early Childhood programs whose compliance with licensing, accreditation or other standards is determined to be fragile and places them at risk.  Referral process and consulting support policies to be set by OEC in collaboration with the consulting support coordinator.</w:t>
            </w:r>
          </w:p>
          <w:p w14:paraId="65A94B0D" w14:textId="77777777" w:rsidR="00D25553" w:rsidRPr="003F4AC3" w:rsidRDefault="00D25553" w:rsidP="00E129BC">
            <w:pPr>
              <w:rPr>
                <w:rFonts w:cstheme="minorHAnsi"/>
                <w:sz w:val="18"/>
                <w:szCs w:val="18"/>
              </w:rPr>
            </w:pPr>
          </w:p>
          <w:p w14:paraId="2AB12663" w14:textId="77777777" w:rsidR="00D25553" w:rsidRPr="003F4AC3" w:rsidRDefault="00D25553" w:rsidP="00E129BC">
            <w:pPr>
              <w:rPr>
                <w:rFonts w:cstheme="minorHAnsi"/>
                <w:sz w:val="18"/>
                <w:szCs w:val="18"/>
              </w:rPr>
            </w:pPr>
            <w:r w:rsidRPr="003F4AC3">
              <w:rPr>
                <w:rFonts w:cstheme="minorHAnsi"/>
                <w:sz w:val="18"/>
                <w:szCs w:val="18"/>
              </w:rPr>
              <w:t xml:space="preserve">Services to be delivered by one Respondent per region (total of six regions) in a collaborative approach through OEC coordination.  Proposal should address general description of region to be served. </w:t>
            </w:r>
          </w:p>
          <w:p w14:paraId="691A76AF" w14:textId="77777777" w:rsidR="00D25553" w:rsidRPr="003F4AC3" w:rsidRDefault="00D25553" w:rsidP="00E129BC">
            <w:pPr>
              <w:rPr>
                <w:rFonts w:cstheme="minorHAnsi"/>
                <w:sz w:val="18"/>
                <w:szCs w:val="18"/>
              </w:rPr>
            </w:pPr>
          </w:p>
          <w:p w14:paraId="374805CB" w14:textId="77777777" w:rsidR="00D25553" w:rsidRPr="003F4AC3" w:rsidRDefault="00D25553" w:rsidP="00E129BC">
            <w:pPr>
              <w:rPr>
                <w:rFonts w:cstheme="minorHAnsi"/>
                <w:sz w:val="18"/>
                <w:szCs w:val="18"/>
              </w:rPr>
            </w:pPr>
          </w:p>
          <w:p w14:paraId="61131E00" w14:textId="77777777" w:rsidR="00D25553" w:rsidRPr="003F4AC3" w:rsidRDefault="00D25553" w:rsidP="2C6944B8">
            <w:pPr>
              <w:rPr>
                <w:sz w:val="18"/>
                <w:szCs w:val="18"/>
              </w:rPr>
            </w:pPr>
          </w:p>
          <w:p w14:paraId="3572DD5D" w14:textId="77777777" w:rsidR="00D25553" w:rsidRPr="003F4AC3" w:rsidRDefault="00D25553" w:rsidP="00E129BC">
            <w:pPr>
              <w:rPr>
                <w:rFonts w:cstheme="minorHAnsi"/>
                <w:sz w:val="18"/>
                <w:szCs w:val="18"/>
              </w:rPr>
            </w:pPr>
          </w:p>
        </w:tc>
        <w:tc>
          <w:tcPr>
            <w:tcW w:w="4113" w:type="dxa"/>
          </w:tcPr>
          <w:p w14:paraId="12A2F9D3" w14:textId="77777777" w:rsidR="00D25553" w:rsidRPr="003F4AC3" w:rsidRDefault="00D25553" w:rsidP="00E129BC">
            <w:pPr>
              <w:rPr>
                <w:rFonts w:cstheme="minorHAnsi"/>
                <w:sz w:val="18"/>
                <w:szCs w:val="18"/>
              </w:rPr>
            </w:pPr>
            <w:r w:rsidRPr="003F4AC3">
              <w:rPr>
                <w:rFonts w:cstheme="minorHAnsi"/>
                <w:sz w:val="18"/>
                <w:szCs w:val="18"/>
              </w:rPr>
              <w:lastRenderedPageBreak/>
              <w:t>Based on OEC policies, the Applicant shall provide via OEC-approved regional AQIS facilitation staff the following services to promote and support continuous program improvement and NAEYC accreditation efforts in Connecticut:</w:t>
            </w:r>
          </w:p>
          <w:p w14:paraId="1156E09B" w14:textId="77777777" w:rsidR="00D25553" w:rsidRPr="003F4AC3" w:rsidRDefault="00D25553" w:rsidP="00E129BC">
            <w:pPr>
              <w:rPr>
                <w:rFonts w:cstheme="minorHAnsi"/>
                <w:sz w:val="18"/>
                <w:szCs w:val="18"/>
              </w:rPr>
            </w:pPr>
          </w:p>
          <w:p w14:paraId="4CF362B0" w14:textId="77777777" w:rsidR="00D25553" w:rsidRPr="003F4AC3" w:rsidRDefault="00D25553" w:rsidP="00FB3C6D">
            <w:pPr>
              <w:numPr>
                <w:ilvl w:val="0"/>
                <w:numId w:val="39"/>
              </w:numPr>
              <w:ind w:left="307" w:hanging="307"/>
              <w:rPr>
                <w:rFonts w:cstheme="minorHAnsi"/>
                <w:sz w:val="18"/>
                <w:szCs w:val="18"/>
              </w:rPr>
            </w:pPr>
            <w:r w:rsidRPr="003F4AC3">
              <w:rPr>
                <w:rFonts w:cstheme="minorHAnsi"/>
                <w:sz w:val="18"/>
                <w:szCs w:val="18"/>
              </w:rPr>
              <w:t>AQIS Facilitation Staff</w:t>
            </w:r>
          </w:p>
          <w:p w14:paraId="05FE6C30" w14:textId="422BB9A9" w:rsidR="00D25553" w:rsidRPr="003F4AC3" w:rsidRDefault="50FB3E77" w:rsidP="00FB3C6D">
            <w:pPr>
              <w:numPr>
                <w:ilvl w:val="0"/>
                <w:numId w:val="40"/>
              </w:numPr>
              <w:ind w:left="487" w:hanging="180"/>
              <w:rPr>
                <w:sz w:val="18"/>
                <w:szCs w:val="18"/>
              </w:rPr>
            </w:pPr>
            <w:r w:rsidRPr="2C6944B8">
              <w:rPr>
                <w:sz w:val="18"/>
                <w:szCs w:val="18"/>
              </w:rPr>
              <w:t>Maintain a Professional Learning Community (PLC) of statewide OEC AQIS facilitation staff which meets twice per month to ensure consistency, efficiency, and accuracy of work.</w:t>
            </w:r>
          </w:p>
          <w:p w14:paraId="0C89311A" w14:textId="77777777" w:rsidR="00D25553" w:rsidRPr="003F4AC3" w:rsidRDefault="00D25553" w:rsidP="00E129BC">
            <w:pPr>
              <w:rPr>
                <w:rFonts w:cstheme="minorHAnsi"/>
                <w:sz w:val="18"/>
                <w:szCs w:val="18"/>
              </w:rPr>
            </w:pPr>
          </w:p>
          <w:p w14:paraId="062D66C0" w14:textId="77777777" w:rsidR="00D25553" w:rsidRPr="003F4AC3" w:rsidRDefault="00D25553" w:rsidP="00FB3C6D">
            <w:pPr>
              <w:numPr>
                <w:ilvl w:val="0"/>
                <w:numId w:val="39"/>
              </w:numPr>
              <w:ind w:left="307" w:hanging="307"/>
              <w:rPr>
                <w:rFonts w:cstheme="minorHAnsi"/>
                <w:sz w:val="18"/>
                <w:szCs w:val="18"/>
              </w:rPr>
            </w:pPr>
            <w:r w:rsidRPr="003F4AC3">
              <w:rPr>
                <w:rFonts w:cstheme="minorHAnsi"/>
                <w:sz w:val="18"/>
                <w:szCs w:val="18"/>
              </w:rPr>
              <w:t>Training. The Applicant shall deliver statewide training to programs in the region by performing the following tasks:</w:t>
            </w:r>
            <w:r w:rsidRPr="003F4AC3">
              <w:rPr>
                <w:rFonts w:cstheme="minorHAnsi"/>
                <w:sz w:val="18"/>
                <w:szCs w:val="18"/>
              </w:rPr>
              <w:tab/>
            </w:r>
          </w:p>
          <w:p w14:paraId="17D35BF9" w14:textId="77777777" w:rsidR="00D25553" w:rsidRPr="003F4AC3" w:rsidRDefault="50FB3E77" w:rsidP="00FB3C6D">
            <w:pPr>
              <w:pStyle w:val="ListParagraph"/>
              <w:numPr>
                <w:ilvl w:val="0"/>
                <w:numId w:val="43"/>
              </w:numPr>
              <w:ind w:left="487" w:hanging="180"/>
              <w:rPr>
                <w:sz w:val="18"/>
                <w:szCs w:val="18"/>
              </w:rPr>
            </w:pPr>
            <w:r w:rsidRPr="2C6944B8">
              <w:rPr>
                <w:sz w:val="18"/>
                <w:szCs w:val="18"/>
              </w:rPr>
              <w:t>Announce training offerings via multiple mechanisms including, but not limited to: ECE Listserve, RESC distribution lists, or NAEYC Accreditation lists;</w:t>
            </w:r>
          </w:p>
          <w:p w14:paraId="227C0B71" w14:textId="77777777" w:rsidR="00D25553" w:rsidRPr="003F4AC3" w:rsidRDefault="00D25553" w:rsidP="00FB3C6D">
            <w:pPr>
              <w:pStyle w:val="ListParagraph"/>
              <w:numPr>
                <w:ilvl w:val="0"/>
                <w:numId w:val="43"/>
              </w:numPr>
              <w:ind w:left="487" w:hanging="180"/>
              <w:rPr>
                <w:rFonts w:cstheme="minorHAnsi"/>
                <w:sz w:val="18"/>
                <w:szCs w:val="18"/>
              </w:rPr>
            </w:pPr>
            <w:r w:rsidRPr="003F4AC3">
              <w:rPr>
                <w:rFonts w:cstheme="minorHAnsi"/>
                <w:sz w:val="18"/>
                <w:szCs w:val="18"/>
              </w:rPr>
              <w:t>Use OEC platforms to coordinate registration and implement training and/or coaching (as applicable);</w:t>
            </w:r>
          </w:p>
          <w:p w14:paraId="0BCFB96F" w14:textId="77777777" w:rsidR="00D25553" w:rsidRPr="003F4AC3" w:rsidRDefault="00D25553" w:rsidP="00FB3C6D">
            <w:pPr>
              <w:pStyle w:val="ListParagraph"/>
              <w:numPr>
                <w:ilvl w:val="0"/>
                <w:numId w:val="43"/>
              </w:numPr>
              <w:ind w:left="487" w:hanging="180"/>
              <w:rPr>
                <w:rFonts w:cstheme="minorHAnsi"/>
                <w:sz w:val="18"/>
                <w:szCs w:val="18"/>
              </w:rPr>
            </w:pPr>
            <w:r w:rsidRPr="003F4AC3">
              <w:rPr>
                <w:rFonts w:cstheme="minorHAnsi"/>
                <w:sz w:val="18"/>
                <w:szCs w:val="18"/>
              </w:rPr>
              <w:t>Provide the following sessions to programs that are new to NAEYC Accreditation:</w:t>
            </w:r>
          </w:p>
          <w:p w14:paraId="3B098076" w14:textId="45F6E1BD" w:rsidR="00D25553" w:rsidRPr="003F4AC3" w:rsidRDefault="00D25553" w:rsidP="00BD1B85">
            <w:pPr>
              <w:ind w:left="577"/>
              <w:rPr>
                <w:rFonts w:cstheme="minorHAnsi"/>
                <w:sz w:val="18"/>
                <w:szCs w:val="18"/>
              </w:rPr>
            </w:pPr>
            <w:r w:rsidRPr="003F4AC3">
              <w:rPr>
                <w:rFonts w:cstheme="minorHAnsi"/>
                <w:sz w:val="18"/>
                <w:szCs w:val="18"/>
              </w:rPr>
              <w:t xml:space="preserve">i.  overview sessions of accreditation process, </w:t>
            </w:r>
          </w:p>
          <w:p w14:paraId="59C9CBEB" w14:textId="3F43727A" w:rsidR="00D25553" w:rsidRPr="003F4AC3" w:rsidRDefault="00D25553" w:rsidP="00BD1B85">
            <w:pPr>
              <w:ind w:left="577"/>
              <w:rPr>
                <w:rFonts w:cstheme="minorHAnsi"/>
                <w:sz w:val="18"/>
                <w:szCs w:val="18"/>
              </w:rPr>
            </w:pPr>
            <w:r w:rsidRPr="003F4AC3">
              <w:rPr>
                <w:rFonts w:cstheme="minorHAnsi"/>
                <w:sz w:val="18"/>
                <w:szCs w:val="18"/>
              </w:rPr>
              <w:t xml:space="preserve">ii.  ongoing study group sessions and satellite activities that support accreditation readiness; </w:t>
            </w:r>
          </w:p>
          <w:p w14:paraId="2DA0DDB3" w14:textId="77777777" w:rsidR="00D25553" w:rsidRPr="003F4AC3" w:rsidRDefault="00D25553" w:rsidP="00BD1B85">
            <w:pPr>
              <w:ind w:left="487" w:hanging="180"/>
              <w:rPr>
                <w:rFonts w:cstheme="minorHAnsi"/>
                <w:sz w:val="18"/>
                <w:szCs w:val="18"/>
              </w:rPr>
            </w:pPr>
            <w:r w:rsidRPr="003F4AC3">
              <w:rPr>
                <w:rFonts w:cstheme="minorHAnsi"/>
                <w:sz w:val="18"/>
                <w:szCs w:val="18"/>
              </w:rPr>
              <w:t>d. Provide the following to programs that are currently accredited by NAEYC:</w:t>
            </w:r>
          </w:p>
          <w:p w14:paraId="0F65E203" w14:textId="157E28F2" w:rsidR="00D25553" w:rsidRPr="003F4AC3" w:rsidRDefault="00D25553" w:rsidP="00BD1B85">
            <w:pPr>
              <w:ind w:left="577"/>
              <w:rPr>
                <w:rFonts w:cstheme="minorHAnsi"/>
                <w:sz w:val="18"/>
                <w:szCs w:val="18"/>
              </w:rPr>
            </w:pPr>
            <w:r w:rsidRPr="003F4AC3">
              <w:rPr>
                <w:rFonts w:cstheme="minorHAnsi"/>
                <w:sz w:val="18"/>
                <w:szCs w:val="18"/>
              </w:rPr>
              <w:t xml:space="preserve">i.  overview sessions covering the revised system changes; </w:t>
            </w:r>
          </w:p>
          <w:p w14:paraId="529C5997" w14:textId="1ED3F218" w:rsidR="00D25553" w:rsidRPr="003F4AC3" w:rsidRDefault="00D25553" w:rsidP="00BD1B85">
            <w:pPr>
              <w:ind w:left="577"/>
              <w:rPr>
                <w:rFonts w:cstheme="minorHAnsi"/>
                <w:sz w:val="18"/>
                <w:szCs w:val="18"/>
              </w:rPr>
            </w:pPr>
            <w:r w:rsidRPr="003F4AC3">
              <w:rPr>
                <w:rFonts w:cstheme="minorHAnsi"/>
                <w:sz w:val="18"/>
                <w:szCs w:val="18"/>
              </w:rPr>
              <w:t xml:space="preserve">ii.  ongoing study group sessions and satellite activities that dive more deeply into the </w:t>
            </w:r>
            <w:r w:rsidRPr="003F4AC3">
              <w:rPr>
                <w:rFonts w:cstheme="minorHAnsi"/>
                <w:sz w:val="18"/>
                <w:szCs w:val="18"/>
              </w:rPr>
              <w:lastRenderedPageBreak/>
              <w:t>NAEYC Accreditation system / standards and assessment items; and</w:t>
            </w:r>
          </w:p>
          <w:p w14:paraId="5325E127" w14:textId="77777777" w:rsidR="00D25553" w:rsidRPr="003F4AC3" w:rsidRDefault="00D25553" w:rsidP="00BD1B85">
            <w:pPr>
              <w:ind w:left="577"/>
              <w:rPr>
                <w:rFonts w:cstheme="minorHAnsi"/>
                <w:sz w:val="18"/>
                <w:szCs w:val="18"/>
              </w:rPr>
            </w:pPr>
            <w:r w:rsidRPr="003F4AC3">
              <w:rPr>
                <w:rFonts w:cstheme="minorHAnsi"/>
                <w:sz w:val="18"/>
                <w:szCs w:val="18"/>
              </w:rPr>
              <w:t xml:space="preserve">iii. forum for program administrators engaged in the accreditation renewal process that are not receiving individualized technical assistance </w:t>
            </w:r>
          </w:p>
          <w:p w14:paraId="6F3B7333" w14:textId="77777777" w:rsidR="00D25553" w:rsidRPr="003F4AC3" w:rsidRDefault="00D25553" w:rsidP="00E129BC">
            <w:pPr>
              <w:rPr>
                <w:rFonts w:cstheme="minorHAnsi"/>
                <w:sz w:val="18"/>
                <w:szCs w:val="18"/>
              </w:rPr>
            </w:pPr>
          </w:p>
          <w:p w14:paraId="56BF6A28" w14:textId="7F3AD3AA" w:rsidR="00D25553" w:rsidRPr="003F4AC3" w:rsidRDefault="00D25553" w:rsidP="00FB3C6D">
            <w:pPr>
              <w:pStyle w:val="ListParagraph"/>
              <w:numPr>
                <w:ilvl w:val="0"/>
                <w:numId w:val="39"/>
              </w:numPr>
              <w:ind w:left="307" w:hanging="307"/>
              <w:rPr>
                <w:rFonts w:eastAsiaTheme="minorEastAsia" w:cstheme="minorHAnsi"/>
                <w:sz w:val="18"/>
                <w:szCs w:val="18"/>
              </w:rPr>
            </w:pPr>
            <w:r w:rsidRPr="003F4AC3">
              <w:rPr>
                <w:rFonts w:cstheme="minorHAnsi"/>
                <w:sz w:val="18"/>
                <w:szCs w:val="18"/>
              </w:rPr>
              <w:t xml:space="preserve">Consulting Supports.  In collaboration with the OEC and Consulting Supports Coordinator, the Applicant will deliver and/or secure consulting supports based </w:t>
            </w:r>
            <w:r w:rsidRPr="003F4AC3">
              <w:rPr>
                <w:rFonts w:eastAsia="Arial" w:cstheme="minorHAnsi"/>
                <w:color w:val="000000" w:themeColor="text1"/>
                <w:sz w:val="18"/>
                <w:szCs w:val="18"/>
              </w:rPr>
              <w:t xml:space="preserve">on the needs of the referred </w:t>
            </w:r>
            <w:r w:rsidRPr="003F4AC3">
              <w:rPr>
                <w:rFonts w:eastAsia="Arial" w:cstheme="minorHAnsi"/>
                <w:sz w:val="18"/>
                <w:szCs w:val="18"/>
              </w:rPr>
              <w:t xml:space="preserve">program with compliance issues regarding licensing, legal, early </w:t>
            </w:r>
            <w:r w:rsidR="00117002" w:rsidRPr="003F4AC3">
              <w:rPr>
                <w:rFonts w:eastAsia="Arial" w:cstheme="minorHAnsi"/>
                <w:sz w:val="18"/>
                <w:szCs w:val="18"/>
              </w:rPr>
              <w:t>care,</w:t>
            </w:r>
            <w:r w:rsidRPr="003F4AC3">
              <w:rPr>
                <w:rFonts w:eastAsia="Arial" w:cstheme="minorHAnsi"/>
                <w:sz w:val="18"/>
                <w:szCs w:val="18"/>
              </w:rPr>
              <w:t xml:space="preserve"> and education content (fragile compliance) or contract compliance.  Tasks include:</w:t>
            </w:r>
          </w:p>
          <w:p w14:paraId="406D41BC" w14:textId="77777777" w:rsidR="00D25553" w:rsidRPr="003F4AC3" w:rsidRDefault="00D25553" w:rsidP="00FB3C6D">
            <w:pPr>
              <w:pStyle w:val="ListParagraph"/>
              <w:numPr>
                <w:ilvl w:val="0"/>
                <w:numId w:val="48"/>
              </w:numPr>
              <w:ind w:left="487" w:hanging="180"/>
              <w:rPr>
                <w:rFonts w:eastAsiaTheme="minorEastAsia" w:cstheme="minorHAnsi"/>
                <w:sz w:val="18"/>
                <w:szCs w:val="18"/>
              </w:rPr>
            </w:pPr>
            <w:r w:rsidRPr="003F4AC3">
              <w:rPr>
                <w:rFonts w:eastAsia="Arial" w:cstheme="minorHAnsi"/>
                <w:sz w:val="18"/>
                <w:szCs w:val="18"/>
              </w:rPr>
              <w:t>Matching referral to appropriate technical assistance provider;</w:t>
            </w:r>
          </w:p>
          <w:p w14:paraId="4F3A7506" w14:textId="77777777" w:rsidR="00D25553" w:rsidRPr="003F4AC3" w:rsidRDefault="00D25553" w:rsidP="00FB3C6D">
            <w:pPr>
              <w:pStyle w:val="ListParagraph"/>
              <w:numPr>
                <w:ilvl w:val="0"/>
                <w:numId w:val="48"/>
              </w:numPr>
              <w:ind w:left="487" w:hanging="180"/>
              <w:rPr>
                <w:rFonts w:eastAsiaTheme="minorEastAsia" w:cstheme="minorHAnsi"/>
                <w:sz w:val="18"/>
                <w:szCs w:val="18"/>
              </w:rPr>
            </w:pPr>
            <w:r w:rsidRPr="003F4AC3">
              <w:rPr>
                <w:rFonts w:eastAsia="Arial" w:cstheme="minorHAnsi"/>
                <w:sz w:val="18"/>
                <w:szCs w:val="18"/>
              </w:rPr>
              <w:t>Document supports through the development of a timeline, scope of work plan, and consulting log to ensure progress in the program’s compliance with OEC licensing and/or movement towards accreditation readiness; and</w:t>
            </w:r>
          </w:p>
          <w:p w14:paraId="204C4014" w14:textId="77777777" w:rsidR="00D25553" w:rsidRPr="003F4AC3" w:rsidRDefault="00D25553" w:rsidP="00FB3C6D">
            <w:pPr>
              <w:pStyle w:val="ListParagraph"/>
              <w:numPr>
                <w:ilvl w:val="0"/>
                <w:numId w:val="48"/>
              </w:numPr>
              <w:ind w:left="487" w:hanging="180"/>
              <w:rPr>
                <w:rFonts w:cstheme="minorHAnsi"/>
                <w:sz w:val="18"/>
                <w:szCs w:val="18"/>
              </w:rPr>
            </w:pPr>
            <w:r w:rsidRPr="003F4AC3">
              <w:rPr>
                <w:rFonts w:eastAsia="Arial" w:cstheme="minorHAnsi"/>
                <w:sz w:val="18"/>
                <w:szCs w:val="18"/>
              </w:rPr>
              <w:t xml:space="preserve">When applicable, transition program to AQIS individualized technical assistance.    </w:t>
            </w:r>
          </w:p>
          <w:p w14:paraId="284309AC" w14:textId="77777777" w:rsidR="00D25553" w:rsidRPr="003F4AC3" w:rsidRDefault="00D25553" w:rsidP="00E129BC">
            <w:pPr>
              <w:rPr>
                <w:rFonts w:cstheme="minorHAnsi"/>
                <w:sz w:val="18"/>
                <w:szCs w:val="18"/>
              </w:rPr>
            </w:pPr>
          </w:p>
          <w:p w14:paraId="2ED6CD1F" w14:textId="7DE40ACA" w:rsidR="00D25553" w:rsidRPr="003F4AC3" w:rsidRDefault="50FB3E77" w:rsidP="2C6944B8">
            <w:pPr>
              <w:pStyle w:val="PlainText"/>
              <w:ind w:left="307" w:hanging="270"/>
              <w:rPr>
                <w:rFonts w:asciiTheme="minorHAnsi" w:hAnsiTheme="minorHAnsi" w:cstheme="minorBidi"/>
                <w:sz w:val="18"/>
                <w:szCs w:val="18"/>
              </w:rPr>
            </w:pPr>
            <w:r w:rsidRPr="2C6944B8">
              <w:rPr>
                <w:rFonts w:asciiTheme="minorHAnsi" w:hAnsiTheme="minorHAnsi" w:cstheme="minorBidi"/>
                <w:sz w:val="18"/>
                <w:szCs w:val="18"/>
              </w:rPr>
              <w:t xml:space="preserve">4. </w:t>
            </w:r>
            <w:r w:rsidR="4FEA6C15" w:rsidRPr="2C6944B8">
              <w:rPr>
                <w:rFonts w:asciiTheme="minorHAnsi" w:hAnsiTheme="minorHAnsi" w:cstheme="minorBidi"/>
                <w:sz w:val="18"/>
                <w:szCs w:val="18"/>
              </w:rPr>
              <w:t xml:space="preserve">  </w:t>
            </w:r>
            <w:r w:rsidRPr="2C6944B8">
              <w:rPr>
                <w:rFonts w:asciiTheme="minorHAnsi" w:hAnsiTheme="minorHAnsi" w:cstheme="minorBidi"/>
                <w:sz w:val="18"/>
                <w:szCs w:val="18"/>
              </w:rPr>
              <w:t xml:space="preserve">Technical Assistance. The Applicant shall provide individualized technical assistance to approximately 30 – 40 programs/month that have applied for and been </w:t>
            </w:r>
            <w:r w:rsidR="00864A3C" w:rsidRPr="2C6944B8">
              <w:rPr>
                <w:rFonts w:asciiTheme="minorHAnsi" w:hAnsiTheme="minorHAnsi" w:cstheme="minorBidi"/>
                <w:sz w:val="18"/>
                <w:szCs w:val="18"/>
              </w:rPr>
              <w:t>accepted OR</w:t>
            </w:r>
            <w:r w:rsidRPr="2C6944B8">
              <w:rPr>
                <w:rFonts w:asciiTheme="minorHAnsi" w:hAnsiTheme="minorHAnsi" w:cstheme="minorBidi"/>
                <w:sz w:val="18"/>
                <w:szCs w:val="18"/>
              </w:rPr>
              <w:t xml:space="preserve"> have been assigned by the OEC for AQIS support.   Tasks include:</w:t>
            </w:r>
          </w:p>
          <w:p w14:paraId="58F2475B" w14:textId="77777777" w:rsidR="00D25553" w:rsidRPr="003F4AC3" w:rsidRDefault="00D25553" w:rsidP="00FB3C6D">
            <w:pPr>
              <w:pStyle w:val="PlainText"/>
              <w:numPr>
                <w:ilvl w:val="0"/>
                <w:numId w:val="41"/>
              </w:numPr>
              <w:ind w:left="487" w:hanging="180"/>
              <w:rPr>
                <w:rFonts w:asciiTheme="minorHAnsi" w:hAnsiTheme="minorHAnsi" w:cstheme="minorHAnsi"/>
                <w:sz w:val="18"/>
                <w:szCs w:val="18"/>
              </w:rPr>
            </w:pPr>
            <w:r w:rsidRPr="003F4AC3">
              <w:rPr>
                <w:rFonts w:asciiTheme="minorHAnsi" w:hAnsiTheme="minorHAnsi" w:cstheme="minorHAnsi"/>
                <w:sz w:val="18"/>
                <w:szCs w:val="18"/>
              </w:rPr>
              <w:t>Individualized technical assistance to include monthly on-site working sessions at each program, and may include additional technical assistance support, as funds allow;</w:t>
            </w:r>
          </w:p>
          <w:p w14:paraId="12FA3BBE" w14:textId="77777777" w:rsidR="00D25553" w:rsidRPr="003F4AC3" w:rsidRDefault="00D25553" w:rsidP="00FB3C6D">
            <w:pPr>
              <w:pStyle w:val="PlainText"/>
              <w:numPr>
                <w:ilvl w:val="0"/>
                <w:numId w:val="41"/>
              </w:numPr>
              <w:ind w:left="487" w:hanging="180"/>
              <w:rPr>
                <w:rFonts w:asciiTheme="minorHAnsi" w:hAnsiTheme="minorHAnsi" w:cstheme="minorHAnsi"/>
                <w:sz w:val="18"/>
                <w:szCs w:val="18"/>
              </w:rPr>
            </w:pPr>
            <w:r w:rsidRPr="003F4AC3">
              <w:rPr>
                <w:rFonts w:asciiTheme="minorHAnsi" w:hAnsiTheme="minorHAnsi" w:cstheme="minorHAnsi"/>
                <w:sz w:val="18"/>
                <w:szCs w:val="18"/>
              </w:rPr>
              <w:t>Monthly support group meetings for all accepted programs receiving this level of technical assistance, the content of which shall not be limited to NAEYC Accreditation updates;</w:t>
            </w:r>
          </w:p>
          <w:p w14:paraId="3E28B4BC" w14:textId="77777777" w:rsidR="00D25553" w:rsidRPr="003F4AC3" w:rsidRDefault="00D25553" w:rsidP="00FB3C6D">
            <w:pPr>
              <w:pStyle w:val="PlainText"/>
              <w:numPr>
                <w:ilvl w:val="0"/>
                <w:numId w:val="41"/>
              </w:numPr>
              <w:ind w:left="487" w:hanging="180"/>
              <w:rPr>
                <w:rFonts w:asciiTheme="minorHAnsi" w:hAnsiTheme="minorHAnsi" w:cstheme="minorHAnsi"/>
                <w:sz w:val="18"/>
                <w:szCs w:val="18"/>
              </w:rPr>
            </w:pPr>
            <w:r w:rsidRPr="003F4AC3">
              <w:rPr>
                <w:rFonts w:asciiTheme="minorHAnsi" w:hAnsiTheme="minorHAnsi" w:cstheme="minorHAnsi"/>
                <w:sz w:val="18"/>
                <w:szCs w:val="18"/>
              </w:rPr>
              <w:t>Document the NAEYC Accreditation process through the establishment of a timeline and a separate program improvement plan to drive progress toward the goal of achieving and/or maintaining NAEYC Accreditation; and</w:t>
            </w:r>
          </w:p>
          <w:p w14:paraId="3474CC62" w14:textId="77777777" w:rsidR="00D25553" w:rsidRPr="003F4AC3" w:rsidRDefault="00D25553" w:rsidP="00FB3C6D">
            <w:pPr>
              <w:pStyle w:val="ListParagraph"/>
              <w:numPr>
                <w:ilvl w:val="0"/>
                <w:numId w:val="41"/>
              </w:numPr>
              <w:ind w:left="487" w:hanging="180"/>
              <w:rPr>
                <w:rFonts w:cstheme="minorHAnsi"/>
                <w:sz w:val="18"/>
                <w:szCs w:val="18"/>
              </w:rPr>
            </w:pPr>
            <w:r w:rsidRPr="003F4AC3">
              <w:rPr>
                <w:rFonts w:cstheme="minorHAnsi"/>
                <w:sz w:val="18"/>
                <w:szCs w:val="18"/>
              </w:rPr>
              <w:t>The applicant shall not be obligated to provide support for programs that fail to show progress with action plans or do not attend support sessions; monthly progress is required to receive support.</w:t>
            </w:r>
          </w:p>
          <w:p w14:paraId="7FD19554" w14:textId="77777777" w:rsidR="00D25553" w:rsidRPr="003F4AC3" w:rsidRDefault="00D25553" w:rsidP="00E129BC">
            <w:pPr>
              <w:pStyle w:val="ListParagraph"/>
              <w:rPr>
                <w:rFonts w:cstheme="minorHAnsi"/>
                <w:sz w:val="18"/>
                <w:szCs w:val="18"/>
              </w:rPr>
            </w:pPr>
          </w:p>
          <w:p w14:paraId="265AAD88" w14:textId="77777777" w:rsidR="00D25553" w:rsidRPr="00A05908" w:rsidRDefault="00D25553" w:rsidP="00E129BC">
            <w:pPr>
              <w:rPr>
                <w:rFonts w:cstheme="minorHAnsi"/>
                <w:b/>
                <w:bCs/>
                <w:sz w:val="18"/>
                <w:szCs w:val="18"/>
              </w:rPr>
            </w:pPr>
            <w:r w:rsidRPr="00A05908">
              <w:rPr>
                <w:rFonts w:cstheme="minorHAnsi"/>
                <w:b/>
                <w:bCs/>
                <w:sz w:val="18"/>
                <w:szCs w:val="18"/>
              </w:rPr>
              <w:t>*Additional Option to Applicant:</w:t>
            </w:r>
          </w:p>
          <w:p w14:paraId="7FBFF12D" w14:textId="77777777" w:rsidR="00D25553" w:rsidRPr="003F4AC3" w:rsidRDefault="50FB3E77" w:rsidP="2C6944B8">
            <w:pPr>
              <w:spacing w:line="257" w:lineRule="auto"/>
              <w:rPr>
                <w:sz w:val="18"/>
                <w:szCs w:val="18"/>
              </w:rPr>
            </w:pPr>
            <w:r w:rsidRPr="2C6944B8">
              <w:rPr>
                <w:rFonts w:eastAsia="Arial"/>
                <w:b/>
                <w:bCs/>
                <w:sz w:val="18"/>
                <w:szCs w:val="18"/>
              </w:rPr>
              <w:t xml:space="preserve">Develop and coordinate a system to administer statewide consulting supports for fragile programs.  These services shall assist programs in ensuring licensing compliance and accreditation readiness. </w:t>
            </w:r>
            <w:r w:rsidRPr="2C6944B8">
              <w:rPr>
                <w:rFonts w:eastAsia="Arial"/>
                <w:sz w:val="18"/>
                <w:szCs w:val="18"/>
              </w:rPr>
              <w:t xml:space="preserve"> </w:t>
            </w:r>
          </w:p>
          <w:p w14:paraId="01944316" w14:textId="594F77F0" w:rsidR="00D25553" w:rsidRPr="003F4AC3" w:rsidRDefault="00D25553" w:rsidP="00E129BC">
            <w:pPr>
              <w:spacing w:line="257" w:lineRule="auto"/>
              <w:rPr>
                <w:rFonts w:cstheme="minorHAnsi"/>
                <w:sz w:val="18"/>
                <w:szCs w:val="18"/>
              </w:rPr>
            </w:pPr>
          </w:p>
          <w:p w14:paraId="2FDE60A9" w14:textId="5CBFAD0F" w:rsidR="00D25553" w:rsidRPr="003F4AC3" w:rsidRDefault="00D25553" w:rsidP="00A05908">
            <w:pPr>
              <w:spacing w:line="257" w:lineRule="auto"/>
              <w:ind w:left="217" w:hanging="217"/>
              <w:rPr>
                <w:rFonts w:cstheme="minorHAnsi"/>
                <w:sz w:val="18"/>
                <w:szCs w:val="18"/>
              </w:rPr>
            </w:pPr>
            <w:r w:rsidRPr="003F4AC3">
              <w:rPr>
                <w:rFonts w:eastAsia="Arial" w:cstheme="minorHAnsi"/>
                <w:sz w:val="18"/>
                <w:szCs w:val="18"/>
              </w:rPr>
              <w:t>1.</w:t>
            </w:r>
            <w:r w:rsidR="00A05908">
              <w:rPr>
                <w:rFonts w:eastAsia="Arial" w:cstheme="minorHAnsi"/>
                <w:sz w:val="18"/>
                <w:szCs w:val="18"/>
              </w:rPr>
              <w:t xml:space="preserve">  </w:t>
            </w:r>
            <w:r w:rsidRPr="003F4AC3">
              <w:rPr>
                <w:rFonts w:eastAsia="Arial" w:cstheme="minorHAnsi"/>
                <w:sz w:val="18"/>
                <w:szCs w:val="18"/>
              </w:rPr>
              <w:t>Consulting Supports System Development:</w:t>
            </w:r>
          </w:p>
          <w:p w14:paraId="012EF9AF" w14:textId="77777777" w:rsidR="00D25553" w:rsidRPr="003F4AC3" w:rsidRDefault="00D25553" w:rsidP="00A05908">
            <w:pPr>
              <w:spacing w:line="257" w:lineRule="auto"/>
              <w:ind w:left="217"/>
              <w:rPr>
                <w:rFonts w:cstheme="minorHAnsi"/>
                <w:sz w:val="18"/>
                <w:szCs w:val="18"/>
              </w:rPr>
            </w:pPr>
            <w:r w:rsidRPr="003F4AC3">
              <w:rPr>
                <w:rFonts w:eastAsia="Arial" w:cstheme="minorHAnsi"/>
                <w:sz w:val="18"/>
                <w:szCs w:val="18"/>
              </w:rPr>
              <w:t xml:space="preserve">During the first three months of the contract an AQIS facilitator of the applicant, in conjunction with the OEC, will develop a system to be used to coordinate statewide consulting supports and </w:t>
            </w:r>
            <w:r w:rsidRPr="003F4AC3">
              <w:rPr>
                <w:rFonts w:eastAsia="Arial" w:cstheme="minorHAnsi"/>
                <w:sz w:val="18"/>
                <w:szCs w:val="18"/>
              </w:rPr>
              <w:lastRenderedPageBreak/>
              <w:t>services for fragile programs including, but not limited to:</w:t>
            </w:r>
          </w:p>
          <w:p w14:paraId="022D55BA" w14:textId="77777777" w:rsidR="00D25553" w:rsidRPr="003F4AC3" w:rsidRDefault="00D25553" w:rsidP="00FB3C6D">
            <w:pPr>
              <w:pStyle w:val="ListParagraph"/>
              <w:numPr>
                <w:ilvl w:val="0"/>
                <w:numId w:val="47"/>
              </w:numPr>
              <w:spacing w:line="257" w:lineRule="auto"/>
              <w:ind w:left="487" w:hanging="180"/>
              <w:rPr>
                <w:rFonts w:eastAsiaTheme="minorEastAsia" w:cstheme="minorHAnsi"/>
                <w:sz w:val="18"/>
                <w:szCs w:val="18"/>
              </w:rPr>
            </w:pPr>
            <w:r w:rsidRPr="003F4AC3">
              <w:rPr>
                <w:rFonts w:eastAsia="Arial" w:cstheme="minorHAnsi"/>
                <w:sz w:val="18"/>
                <w:szCs w:val="18"/>
              </w:rPr>
              <w:t>Referral form;</w:t>
            </w:r>
          </w:p>
          <w:p w14:paraId="203E83AC" w14:textId="77777777" w:rsidR="00D25553" w:rsidRPr="003F4AC3" w:rsidRDefault="00D25553" w:rsidP="00FB3C6D">
            <w:pPr>
              <w:pStyle w:val="ListParagraph"/>
              <w:numPr>
                <w:ilvl w:val="0"/>
                <w:numId w:val="47"/>
              </w:numPr>
              <w:spacing w:line="257" w:lineRule="auto"/>
              <w:ind w:left="487" w:hanging="180"/>
              <w:rPr>
                <w:rFonts w:eastAsiaTheme="minorEastAsia" w:cstheme="minorHAnsi"/>
                <w:sz w:val="18"/>
                <w:szCs w:val="18"/>
              </w:rPr>
            </w:pPr>
            <w:r w:rsidRPr="003F4AC3">
              <w:rPr>
                <w:rFonts w:eastAsia="Arial" w:cstheme="minorHAnsi"/>
                <w:sz w:val="18"/>
                <w:szCs w:val="18"/>
              </w:rPr>
              <w:t>Processing of referral;</w:t>
            </w:r>
          </w:p>
          <w:p w14:paraId="194E2292" w14:textId="77777777" w:rsidR="00D25553" w:rsidRPr="003F4AC3" w:rsidRDefault="00D25553" w:rsidP="00FB3C6D">
            <w:pPr>
              <w:pStyle w:val="ListParagraph"/>
              <w:numPr>
                <w:ilvl w:val="0"/>
                <w:numId w:val="47"/>
              </w:numPr>
              <w:spacing w:line="257" w:lineRule="auto"/>
              <w:ind w:left="487" w:hanging="180"/>
              <w:rPr>
                <w:rFonts w:eastAsiaTheme="minorEastAsia" w:cstheme="minorHAnsi"/>
                <w:sz w:val="18"/>
                <w:szCs w:val="18"/>
              </w:rPr>
            </w:pPr>
            <w:r w:rsidRPr="003F4AC3">
              <w:rPr>
                <w:rFonts w:eastAsia="Arial" w:cstheme="minorHAnsi"/>
                <w:sz w:val="18"/>
                <w:szCs w:val="18"/>
              </w:rPr>
              <w:t>Secure cadre of consultants with a variety area of expertise;</w:t>
            </w:r>
          </w:p>
          <w:p w14:paraId="6590E9A4" w14:textId="77777777" w:rsidR="00D25553" w:rsidRPr="003F4AC3" w:rsidRDefault="00D25553" w:rsidP="00FB3C6D">
            <w:pPr>
              <w:pStyle w:val="ListParagraph"/>
              <w:numPr>
                <w:ilvl w:val="0"/>
                <w:numId w:val="47"/>
              </w:numPr>
              <w:spacing w:line="257" w:lineRule="auto"/>
              <w:ind w:left="487" w:hanging="180"/>
              <w:rPr>
                <w:rFonts w:eastAsiaTheme="minorEastAsia" w:cstheme="minorHAnsi"/>
                <w:sz w:val="18"/>
                <w:szCs w:val="18"/>
              </w:rPr>
            </w:pPr>
            <w:r w:rsidRPr="003F4AC3">
              <w:rPr>
                <w:rFonts w:eastAsia="Arial" w:cstheme="minorHAnsi"/>
                <w:sz w:val="18"/>
                <w:szCs w:val="18"/>
              </w:rPr>
              <w:t>Scope of work template;</w:t>
            </w:r>
          </w:p>
          <w:p w14:paraId="03603809" w14:textId="77777777" w:rsidR="00D25553" w:rsidRPr="003F4AC3" w:rsidRDefault="00D25553" w:rsidP="00FB3C6D">
            <w:pPr>
              <w:pStyle w:val="ListParagraph"/>
              <w:numPr>
                <w:ilvl w:val="0"/>
                <w:numId w:val="47"/>
              </w:numPr>
              <w:spacing w:line="257" w:lineRule="auto"/>
              <w:ind w:left="487" w:hanging="180"/>
              <w:rPr>
                <w:rFonts w:cstheme="minorHAnsi"/>
                <w:sz w:val="18"/>
                <w:szCs w:val="18"/>
              </w:rPr>
            </w:pPr>
            <w:r w:rsidRPr="003F4AC3">
              <w:rPr>
                <w:rFonts w:eastAsia="Arial" w:cstheme="minorHAnsi"/>
                <w:sz w:val="18"/>
                <w:szCs w:val="18"/>
              </w:rPr>
              <w:t>Consultation log; and</w:t>
            </w:r>
          </w:p>
          <w:p w14:paraId="1D5263A0" w14:textId="77777777" w:rsidR="00D25553" w:rsidRPr="003F4AC3" w:rsidRDefault="00D25553" w:rsidP="00FB3C6D">
            <w:pPr>
              <w:pStyle w:val="ListParagraph"/>
              <w:numPr>
                <w:ilvl w:val="0"/>
                <w:numId w:val="47"/>
              </w:numPr>
              <w:spacing w:line="257" w:lineRule="auto"/>
              <w:ind w:left="487" w:hanging="180"/>
              <w:rPr>
                <w:rFonts w:eastAsiaTheme="minorEastAsia" w:cstheme="minorHAnsi"/>
                <w:sz w:val="18"/>
                <w:szCs w:val="18"/>
              </w:rPr>
            </w:pPr>
            <w:r w:rsidRPr="003F4AC3">
              <w:rPr>
                <w:rFonts w:eastAsia="Arial" w:cstheme="minorHAnsi"/>
                <w:sz w:val="18"/>
                <w:szCs w:val="18"/>
              </w:rPr>
              <w:t>Reporting requirements.</w:t>
            </w:r>
          </w:p>
          <w:p w14:paraId="7CC4A6FF" w14:textId="77777777" w:rsidR="00D25553" w:rsidRPr="003F4AC3" w:rsidRDefault="00D25553" w:rsidP="00E129BC">
            <w:pPr>
              <w:rPr>
                <w:rFonts w:cstheme="minorHAnsi"/>
                <w:sz w:val="18"/>
                <w:szCs w:val="18"/>
              </w:rPr>
            </w:pPr>
          </w:p>
          <w:p w14:paraId="1F47757B" w14:textId="77777777" w:rsidR="00D25553" w:rsidRPr="003F4AC3" w:rsidRDefault="50FB3E77" w:rsidP="2C6944B8">
            <w:pPr>
              <w:spacing w:line="257" w:lineRule="auto"/>
              <w:ind w:left="180" w:hanging="180"/>
              <w:rPr>
                <w:sz w:val="18"/>
                <w:szCs w:val="18"/>
              </w:rPr>
            </w:pPr>
            <w:r w:rsidRPr="2C6944B8">
              <w:rPr>
                <w:sz w:val="18"/>
                <w:szCs w:val="18"/>
              </w:rPr>
              <w:t>2.</w:t>
            </w:r>
            <w:r w:rsidRPr="2C6944B8">
              <w:rPr>
                <w:rFonts w:eastAsia="Arial"/>
                <w:sz w:val="18"/>
                <w:szCs w:val="18"/>
              </w:rPr>
              <w:t xml:space="preserve"> Statewide Coordination Consulting Supports:  </w:t>
            </w:r>
          </w:p>
          <w:p w14:paraId="1372B871" w14:textId="77777777" w:rsidR="00D25553" w:rsidRPr="003F4AC3" w:rsidRDefault="50FB3E77" w:rsidP="2C6944B8">
            <w:pPr>
              <w:spacing w:line="257" w:lineRule="auto"/>
              <w:ind w:left="180"/>
              <w:rPr>
                <w:sz w:val="18"/>
                <w:szCs w:val="18"/>
              </w:rPr>
            </w:pPr>
            <w:r w:rsidRPr="2C6944B8">
              <w:rPr>
                <w:rFonts w:eastAsia="Arial"/>
                <w:sz w:val="18"/>
                <w:szCs w:val="18"/>
              </w:rPr>
              <w:t>Coordinate, in collaboration with OEC, statewide implementation of consultation supports.  Tasks will include, but not be limited to:</w:t>
            </w:r>
          </w:p>
          <w:p w14:paraId="331A88D7" w14:textId="77777777" w:rsidR="00D25553" w:rsidRPr="003F4AC3" w:rsidRDefault="00D25553" w:rsidP="00FB3C6D">
            <w:pPr>
              <w:pStyle w:val="ListParagraph"/>
              <w:numPr>
                <w:ilvl w:val="0"/>
                <w:numId w:val="46"/>
              </w:numPr>
              <w:spacing w:line="257" w:lineRule="auto"/>
              <w:ind w:left="487" w:hanging="180"/>
              <w:rPr>
                <w:rFonts w:eastAsiaTheme="minorEastAsia" w:cstheme="minorHAnsi"/>
                <w:sz w:val="18"/>
                <w:szCs w:val="18"/>
              </w:rPr>
            </w:pPr>
            <w:r w:rsidRPr="003F4AC3">
              <w:rPr>
                <w:rFonts w:eastAsia="Arial" w:cstheme="minorHAnsi"/>
                <w:sz w:val="18"/>
                <w:szCs w:val="18"/>
              </w:rPr>
              <w:t>Processing referrals;</w:t>
            </w:r>
          </w:p>
          <w:p w14:paraId="1C006604" w14:textId="77777777" w:rsidR="00D25553" w:rsidRPr="003F4AC3" w:rsidRDefault="00D25553" w:rsidP="00FB3C6D">
            <w:pPr>
              <w:pStyle w:val="ListParagraph"/>
              <w:numPr>
                <w:ilvl w:val="0"/>
                <w:numId w:val="46"/>
              </w:numPr>
              <w:spacing w:line="257" w:lineRule="auto"/>
              <w:ind w:left="487" w:hanging="180"/>
              <w:rPr>
                <w:rFonts w:eastAsiaTheme="minorEastAsia" w:cstheme="minorHAnsi"/>
                <w:sz w:val="18"/>
                <w:szCs w:val="18"/>
              </w:rPr>
            </w:pPr>
            <w:r w:rsidRPr="003F4AC3">
              <w:rPr>
                <w:rFonts w:eastAsia="Arial" w:cstheme="minorHAnsi"/>
                <w:sz w:val="18"/>
                <w:szCs w:val="18"/>
              </w:rPr>
              <w:t>Assign to appropriate regional AQIS;</w:t>
            </w:r>
          </w:p>
          <w:p w14:paraId="56566CFC" w14:textId="77777777" w:rsidR="00D25553" w:rsidRPr="003F4AC3" w:rsidRDefault="00D25553" w:rsidP="00FB3C6D">
            <w:pPr>
              <w:pStyle w:val="ListParagraph"/>
              <w:numPr>
                <w:ilvl w:val="0"/>
                <w:numId w:val="46"/>
              </w:numPr>
              <w:spacing w:line="257" w:lineRule="auto"/>
              <w:ind w:left="487" w:hanging="180"/>
              <w:rPr>
                <w:rFonts w:eastAsiaTheme="minorEastAsia" w:cstheme="minorHAnsi"/>
                <w:sz w:val="18"/>
                <w:szCs w:val="18"/>
              </w:rPr>
            </w:pPr>
            <w:r w:rsidRPr="003F4AC3">
              <w:rPr>
                <w:rFonts w:eastAsia="Arial" w:cstheme="minorHAnsi"/>
                <w:sz w:val="18"/>
                <w:szCs w:val="18"/>
              </w:rPr>
              <w:t>Collaborate with regional AQIS staff to match referral to appropriate technical assistance provider;</w:t>
            </w:r>
          </w:p>
          <w:p w14:paraId="4C9FEEF7" w14:textId="77777777" w:rsidR="00D25553" w:rsidRPr="003F4AC3" w:rsidRDefault="00D25553" w:rsidP="00FB3C6D">
            <w:pPr>
              <w:pStyle w:val="ListParagraph"/>
              <w:numPr>
                <w:ilvl w:val="0"/>
                <w:numId w:val="46"/>
              </w:numPr>
              <w:spacing w:line="257" w:lineRule="auto"/>
              <w:ind w:left="487" w:hanging="180"/>
              <w:rPr>
                <w:rFonts w:eastAsiaTheme="minorEastAsia" w:cstheme="minorHAnsi"/>
                <w:sz w:val="18"/>
                <w:szCs w:val="18"/>
              </w:rPr>
            </w:pPr>
            <w:r w:rsidRPr="003F4AC3">
              <w:rPr>
                <w:rFonts w:eastAsia="Arial" w:cstheme="minorHAnsi"/>
                <w:sz w:val="18"/>
                <w:szCs w:val="18"/>
              </w:rPr>
              <w:t>Approve scope of work; and</w:t>
            </w:r>
          </w:p>
          <w:p w14:paraId="1A1DE7CC" w14:textId="7CA8414E" w:rsidR="00D25553" w:rsidRPr="003F4AC3" w:rsidRDefault="00D25553" w:rsidP="00FB3C6D">
            <w:pPr>
              <w:pStyle w:val="ListParagraph"/>
              <w:numPr>
                <w:ilvl w:val="0"/>
                <w:numId w:val="46"/>
              </w:numPr>
              <w:spacing w:line="257" w:lineRule="auto"/>
              <w:ind w:left="487" w:hanging="180"/>
              <w:rPr>
                <w:rFonts w:eastAsiaTheme="minorEastAsia" w:cstheme="minorHAnsi"/>
                <w:sz w:val="18"/>
                <w:szCs w:val="18"/>
              </w:rPr>
            </w:pPr>
            <w:r w:rsidRPr="003F4AC3">
              <w:rPr>
                <w:rFonts w:eastAsia="Arial" w:cstheme="minorHAnsi"/>
                <w:sz w:val="18"/>
                <w:szCs w:val="18"/>
              </w:rPr>
              <w:t xml:space="preserve">Collect, </w:t>
            </w:r>
            <w:r w:rsidR="00117002" w:rsidRPr="003F4AC3">
              <w:rPr>
                <w:rFonts w:eastAsia="Arial" w:cstheme="minorHAnsi"/>
                <w:sz w:val="18"/>
                <w:szCs w:val="18"/>
              </w:rPr>
              <w:t>analyze,</w:t>
            </w:r>
            <w:r w:rsidRPr="003F4AC3">
              <w:rPr>
                <w:rFonts w:eastAsia="Arial" w:cstheme="minorHAnsi"/>
                <w:sz w:val="18"/>
                <w:szCs w:val="18"/>
              </w:rPr>
              <w:t xml:space="preserve"> and report on data.</w:t>
            </w:r>
          </w:p>
        </w:tc>
        <w:tc>
          <w:tcPr>
            <w:tcW w:w="3594" w:type="dxa"/>
          </w:tcPr>
          <w:p w14:paraId="08522EB7" w14:textId="77777777" w:rsidR="00D25553" w:rsidRPr="003F4AC3" w:rsidRDefault="00D25553" w:rsidP="00E129BC">
            <w:pPr>
              <w:rPr>
                <w:rFonts w:cstheme="minorHAnsi"/>
                <w:sz w:val="18"/>
                <w:szCs w:val="18"/>
              </w:rPr>
            </w:pPr>
            <w:r w:rsidRPr="003F4AC3">
              <w:rPr>
                <w:rFonts w:cstheme="minorHAnsi"/>
                <w:sz w:val="18"/>
                <w:szCs w:val="18"/>
              </w:rPr>
              <w:lastRenderedPageBreak/>
              <w:t>This region is located within the central corridor of the state and will provide overflow support in addition to regional supports.  Please indicate which option the Contractor is applying for:</w:t>
            </w:r>
          </w:p>
          <w:p w14:paraId="53D6DF65" w14:textId="77777777" w:rsidR="00D25553" w:rsidRPr="003F4AC3" w:rsidRDefault="00D25553" w:rsidP="00E129BC">
            <w:pPr>
              <w:rPr>
                <w:rFonts w:cstheme="minorHAnsi"/>
                <w:sz w:val="18"/>
                <w:szCs w:val="18"/>
              </w:rPr>
            </w:pPr>
          </w:p>
          <w:p w14:paraId="75451961" w14:textId="77777777" w:rsidR="00D25553" w:rsidRPr="003F4AC3" w:rsidRDefault="00D25553" w:rsidP="00E129BC">
            <w:pPr>
              <w:rPr>
                <w:rFonts w:cstheme="minorHAnsi"/>
                <w:sz w:val="18"/>
                <w:szCs w:val="18"/>
              </w:rPr>
            </w:pPr>
            <w:r w:rsidRPr="00A05908">
              <w:rPr>
                <w:rFonts w:cstheme="minorHAnsi"/>
                <w:b/>
                <w:bCs/>
                <w:sz w:val="18"/>
                <w:szCs w:val="18"/>
              </w:rPr>
              <w:t>____Option A:</w:t>
            </w:r>
            <w:r w:rsidRPr="003F4AC3">
              <w:rPr>
                <w:rFonts w:cstheme="minorHAnsi"/>
                <w:sz w:val="18"/>
                <w:szCs w:val="18"/>
              </w:rPr>
              <w:t xml:space="preserve">  Regional Supports (2 FTE) plus Overflow Supports (.5 FTE)</w:t>
            </w:r>
          </w:p>
          <w:p w14:paraId="76EB8975" w14:textId="77777777" w:rsidR="00D25553" w:rsidRPr="003F4AC3" w:rsidRDefault="00D25553" w:rsidP="00E129BC">
            <w:pPr>
              <w:rPr>
                <w:rFonts w:cstheme="minorHAnsi"/>
                <w:sz w:val="18"/>
                <w:szCs w:val="18"/>
              </w:rPr>
            </w:pPr>
            <w:r w:rsidRPr="003F4AC3">
              <w:rPr>
                <w:rFonts w:cstheme="minorHAnsi"/>
                <w:sz w:val="18"/>
                <w:szCs w:val="18"/>
              </w:rPr>
              <w:t>NC.A Activity Implementation = $ 1,192,107</w:t>
            </w:r>
          </w:p>
          <w:p w14:paraId="45054B02" w14:textId="77777777" w:rsidR="00D25553" w:rsidRPr="003F4AC3" w:rsidRDefault="00D25553" w:rsidP="00E129BC">
            <w:pPr>
              <w:rPr>
                <w:rFonts w:cstheme="minorHAnsi"/>
                <w:sz w:val="18"/>
                <w:szCs w:val="18"/>
              </w:rPr>
            </w:pPr>
            <w:r w:rsidRPr="003F4AC3">
              <w:rPr>
                <w:rFonts w:cstheme="minorHAnsi"/>
                <w:sz w:val="18"/>
                <w:szCs w:val="18"/>
              </w:rPr>
              <w:t>NC.A Administrative = $119,211</w:t>
            </w:r>
          </w:p>
          <w:p w14:paraId="771B6F27" w14:textId="77777777" w:rsidR="00D25553" w:rsidRPr="003F4AC3" w:rsidRDefault="00D25553" w:rsidP="00E129BC">
            <w:pPr>
              <w:rPr>
                <w:rFonts w:cstheme="minorHAnsi"/>
                <w:sz w:val="18"/>
                <w:szCs w:val="18"/>
              </w:rPr>
            </w:pPr>
            <w:r w:rsidRPr="003F4AC3">
              <w:rPr>
                <w:rFonts w:cstheme="minorHAnsi"/>
                <w:sz w:val="18"/>
                <w:szCs w:val="18"/>
              </w:rPr>
              <w:t>NC.A Total = $1,311,318</w:t>
            </w:r>
          </w:p>
          <w:p w14:paraId="72842CCB" w14:textId="77777777" w:rsidR="00D25553" w:rsidRPr="003F4AC3" w:rsidRDefault="00D25553" w:rsidP="00E129BC">
            <w:pPr>
              <w:rPr>
                <w:rFonts w:cstheme="minorHAnsi"/>
                <w:sz w:val="18"/>
                <w:szCs w:val="18"/>
              </w:rPr>
            </w:pPr>
          </w:p>
          <w:p w14:paraId="53B74AE0" w14:textId="77777777" w:rsidR="00D25553" w:rsidRPr="003F4AC3" w:rsidRDefault="00D25553" w:rsidP="00E129BC">
            <w:pPr>
              <w:rPr>
                <w:rFonts w:cstheme="minorHAnsi"/>
                <w:sz w:val="18"/>
                <w:szCs w:val="18"/>
              </w:rPr>
            </w:pPr>
            <w:r w:rsidRPr="00A05908">
              <w:rPr>
                <w:rFonts w:cstheme="minorHAnsi"/>
                <w:b/>
                <w:bCs/>
                <w:sz w:val="18"/>
                <w:szCs w:val="18"/>
              </w:rPr>
              <w:t>____Option B:</w:t>
            </w:r>
            <w:r w:rsidRPr="003F4AC3">
              <w:rPr>
                <w:rFonts w:cstheme="minorHAnsi"/>
                <w:sz w:val="18"/>
                <w:szCs w:val="18"/>
              </w:rPr>
              <w:t xml:space="preserve">  Regional Supports (2 FTE) plus Overflow Supports (1 FTE)</w:t>
            </w:r>
          </w:p>
          <w:p w14:paraId="39C05934" w14:textId="77777777" w:rsidR="00D25553" w:rsidRPr="003F4AC3" w:rsidRDefault="00D25553" w:rsidP="00E129BC">
            <w:pPr>
              <w:rPr>
                <w:rFonts w:cstheme="minorHAnsi"/>
                <w:sz w:val="18"/>
                <w:szCs w:val="18"/>
              </w:rPr>
            </w:pPr>
            <w:r w:rsidRPr="003F4AC3">
              <w:rPr>
                <w:rFonts w:cstheme="minorHAnsi"/>
                <w:sz w:val="18"/>
                <w:szCs w:val="18"/>
              </w:rPr>
              <w:t>NC.B Activity Implementation = $1,422,872</w:t>
            </w:r>
          </w:p>
          <w:p w14:paraId="232AF3F6" w14:textId="77777777" w:rsidR="00D25553" w:rsidRPr="003F4AC3" w:rsidRDefault="00D25553" w:rsidP="00E129BC">
            <w:pPr>
              <w:rPr>
                <w:rFonts w:cstheme="minorHAnsi"/>
                <w:sz w:val="18"/>
                <w:szCs w:val="18"/>
              </w:rPr>
            </w:pPr>
            <w:r w:rsidRPr="003F4AC3">
              <w:rPr>
                <w:rFonts w:cstheme="minorHAnsi"/>
                <w:sz w:val="18"/>
                <w:szCs w:val="18"/>
              </w:rPr>
              <w:t>NC.B Administrative = $142,287</w:t>
            </w:r>
          </w:p>
          <w:p w14:paraId="41DDF690" w14:textId="77777777" w:rsidR="00D25553" w:rsidRPr="003F4AC3" w:rsidRDefault="00D25553" w:rsidP="00E129BC">
            <w:pPr>
              <w:rPr>
                <w:rFonts w:cstheme="minorHAnsi"/>
                <w:sz w:val="18"/>
                <w:szCs w:val="18"/>
              </w:rPr>
            </w:pPr>
            <w:r w:rsidRPr="003F4AC3">
              <w:rPr>
                <w:rFonts w:cstheme="minorHAnsi"/>
                <w:sz w:val="18"/>
                <w:szCs w:val="18"/>
              </w:rPr>
              <w:t>NC.B Total = $1,565,159</w:t>
            </w:r>
          </w:p>
          <w:p w14:paraId="7B48D61D" w14:textId="77777777" w:rsidR="00D25553" w:rsidRPr="003F4AC3" w:rsidRDefault="00D25553" w:rsidP="00E129BC">
            <w:pPr>
              <w:rPr>
                <w:rFonts w:cstheme="minorHAnsi"/>
                <w:sz w:val="18"/>
                <w:szCs w:val="18"/>
              </w:rPr>
            </w:pPr>
          </w:p>
          <w:p w14:paraId="344B14A4" w14:textId="0D2ECD22" w:rsidR="00D25553" w:rsidRPr="003F4AC3" w:rsidRDefault="50FB3E77" w:rsidP="2C6944B8">
            <w:pPr>
              <w:rPr>
                <w:sz w:val="18"/>
                <w:szCs w:val="18"/>
              </w:rPr>
            </w:pPr>
            <w:r w:rsidRPr="2C6944B8">
              <w:rPr>
                <w:sz w:val="18"/>
                <w:szCs w:val="18"/>
              </w:rPr>
              <w:t xml:space="preserve">Staff are expected to meet the OEC criteria for qualified technical assistance providers (see attachment C) and/or submit a plan to support staff to meet the OEC criteria and working knowledge of NAEYC Accreditation process and standards, CT Statutes and Regulations for licensed child care programs, and OEC Quality Improvement System.  Staff and/or subcontractors are expected to receive ongoing professional development, training, mentorship, or other support (as approved by OEC) in order to offer the specific services associated with Activity 1.  </w:t>
            </w:r>
          </w:p>
          <w:p w14:paraId="3F63A607" w14:textId="77777777" w:rsidR="00D25553" w:rsidRPr="003F4AC3" w:rsidRDefault="00D25553" w:rsidP="00E129BC">
            <w:pPr>
              <w:rPr>
                <w:rFonts w:cstheme="minorHAnsi"/>
                <w:sz w:val="18"/>
                <w:szCs w:val="18"/>
              </w:rPr>
            </w:pPr>
          </w:p>
          <w:p w14:paraId="6CE53B33" w14:textId="77777777" w:rsidR="00D25553" w:rsidRPr="003F4AC3" w:rsidRDefault="00D25553" w:rsidP="00E129BC">
            <w:pPr>
              <w:rPr>
                <w:rFonts w:cstheme="minorHAnsi"/>
                <w:sz w:val="18"/>
                <w:szCs w:val="18"/>
              </w:rPr>
            </w:pPr>
          </w:p>
          <w:p w14:paraId="311CF982" w14:textId="77777777" w:rsidR="00D25553" w:rsidRPr="003F4AC3" w:rsidRDefault="00D25553" w:rsidP="00E129BC">
            <w:pPr>
              <w:rPr>
                <w:rFonts w:cstheme="minorHAnsi"/>
                <w:sz w:val="18"/>
                <w:szCs w:val="18"/>
              </w:rPr>
            </w:pPr>
            <w:r w:rsidRPr="00A05908">
              <w:rPr>
                <w:rFonts w:cstheme="minorHAnsi"/>
                <w:b/>
                <w:bCs/>
                <w:sz w:val="18"/>
                <w:szCs w:val="18"/>
              </w:rPr>
              <w:lastRenderedPageBreak/>
              <w:t>Option A:</w:t>
            </w:r>
            <w:r w:rsidRPr="003F4AC3">
              <w:rPr>
                <w:rFonts w:cstheme="minorHAnsi"/>
                <w:sz w:val="18"/>
                <w:szCs w:val="18"/>
              </w:rPr>
              <w:t xml:space="preserve"> Regional Supports (2 FTE) plus Overflow Supports (.5 FTE):  Two and a half (2.5) Full Time Equivalent Staff Members for regional coordination and supports (2 full time equivalent staff members for the North Central region; plus .5 additional full time equivalent staff member housed within the central corridor of the state and providing shared caseload support for high volume regions),  which may be made up of no more than four facilitation staff members, one of whom must be designated as the lead and who will coordinate the region’s work, performing at least 60% of each of the activities, including on-site visits, group meetings and other activities of the region’s AQIS project; additional staff must also perform work across each of the activities identified above.</w:t>
            </w:r>
          </w:p>
          <w:p w14:paraId="3F9CABF2" w14:textId="77777777" w:rsidR="00D25553" w:rsidRPr="003F4AC3" w:rsidRDefault="00D25553" w:rsidP="00E129BC">
            <w:pPr>
              <w:rPr>
                <w:rFonts w:cstheme="minorHAnsi"/>
                <w:sz w:val="18"/>
                <w:szCs w:val="18"/>
              </w:rPr>
            </w:pPr>
          </w:p>
          <w:p w14:paraId="787D33D5" w14:textId="77777777" w:rsidR="00D25553" w:rsidRPr="003F4AC3" w:rsidRDefault="00D25553" w:rsidP="00E129BC">
            <w:pPr>
              <w:rPr>
                <w:rFonts w:cstheme="minorHAnsi"/>
                <w:sz w:val="18"/>
                <w:szCs w:val="18"/>
              </w:rPr>
            </w:pPr>
            <w:r w:rsidRPr="00A05908">
              <w:rPr>
                <w:rFonts w:cstheme="minorHAnsi"/>
                <w:b/>
                <w:bCs/>
                <w:sz w:val="18"/>
                <w:szCs w:val="18"/>
              </w:rPr>
              <w:t>Option B:</w:t>
            </w:r>
            <w:r w:rsidRPr="003F4AC3">
              <w:rPr>
                <w:rFonts w:cstheme="minorHAnsi"/>
                <w:sz w:val="18"/>
                <w:szCs w:val="18"/>
              </w:rPr>
              <w:t xml:space="preserve">  Regional Supports (2 FTE) plus Overflow Supports (1 FTE):  Three (3) Full Time Equivalent Staff Members for regional coordination and supports (2 full time equivalent staff members for the North Central region; plus 1 additional full time equivalent staff member housed within the central corridor of the state and providing shared caseload support for high volume regions),  which may be made up of no more than four facilitation staff members, one of whom must be designated as the lead and who will coordinate the region’s work, performing at least 60% of each of the activities, including on-site visits, group meetings and other activities of the region’s AQIS project; additional staff must also perform work across each of the activities identified above.</w:t>
            </w:r>
          </w:p>
          <w:p w14:paraId="763A792C" w14:textId="77777777" w:rsidR="00D25553" w:rsidRPr="003F4AC3" w:rsidRDefault="00D25553" w:rsidP="00E129BC">
            <w:pPr>
              <w:rPr>
                <w:rFonts w:cstheme="minorHAnsi"/>
                <w:sz w:val="18"/>
                <w:szCs w:val="18"/>
              </w:rPr>
            </w:pPr>
          </w:p>
          <w:p w14:paraId="3C47847F" w14:textId="77777777" w:rsidR="00D25553" w:rsidRPr="003F4AC3" w:rsidRDefault="00D25553" w:rsidP="00E129BC">
            <w:pPr>
              <w:rPr>
                <w:rFonts w:cstheme="minorHAnsi"/>
                <w:sz w:val="18"/>
                <w:szCs w:val="18"/>
              </w:rPr>
            </w:pPr>
            <w:r w:rsidRPr="003F4AC3">
              <w:rPr>
                <w:rFonts w:cstheme="minorHAnsi"/>
                <w:sz w:val="18"/>
                <w:szCs w:val="18"/>
              </w:rPr>
              <w:t xml:space="preserve">Cost per region includes: </w:t>
            </w:r>
          </w:p>
          <w:p w14:paraId="1EB2CB30" w14:textId="77777777" w:rsidR="00D25553" w:rsidRPr="003F4AC3" w:rsidRDefault="00D25553" w:rsidP="00E129BC">
            <w:pPr>
              <w:rPr>
                <w:rFonts w:cstheme="minorHAnsi"/>
                <w:sz w:val="18"/>
                <w:szCs w:val="18"/>
              </w:rPr>
            </w:pPr>
            <w:r w:rsidRPr="003F4AC3">
              <w:rPr>
                <w:rFonts w:cstheme="minorHAnsi"/>
                <w:sz w:val="18"/>
                <w:szCs w:val="18"/>
              </w:rPr>
              <w:t xml:space="preserve">salary, fringe, mileage, materials, professional development, admin, etc. </w:t>
            </w:r>
          </w:p>
          <w:p w14:paraId="4C29BC1D" w14:textId="77777777" w:rsidR="00D25553" w:rsidRPr="003F4AC3" w:rsidRDefault="00D25553" w:rsidP="00E129BC">
            <w:pPr>
              <w:rPr>
                <w:rFonts w:cstheme="minorHAnsi"/>
                <w:sz w:val="18"/>
                <w:szCs w:val="18"/>
              </w:rPr>
            </w:pPr>
          </w:p>
          <w:p w14:paraId="78228FE7" w14:textId="77777777" w:rsidR="00D25553" w:rsidRPr="003F4AC3" w:rsidRDefault="00D25553" w:rsidP="00E129BC">
            <w:pPr>
              <w:rPr>
                <w:rFonts w:cstheme="minorHAnsi"/>
                <w:sz w:val="18"/>
                <w:szCs w:val="18"/>
              </w:rPr>
            </w:pPr>
            <w:r w:rsidRPr="003F4AC3">
              <w:rPr>
                <w:rFonts w:cstheme="minorHAnsi"/>
                <w:sz w:val="18"/>
                <w:szCs w:val="18"/>
              </w:rPr>
              <w:t>FTE staff member to support the overflow in high volume regions includes salary, fringe, mileage, professional development, admin, etc. excluding materials as this is embedded in each region’s budget.</w:t>
            </w:r>
          </w:p>
          <w:p w14:paraId="60F79C48" w14:textId="77777777" w:rsidR="00D25553" w:rsidRPr="003F4AC3" w:rsidRDefault="00D25553" w:rsidP="00E129BC">
            <w:pPr>
              <w:rPr>
                <w:rFonts w:cstheme="minorHAnsi"/>
                <w:sz w:val="18"/>
                <w:szCs w:val="18"/>
              </w:rPr>
            </w:pPr>
          </w:p>
          <w:p w14:paraId="163370AB" w14:textId="77777777" w:rsidR="00D25553" w:rsidRPr="003F4AC3" w:rsidRDefault="00D25553" w:rsidP="00E129BC">
            <w:pPr>
              <w:rPr>
                <w:rFonts w:cstheme="minorHAnsi"/>
                <w:sz w:val="18"/>
                <w:szCs w:val="18"/>
              </w:rPr>
            </w:pPr>
            <w:r w:rsidRPr="003F4AC3">
              <w:rPr>
                <w:rFonts w:cstheme="minorHAnsi"/>
                <w:sz w:val="18"/>
                <w:szCs w:val="18"/>
              </w:rPr>
              <w:t>Annual Professional Development Expectations include, but not limited to:</w:t>
            </w:r>
          </w:p>
          <w:p w14:paraId="4E7602EC" w14:textId="77777777" w:rsidR="00D25553" w:rsidRPr="003F4AC3" w:rsidRDefault="00D25553" w:rsidP="00E129BC">
            <w:pPr>
              <w:rPr>
                <w:rFonts w:cstheme="minorHAnsi"/>
                <w:sz w:val="18"/>
                <w:szCs w:val="18"/>
              </w:rPr>
            </w:pPr>
            <w:r w:rsidRPr="003F4AC3">
              <w:rPr>
                <w:rFonts w:cstheme="minorHAnsi"/>
                <w:sz w:val="18"/>
                <w:szCs w:val="18"/>
              </w:rPr>
              <w:t xml:space="preserve">NAEYC summer accreditation facilitation staff training; either the NAEYC’s fall or June conference; and up to 30 hours in OEC Quality Assurance activities (20 transitional hours in first 6 months of contract) – three (3) TA Provider Support Meetings and one (1) OEC Convening Quality Improvement Contract. </w:t>
            </w:r>
          </w:p>
          <w:p w14:paraId="205AF76C" w14:textId="77777777" w:rsidR="00D25553" w:rsidRPr="003F4AC3" w:rsidRDefault="00D25553" w:rsidP="00E129BC">
            <w:pPr>
              <w:rPr>
                <w:rFonts w:cstheme="minorHAnsi"/>
                <w:sz w:val="18"/>
                <w:szCs w:val="18"/>
              </w:rPr>
            </w:pPr>
          </w:p>
          <w:p w14:paraId="5CD29BFC" w14:textId="77777777" w:rsidR="00D25553" w:rsidRPr="003F4AC3" w:rsidRDefault="00D25553" w:rsidP="00E129BC">
            <w:pPr>
              <w:spacing w:line="257" w:lineRule="auto"/>
              <w:rPr>
                <w:rFonts w:eastAsia="Arial" w:cstheme="minorHAnsi"/>
                <w:sz w:val="18"/>
                <w:szCs w:val="18"/>
              </w:rPr>
            </w:pPr>
            <w:r w:rsidRPr="003F4AC3">
              <w:rPr>
                <w:rFonts w:eastAsia="Arial" w:cstheme="minorHAnsi"/>
                <w:sz w:val="18"/>
                <w:szCs w:val="18"/>
              </w:rPr>
              <w:t>____ Please indicate if applying for additional option:  Development and Coordination of statewide Consulting Supports</w:t>
            </w:r>
          </w:p>
          <w:p w14:paraId="16B703C4" w14:textId="77777777" w:rsidR="00D25553" w:rsidRPr="003F4AC3" w:rsidRDefault="00D25553" w:rsidP="00E129BC">
            <w:pPr>
              <w:spacing w:line="257" w:lineRule="auto"/>
              <w:rPr>
                <w:rFonts w:eastAsia="Arial" w:cstheme="minorHAnsi"/>
                <w:sz w:val="18"/>
                <w:szCs w:val="18"/>
              </w:rPr>
            </w:pPr>
            <w:r w:rsidRPr="003F4AC3">
              <w:rPr>
                <w:rFonts w:eastAsia="Arial" w:cstheme="minorHAnsi"/>
                <w:sz w:val="18"/>
                <w:szCs w:val="18"/>
              </w:rPr>
              <w:t>Contract Total = $50,500</w:t>
            </w:r>
          </w:p>
          <w:p w14:paraId="06183B4A" w14:textId="77777777" w:rsidR="00D25553" w:rsidRPr="003F4AC3" w:rsidRDefault="00D25553" w:rsidP="00E129BC">
            <w:pPr>
              <w:spacing w:line="257" w:lineRule="auto"/>
              <w:rPr>
                <w:rFonts w:eastAsia="Arial" w:cstheme="minorHAnsi"/>
                <w:sz w:val="18"/>
                <w:szCs w:val="18"/>
              </w:rPr>
            </w:pPr>
          </w:p>
          <w:p w14:paraId="6AA74B7D" w14:textId="77777777" w:rsidR="00D25553" w:rsidRPr="003F4AC3" w:rsidRDefault="00D25553" w:rsidP="00E129BC">
            <w:pPr>
              <w:spacing w:line="257" w:lineRule="auto"/>
              <w:rPr>
                <w:rFonts w:cstheme="minorHAnsi"/>
                <w:sz w:val="18"/>
                <w:szCs w:val="18"/>
              </w:rPr>
            </w:pPr>
            <w:r w:rsidRPr="003F4AC3">
              <w:rPr>
                <w:rFonts w:eastAsia="Arial" w:cstheme="minorHAnsi"/>
                <w:sz w:val="18"/>
                <w:szCs w:val="18"/>
                <w:u w:val="single"/>
              </w:rPr>
              <w:t>January 1, 2023 – June 30, 2023</w:t>
            </w:r>
          </w:p>
          <w:p w14:paraId="2F07F0CC" w14:textId="77777777" w:rsidR="00D25553" w:rsidRPr="003F4AC3" w:rsidRDefault="00D25553" w:rsidP="00E129BC">
            <w:pPr>
              <w:spacing w:line="257" w:lineRule="auto"/>
              <w:rPr>
                <w:rFonts w:cstheme="minorHAnsi"/>
                <w:sz w:val="18"/>
                <w:szCs w:val="18"/>
              </w:rPr>
            </w:pPr>
            <w:r w:rsidRPr="003F4AC3">
              <w:rPr>
                <w:rFonts w:eastAsia="Arial" w:cstheme="minorHAnsi"/>
                <w:sz w:val="18"/>
                <w:szCs w:val="18"/>
              </w:rPr>
              <w:t>Total = $8,500</w:t>
            </w:r>
          </w:p>
          <w:p w14:paraId="5EAD9BA6" w14:textId="77777777" w:rsidR="00D25553" w:rsidRPr="003F4AC3" w:rsidRDefault="00D25553" w:rsidP="00E129BC">
            <w:pPr>
              <w:spacing w:line="257" w:lineRule="auto"/>
              <w:rPr>
                <w:rFonts w:cstheme="minorHAnsi"/>
                <w:sz w:val="18"/>
                <w:szCs w:val="18"/>
              </w:rPr>
            </w:pPr>
            <w:r w:rsidRPr="003F4AC3">
              <w:rPr>
                <w:rFonts w:eastAsia="Arial" w:cstheme="minorHAnsi"/>
                <w:sz w:val="18"/>
                <w:szCs w:val="18"/>
              </w:rPr>
              <w:t xml:space="preserve"> </w:t>
            </w:r>
          </w:p>
          <w:p w14:paraId="45390B77" w14:textId="77777777" w:rsidR="00D25553" w:rsidRPr="003F4AC3" w:rsidRDefault="00D25553" w:rsidP="00E129BC">
            <w:pPr>
              <w:spacing w:line="257" w:lineRule="auto"/>
              <w:rPr>
                <w:rFonts w:cstheme="minorHAnsi"/>
                <w:sz w:val="18"/>
                <w:szCs w:val="18"/>
              </w:rPr>
            </w:pPr>
            <w:r w:rsidRPr="003F4AC3">
              <w:rPr>
                <w:rFonts w:eastAsia="Arial" w:cstheme="minorHAnsi"/>
                <w:sz w:val="18"/>
                <w:szCs w:val="18"/>
              </w:rPr>
              <w:t>Development of consulting supports processes and coordination of consulting services; professional staff and clerical supports up to $8,500, including benefits.</w:t>
            </w:r>
          </w:p>
          <w:p w14:paraId="3879BE1B" w14:textId="77777777" w:rsidR="00D25553" w:rsidRPr="003F4AC3" w:rsidRDefault="00D25553" w:rsidP="00E129BC">
            <w:pPr>
              <w:rPr>
                <w:rFonts w:cstheme="minorHAnsi"/>
                <w:sz w:val="18"/>
                <w:szCs w:val="18"/>
              </w:rPr>
            </w:pPr>
          </w:p>
          <w:p w14:paraId="317EDE89" w14:textId="77777777" w:rsidR="00D25553" w:rsidRPr="003F4AC3" w:rsidRDefault="00D25553" w:rsidP="00E129BC">
            <w:pPr>
              <w:spacing w:line="257" w:lineRule="auto"/>
              <w:rPr>
                <w:rFonts w:cstheme="minorHAnsi"/>
                <w:sz w:val="18"/>
                <w:szCs w:val="18"/>
              </w:rPr>
            </w:pPr>
            <w:r w:rsidRPr="003F4AC3">
              <w:rPr>
                <w:rFonts w:eastAsia="Arial" w:cstheme="minorHAnsi"/>
                <w:sz w:val="18"/>
                <w:szCs w:val="18"/>
                <w:u w:val="single"/>
              </w:rPr>
              <w:t>July 1, 2023 – June 30, 2026</w:t>
            </w:r>
          </w:p>
          <w:p w14:paraId="6B2C079B" w14:textId="77777777" w:rsidR="00D25553" w:rsidRPr="003F4AC3" w:rsidRDefault="00D25553" w:rsidP="00E129BC">
            <w:pPr>
              <w:spacing w:line="257" w:lineRule="auto"/>
              <w:rPr>
                <w:rFonts w:cstheme="minorHAnsi"/>
                <w:sz w:val="18"/>
                <w:szCs w:val="18"/>
              </w:rPr>
            </w:pPr>
            <w:r w:rsidRPr="003F4AC3">
              <w:rPr>
                <w:rFonts w:eastAsia="Arial" w:cstheme="minorHAnsi"/>
                <w:sz w:val="18"/>
                <w:szCs w:val="18"/>
              </w:rPr>
              <w:t>Total = $42,000</w:t>
            </w:r>
          </w:p>
          <w:p w14:paraId="132CBD59" w14:textId="77777777" w:rsidR="00D25553" w:rsidRPr="003F4AC3" w:rsidRDefault="00D25553" w:rsidP="00E129BC">
            <w:pPr>
              <w:spacing w:line="257" w:lineRule="auto"/>
              <w:rPr>
                <w:rFonts w:cstheme="minorHAnsi"/>
                <w:sz w:val="18"/>
                <w:szCs w:val="18"/>
              </w:rPr>
            </w:pPr>
            <w:r w:rsidRPr="003F4AC3">
              <w:rPr>
                <w:rFonts w:eastAsia="Arial" w:cstheme="minorHAnsi"/>
                <w:sz w:val="18"/>
                <w:szCs w:val="18"/>
              </w:rPr>
              <w:t xml:space="preserve"> </w:t>
            </w:r>
          </w:p>
          <w:p w14:paraId="3668B282" w14:textId="77777777" w:rsidR="00D25553" w:rsidRPr="003F4AC3" w:rsidRDefault="00D25553" w:rsidP="00E129BC">
            <w:pPr>
              <w:rPr>
                <w:rFonts w:cstheme="minorHAnsi"/>
                <w:sz w:val="18"/>
                <w:szCs w:val="18"/>
              </w:rPr>
            </w:pPr>
            <w:r w:rsidRPr="003F4AC3">
              <w:rPr>
                <w:rFonts w:eastAsia="Arial" w:cstheme="minorHAnsi"/>
                <w:sz w:val="18"/>
                <w:szCs w:val="18"/>
              </w:rPr>
              <w:t>Coordination of consulting supports; professional staff and clerical supports up to $14,000 annually, including benefits.</w:t>
            </w:r>
          </w:p>
          <w:p w14:paraId="69950163" w14:textId="77777777" w:rsidR="00D25553" w:rsidRPr="003F4AC3" w:rsidRDefault="00D25553" w:rsidP="00E129BC">
            <w:pPr>
              <w:pStyle w:val="ListParagraph"/>
              <w:ind w:left="360"/>
              <w:rPr>
                <w:rFonts w:cstheme="minorHAnsi"/>
                <w:sz w:val="18"/>
                <w:szCs w:val="18"/>
              </w:rPr>
            </w:pPr>
          </w:p>
        </w:tc>
      </w:tr>
      <w:tr w:rsidR="00D25553" w:rsidRPr="003F4AC3" w14:paraId="338AEB9A" w14:textId="77777777" w:rsidTr="5E38D80E">
        <w:tc>
          <w:tcPr>
            <w:tcW w:w="11155" w:type="dxa"/>
            <w:gridSpan w:val="3"/>
          </w:tcPr>
          <w:p w14:paraId="395630D5" w14:textId="77777777" w:rsidR="00D25553" w:rsidRPr="003F4AC3" w:rsidRDefault="00D25553" w:rsidP="00E129BC">
            <w:pPr>
              <w:rPr>
                <w:rFonts w:cstheme="minorHAnsi"/>
                <w:b/>
                <w:sz w:val="18"/>
                <w:szCs w:val="18"/>
              </w:rPr>
            </w:pPr>
            <w:r w:rsidRPr="003F4AC3">
              <w:rPr>
                <w:rFonts w:cstheme="minorHAnsi"/>
                <w:b/>
                <w:sz w:val="18"/>
                <w:szCs w:val="18"/>
              </w:rPr>
              <w:lastRenderedPageBreak/>
              <w:t>Reporting Requirements Specific to Activity 1NC:</w:t>
            </w:r>
          </w:p>
          <w:p w14:paraId="3A9C3538" w14:textId="77777777" w:rsidR="00D25553" w:rsidRPr="003F4AC3" w:rsidRDefault="00D25553" w:rsidP="00E129BC">
            <w:pPr>
              <w:rPr>
                <w:rFonts w:cstheme="minorHAnsi"/>
                <w:sz w:val="18"/>
                <w:szCs w:val="18"/>
              </w:rPr>
            </w:pPr>
            <w:r w:rsidRPr="003F4AC3">
              <w:rPr>
                <w:rFonts w:cstheme="minorHAnsi"/>
                <w:sz w:val="18"/>
                <w:szCs w:val="18"/>
              </w:rPr>
              <w:t xml:space="preserve">A detailed description of activities completed or anticipated during each quarter including documentation of overviews, study groups, and technical support provided. </w:t>
            </w:r>
          </w:p>
          <w:p w14:paraId="15B27705" w14:textId="77777777" w:rsidR="00D25553" w:rsidRPr="004E2A3B" w:rsidRDefault="00D25553" w:rsidP="2C6944B8">
            <w:pPr>
              <w:rPr>
                <w:sz w:val="10"/>
                <w:szCs w:val="10"/>
              </w:rPr>
            </w:pPr>
          </w:p>
          <w:p w14:paraId="7A8CADD7" w14:textId="77777777" w:rsidR="00D25553" w:rsidRPr="003F4AC3" w:rsidRDefault="00D25553" w:rsidP="00E129BC">
            <w:pPr>
              <w:rPr>
                <w:rFonts w:cstheme="minorHAnsi"/>
                <w:sz w:val="18"/>
                <w:szCs w:val="18"/>
              </w:rPr>
            </w:pPr>
            <w:r w:rsidRPr="003F4AC3">
              <w:rPr>
                <w:rFonts w:cstheme="minorHAnsi"/>
                <w:sz w:val="18"/>
                <w:szCs w:val="18"/>
              </w:rPr>
              <w:t>For each overview and study group, including but not limited to:</w:t>
            </w:r>
          </w:p>
          <w:p w14:paraId="01F605B3" w14:textId="77777777" w:rsidR="00D25553" w:rsidRPr="003F4AC3" w:rsidRDefault="00D25553" w:rsidP="00E129BC">
            <w:pPr>
              <w:ind w:left="336"/>
              <w:rPr>
                <w:rFonts w:cstheme="minorHAnsi"/>
                <w:sz w:val="18"/>
                <w:szCs w:val="18"/>
              </w:rPr>
            </w:pPr>
            <w:r w:rsidRPr="003F4AC3">
              <w:rPr>
                <w:rFonts w:cstheme="minorHAnsi"/>
                <w:sz w:val="18"/>
                <w:szCs w:val="18"/>
              </w:rPr>
              <w:t>a.  # registered</w:t>
            </w:r>
          </w:p>
          <w:p w14:paraId="5645496A" w14:textId="77777777" w:rsidR="00D25553" w:rsidRPr="003F4AC3" w:rsidRDefault="00D25553" w:rsidP="00E129BC">
            <w:pPr>
              <w:ind w:left="336"/>
              <w:rPr>
                <w:rFonts w:cstheme="minorHAnsi"/>
                <w:sz w:val="18"/>
                <w:szCs w:val="18"/>
              </w:rPr>
            </w:pPr>
            <w:r w:rsidRPr="003F4AC3">
              <w:rPr>
                <w:rFonts w:cstheme="minorHAnsi"/>
                <w:sz w:val="18"/>
                <w:szCs w:val="18"/>
              </w:rPr>
              <w:t xml:space="preserve">b.  # and % attended </w:t>
            </w:r>
          </w:p>
          <w:p w14:paraId="3B1E59DA" w14:textId="77777777" w:rsidR="00D25553" w:rsidRPr="003F4AC3" w:rsidRDefault="00D25553" w:rsidP="00E129BC">
            <w:pPr>
              <w:ind w:left="336"/>
              <w:rPr>
                <w:rFonts w:cstheme="minorHAnsi"/>
                <w:sz w:val="18"/>
                <w:szCs w:val="18"/>
              </w:rPr>
            </w:pPr>
            <w:r w:rsidRPr="003F4AC3">
              <w:rPr>
                <w:rFonts w:cstheme="minorHAnsi"/>
                <w:sz w:val="18"/>
                <w:szCs w:val="18"/>
              </w:rPr>
              <w:t>c.  # and % no shows</w:t>
            </w:r>
          </w:p>
          <w:p w14:paraId="1669D1B8" w14:textId="77777777" w:rsidR="00D25553" w:rsidRPr="003F4AC3" w:rsidRDefault="00D25553" w:rsidP="00E129BC">
            <w:pPr>
              <w:ind w:left="336"/>
              <w:rPr>
                <w:rFonts w:cstheme="minorHAnsi"/>
                <w:sz w:val="18"/>
                <w:szCs w:val="18"/>
              </w:rPr>
            </w:pPr>
            <w:r w:rsidRPr="003F4AC3">
              <w:rPr>
                <w:rFonts w:cstheme="minorHAnsi"/>
                <w:sz w:val="18"/>
                <w:szCs w:val="18"/>
              </w:rPr>
              <w:t>d.  unduplicated # programs represented</w:t>
            </w:r>
          </w:p>
          <w:p w14:paraId="749F4B4B" w14:textId="77777777" w:rsidR="00D25553" w:rsidRPr="004E2A3B" w:rsidRDefault="00D25553" w:rsidP="00E129BC">
            <w:pPr>
              <w:ind w:left="336"/>
              <w:rPr>
                <w:rFonts w:cstheme="minorHAnsi"/>
                <w:sz w:val="10"/>
                <w:szCs w:val="10"/>
              </w:rPr>
            </w:pPr>
          </w:p>
          <w:p w14:paraId="1E187914" w14:textId="77777777" w:rsidR="00D25553" w:rsidRPr="003F4AC3" w:rsidRDefault="00D25553" w:rsidP="00E129BC">
            <w:pPr>
              <w:rPr>
                <w:rFonts w:cstheme="minorHAnsi"/>
                <w:sz w:val="18"/>
                <w:szCs w:val="18"/>
              </w:rPr>
            </w:pPr>
            <w:r w:rsidRPr="003F4AC3">
              <w:rPr>
                <w:rFonts w:cstheme="minorHAnsi"/>
                <w:sz w:val="18"/>
                <w:szCs w:val="18"/>
              </w:rPr>
              <w:t>For programs under agreement for technical assistance, maintain a log updated at least monthly including, but not limited to the following data:</w:t>
            </w:r>
          </w:p>
          <w:p w14:paraId="2BE9BF6C" w14:textId="77777777" w:rsidR="00D25553" w:rsidRPr="003F4AC3" w:rsidRDefault="00D25553" w:rsidP="00C516E1">
            <w:pPr>
              <w:ind w:left="336"/>
              <w:rPr>
                <w:rFonts w:cstheme="minorHAnsi"/>
                <w:sz w:val="18"/>
                <w:szCs w:val="18"/>
              </w:rPr>
            </w:pPr>
            <w:r w:rsidRPr="003F4AC3">
              <w:rPr>
                <w:rFonts w:cstheme="minorHAnsi"/>
                <w:sz w:val="18"/>
                <w:szCs w:val="18"/>
              </w:rPr>
              <w:t xml:space="preserve">a.  program legal name </w:t>
            </w:r>
          </w:p>
          <w:p w14:paraId="41614CD4" w14:textId="77777777" w:rsidR="00D25553" w:rsidRPr="003F4AC3" w:rsidRDefault="00D25553" w:rsidP="00C516E1">
            <w:pPr>
              <w:ind w:left="336"/>
              <w:rPr>
                <w:rFonts w:cstheme="minorHAnsi"/>
                <w:sz w:val="18"/>
                <w:szCs w:val="18"/>
              </w:rPr>
            </w:pPr>
            <w:r w:rsidRPr="003F4AC3">
              <w:rPr>
                <w:rFonts w:cstheme="minorHAnsi"/>
                <w:sz w:val="18"/>
                <w:szCs w:val="18"/>
              </w:rPr>
              <w:t>b.  address</w:t>
            </w:r>
          </w:p>
          <w:p w14:paraId="4CCD3C81" w14:textId="77777777" w:rsidR="00D25553" w:rsidRPr="003F4AC3" w:rsidRDefault="00D25553" w:rsidP="00C516E1">
            <w:pPr>
              <w:ind w:left="336"/>
              <w:rPr>
                <w:rFonts w:cstheme="minorHAnsi"/>
                <w:sz w:val="18"/>
                <w:szCs w:val="18"/>
              </w:rPr>
            </w:pPr>
            <w:r w:rsidRPr="003F4AC3">
              <w:rPr>
                <w:rFonts w:cstheme="minorHAnsi"/>
                <w:sz w:val="18"/>
                <w:szCs w:val="18"/>
              </w:rPr>
              <w:t xml:space="preserve">c.  city </w:t>
            </w:r>
          </w:p>
          <w:p w14:paraId="7896F262" w14:textId="77777777" w:rsidR="00D25553" w:rsidRPr="003F4AC3" w:rsidRDefault="00D25553" w:rsidP="00C516E1">
            <w:pPr>
              <w:ind w:left="336"/>
              <w:rPr>
                <w:rFonts w:cstheme="minorHAnsi"/>
                <w:sz w:val="18"/>
                <w:szCs w:val="18"/>
              </w:rPr>
            </w:pPr>
            <w:r w:rsidRPr="003F4AC3">
              <w:rPr>
                <w:rFonts w:cstheme="minorHAnsi"/>
                <w:sz w:val="18"/>
                <w:szCs w:val="18"/>
              </w:rPr>
              <w:t>d.  zip</w:t>
            </w:r>
          </w:p>
          <w:p w14:paraId="51DD8B6B" w14:textId="77777777" w:rsidR="00D25553" w:rsidRPr="003F4AC3" w:rsidRDefault="00D25553" w:rsidP="00C516E1">
            <w:pPr>
              <w:ind w:left="336"/>
              <w:rPr>
                <w:rFonts w:cstheme="minorHAnsi"/>
                <w:sz w:val="18"/>
                <w:szCs w:val="18"/>
              </w:rPr>
            </w:pPr>
            <w:r w:rsidRPr="003F4AC3">
              <w:rPr>
                <w:rFonts w:cstheme="minorHAnsi"/>
                <w:sz w:val="18"/>
                <w:szCs w:val="18"/>
              </w:rPr>
              <w:t>e.  contact name</w:t>
            </w:r>
          </w:p>
          <w:p w14:paraId="3B3A5E6A" w14:textId="77777777" w:rsidR="00D25553" w:rsidRPr="003F4AC3" w:rsidRDefault="00D25553" w:rsidP="00C516E1">
            <w:pPr>
              <w:ind w:left="336"/>
              <w:rPr>
                <w:rFonts w:cstheme="minorHAnsi"/>
                <w:sz w:val="18"/>
                <w:szCs w:val="18"/>
              </w:rPr>
            </w:pPr>
            <w:r w:rsidRPr="003F4AC3">
              <w:rPr>
                <w:rFonts w:cstheme="minorHAnsi"/>
                <w:sz w:val="18"/>
                <w:szCs w:val="18"/>
              </w:rPr>
              <w:t xml:space="preserve">f.   contact email address </w:t>
            </w:r>
          </w:p>
          <w:p w14:paraId="4944DA7B" w14:textId="77777777" w:rsidR="00D25553" w:rsidRPr="003F4AC3" w:rsidRDefault="00D25553" w:rsidP="00C516E1">
            <w:pPr>
              <w:ind w:left="336"/>
              <w:rPr>
                <w:rFonts w:cstheme="minorHAnsi"/>
                <w:sz w:val="18"/>
                <w:szCs w:val="18"/>
              </w:rPr>
            </w:pPr>
            <w:r w:rsidRPr="003F4AC3">
              <w:rPr>
                <w:rFonts w:cstheme="minorHAnsi"/>
                <w:sz w:val="18"/>
                <w:szCs w:val="18"/>
              </w:rPr>
              <w:t>g.  contact phone #</w:t>
            </w:r>
          </w:p>
          <w:p w14:paraId="717E6F95" w14:textId="77777777" w:rsidR="00D25553" w:rsidRPr="003F4AC3" w:rsidRDefault="00D25553" w:rsidP="00C516E1">
            <w:pPr>
              <w:ind w:left="336"/>
              <w:rPr>
                <w:rFonts w:cstheme="minorHAnsi"/>
                <w:sz w:val="18"/>
                <w:szCs w:val="18"/>
              </w:rPr>
            </w:pPr>
            <w:r w:rsidRPr="003F4AC3">
              <w:rPr>
                <w:rFonts w:cstheme="minorHAnsi"/>
                <w:sz w:val="18"/>
                <w:szCs w:val="18"/>
              </w:rPr>
              <w:t>h.  program license # (including program license # (DCCC / DCEX license type AND number for license- exempt programs)</w:t>
            </w:r>
          </w:p>
          <w:p w14:paraId="1A8B8B3C" w14:textId="77777777" w:rsidR="00D25553" w:rsidRPr="003F4AC3" w:rsidRDefault="00D25553" w:rsidP="00C516E1">
            <w:pPr>
              <w:ind w:left="336"/>
              <w:rPr>
                <w:rFonts w:cstheme="minorHAnsi"/>
                <w:sz w:val="18"/>
                <w:szCs w:val="18"/>
              </w:rPr>
            </w:pPr>
            <w:r w:rsidRPr="003F4AC3">
              <w:rPr>
                <w:rFonts w:cstheme="minorHAnsi"/>
                <w:sz w:val="18"/>
                <w:szCs w:val="18"/>
              </w:rPr>
              <w:t>i.   program NAEYC legacy ID# (if applicable)</w:t>
            </w:r>
          </w:p>
          <w:p w14:paraId="76694A0C" w14:textId="77777777" w:rsidR="00D25553" w:rsidRPr="003F4AC3" w:rsidRDefault="00D25553" w:rsidP="00C516E1">
            <w:pPr>
              <w:ind w:left="336"/>
              <w:rPr>
                <w:rFonts w:cstheme="minorHAnsi"/>
                <w:sz w:val="18"/>
                <w:szCs w:val="18"/>
              </w:rPr>
            </w:pPr>
            <w:r w:rsidRPr="003F4AC3">
              <w:rPr>
                <w:rFonts w:cstheme="minorHAnsi"/>
                <w:sz w:val="18"/>
                <w:szCs w:val="18"/>
              </w:rPr>
              <w:t>j.   program organization ID#</w:t>
            </w:r>
          </w:p>
          <w:p w14:paraId="404A929D" w14:textId="77777777" w:rsidR="00D25553" w:rsidRPr="003F4AC3" w:rsidRDefault="00D25553" w:rsidP="00C516E1">
            <w:pPr>
              <w:ind w:left="336"/>
              <w:rPr>
                <w:rFonts w:cstheme="minorHAnsi"/>
                <w:sz w:val="18"/>
                <w:szCs w:val="18"/>
              </w:rPr>
            </w:pPr>
            <w:r w:rsidRPr="003F4AC3">
              <w:rPr>
                <w:rFonts w:cstheme="minorHAnsi"/>
                <w:sz w:val="18"/>
                <w:szCs w:val="18"/>
              </w:rPr>
              <w:t>k.  NAEYC enrollment date;</w:t>
            </w:r>
          </w:p>
          <w:p w14:paraId="07E76C60" w14:textId="77777777" w:rsidR="00D25553" w:rsidRPr="003F4AC3" w:rsidRDefault="00D25553" w:rsidP="00C516E1">
            <w:pPr>
              <w:ind w:left="336"/>
              <w:rPr>
                <w:rFonts w:cstheme="minorHAnsi"/>
                <w:sz w:val="18"/>
                <w:szCs w:val="18"/>
              </w:rPr>
            </w:pPr>
            <w:r w:rsidRPr="003F4AC3">
              <w:rPr>
                <w:rFonts w:cstheme="minorHAnsi"/>
                <w:sz w:val="18"/>
                <w:szCs w:val="18"/>
              </w:rPr>
              <w:t>l.   NAEYC application date;</w:t>
            </w:r>
          </w:p>
          <w:p w14:paraId="54356276" w14:textId="77777777" w:rsidR="00D25553" w:rsidRPr="003F4AC3" w:rsidRDefault="00D25553" w:rsidP="00C516E1">
            <w:pPr>
              <w:ind w:left="336"/>
              <w:rPr>
                <w:rFonts w:cstheme="minorHAnsi"/>
                <w:sz w:val="18"/>
                <w:szCs w:val="18"/>
              </w:rPr>
            </w:pPr>
            <w:r w:rsidRPr="003F4AC3">
              <w:rPr>
                <w:rFonts w:cstheme="minorHAnsi"/>
                <w:sz w:val="18"/>
                <w:szCs w:val="18"/>
              </w:rPr>
              <w:t>m. NAEYC submission date (goal or actual);</w:t>
            </w:r>
          </w:p>
          <w:p w14:paraId="1F0F1C90" w14:textId="77777777" w:rsidR="00D25553" w:rsidRPr="003F4AC3" w:rsidRDefault="00D25553" w:rsidP="00C516E1">
            <w:pPr>
              <w:ind w:left="336"/>
              <w:rPr>
                <w:rFonts w:cstheme="minorHAnsi"/>
                <w:sz w:val="18"/>
                <w:szCs w:val="18"/>
              </w:rPr>
            </w:pPr>
            <w:r w:rsidRPr="003F4AC3">
              <w:rPr>
                <w:rFonts w:cstheme="minorHAnsi"/>
                <w:sz w:val="18"/>
                <w:szCs w:val="18"/>
              </w:rPr>
              <w:t xml:space="preserve">n.  if accredited, NAEYC expiration date, </w:t>
            </w:r>
          </w:p>
          <w:p w14:paraId="21C79608" w14:textId="77777777" w:rsidR="00D25553" w:rsidRPr="003F4AC3" w:rsidRDefault="00D25553" w:rsidP="00C516E1">
            <w:pPr>
              <w:ind w:left="336"/>
              <w:rPr>
                <w:rFonts w:cstheme="minorHAnsi"/>
                <w:sz w:val="18"/>
                <w:szCs w:val="18"/>
              </w:rPr>
            </w:pPr>
            <w:r w:rsidRPr="003F4AC3">
              <w:rPr>
                <w:rFonts w:cstheme="minorHAnsi"/>
                <w:sz w:val="18"/>
                <w:szCs w:val="18"/>
              </w:rPr>
              <w:t>o.  date application / referral for support</w:t>
            </w:r>
          </w:p>
          <w:p w14:paraId="00D382F5" w14:textId="77777777" w:rsidR="00D25553" w:rsidRPr="003F4AC3" w:rsidRDefault="00D25553" w:rsidP="00C516E1">
            <w:pPr>
              <w:ind w:left="336"/>
              <w:rPr>
                <w:rFonts w:cstheme="minorHAnsi"/>
                <w:sz w:val="18"/>
                <w:szCs w:val="18"/>
              </w:rPr>
            </w:pPr>
            <w:r w:rsidRPr="003F4AC3">
              <w:rPr>
                <w:rFonts w:cstheme="minorHAnsi"/>
                <w:sz w:val="18"/>
                <w:szCs w:val="18"/>
              </w:rPr>
              <w:t>p.  date to TA provider</w:t>
            </w:r>
          </w:p>
          <w:p w14:paraId="4D53A082" w14:textId="77777777" w:rsidR="00D25553" w:rsidRPr="003F4AC3" w:rsidRDefault="00D25553" w:rsidP="00C516E1">
            <w:pPr>
              <w:ind w:left="336"/>
              <w:rPr>
                <w:rFonts w:cstheme="minorHAnsi"/>
                <w:sz w:val="18"/>
                <w:szCs w:val="18"/>
              </w:rPr>
            </w:pPr>
            <w:r w:rsidRPr="003F4AC3">
              <w:rPr>
                <w:rFonts w:cstheme="minorHAnsi"/>
                <w:sz w:val="18"/>
                <w:szCs w:val="18"/>
              </w:rPr>
              <w:t>q.  support expiration date</w:t>
            </w:r>
          </w:p>
          <w:p w14:paraId="1C417B37" w14:textId="77777777" w:rsidR="00D25553" w:rsidRPr="003F4AC3" w:rsidRDefault="00D25553" w:rsidP="00C516E1">
            <w:pPr>
              <w:ind w:left="336"/>
              <w:rPr>
                <w:rFonts w:cstheme="minorHAnsi"/>
                <w:sz w:val="18"/>
                <w:szCs w:val="18"/>
              </w:rPr>
            </w:pPr>
            <w:r w:rsidRPr="003F4AC3">
              <w:rPr>
                <w:rFonts w:cstheme="minorHAnsi"/>
                <w:sz w:val="18"/>
                <w:szCs w:val="18"/>
              </w:rPr>
              <w:t>r.   total # children served;</w:t>
            </w:r>
          </w:p>
          <w:p w14:paraId="17209FB6" w14:textId="77777777" w:rsidR="00D25553" w:rsidRPr="003F4AC3" w:rsidRDefault="00D25553" w:rsidP="00C516E1">
            <w:pPr>
              <w:ind w:left="336"/>
              <w:rPr>
                <w:rFonts w:cstheme="minorHAnsi"/>
                <w:sz w:val="18"/>
                <w:szCs w:val="18"/>
              </w:rPr>
            </w:pPr>
            <w:r w:rsidRPr="003F4AC3">
              <w:rPr>
                <w:rFonts w:cstheme="minorHAnsi"/>
                <w:sz w:val="18"/>
                <w:szCs w:val="18"/>
              </w:rPr>
              <w:t>s.  total # classrooms;</w:t>
            </w:r>
          </w:p>
          <w:p w14:paraId="599BBB78" w14:textId="77777777" w:rsidR="00D25553" w:rsidRPr="003F4AC3" w:rsidRDefault="00D25553" w:rsidP="00C516E1">
            <w:pPr>
              <w:ind w:left="336"/>
              <w:rPr>
                <w:rFonts w:cstheme="minorHAnsi"/>
                <w:sz w:val="18"/>
                <w:szCs w:val="18"/>
              </w:rPr>
            </w:pPr>
            <w:r w:rsidRPr="003F4AC3">
              <w:rPr>
                <w:rFonts w:cstheme="minorHAnsi"/>
                <w:sz w:val="18"/>
                <w:szCs w:val="18"/>
              </w:rPr>
              <w:t>t.   total # staff;</w:t>
            </w:r>
          </w:p>
          <w:p w14:paraId="4673C6D5" w14:textId="77777777" w:rsidR="00D25553" w:rsidRPr="003F4AC3" w:rsidRDefault="00D25553" w:rsidP="00C516E1">
            <w:pPr>
              <w:ind w:left="336"/>
              <w:rPr>
                <w:rFonts w:cstheme="minorHAnsi"/>
                <w:sz w:val="18"/>
                <w:szCs w:val="18"/>
              </w:rPr>
            </w:pPr>
            <w:r w:rsidRPr="003F4AC3">
              <w:rPr>
                <w:rFonts w:cstheme="minorHAnsi"/>
                <w:sz w:val="18"/>
                <w:szCs w:val="18"/>
              </w:rPr>
              <w:t>u.  program OEC funded (SR, CDC, SHS, SS, indicating all applicable);</w:t>
            </w:r>
          </w:p>
          <w:p w14:paraId="4166AA40" w14:textId="77777777" w:rsidR="00C516E1" w:rsidRDefault="00D25553" w:rsidP="00C516E1">
            <w:pPr>
              <w:ind w:left="336"/>
              <w:rPr>
                <w:rFonts w:cstheme="minorHAnsi"/>
                <w:sz w:val="18"/>
                <w:szCs w:val="18"/>
              </w:rPr>
            </w:pPr>
            <w:r w:rsidRPr="003F4AC3">
              <w:rPr>
                <w:rFonts w:cstheme="minorHAnsi"/>
                <w:sz w:val="18"/>
                <w:szCs w:val="18"/>
              </w:rPr>
              <w:t>v.  programs currently receiving Care 4 Kids;</w:t>
            </w:r>
          </w:p>
          <w:p w14:paraId="215DF788" w14:textId="41D5CE22" w:rsidR="00D25553" w:rsidRPr="003F4AC3" w:rsidRDefault="00C516E1" w:rsidP="00C516E1">
            <w:pPr>
              <w:ind w:left="336"/>
              <w:rPr>
                <w:rFonts w:cstheme="minorHAnsi"/>
                <w:sz w:val="18"/>
                <w:szCs w:val="18"/>
              </w:rPr>
            </w:pPr>
            <w:r>
              <w:rPr>
                <w:rFonts w:cstheme="minorHAnsi"/>
                <w:sz w:val="18"/>
                <w:szCs w:val="18"/>
              </w:rPr>
              <w:t>w.</w:t>
            </w:r>
            <w:r w:rsidR="00D25553" w:rsidRPr="003F4AC3">
              <w:rPr>
                <w:rFonts w:cstheme="minorHAnsi"/>
                <w:sz w:val="18"/>
                <w:szCs w:val="18"/>
              </w:rPr>
              <w:t xml:space="preserve">  program status on monthly basis</w:t>
            </w:r>
          </w:p>
          <w:p w14:paraId="2CEDD042" w14:textId="77777777" w:rsidR="00D25553" w:rsidRPr="004E2A3B" w:rsidRDefault="00D25553" w:rsidP="00E129BC">
            <w:pPr>
              <w:rPr>
                <w:rFonts w:cstheme="minorHAnsi"/>
                <w:b/>
                <w:sz w:val="10"/>
                <w:szCs w:val="10"/>
              </w:rPr>
            </w:pPr>
          </w:p>
          <w:p w14:paraId="3A5B4221" w14:textId="77777777" w:rsidR="00D25553" w:rsidRPr="003F4AC3" w:rsidRDefault="00D25553" w:rsidP="00E129BC">
            <w:pPr>
              <w:rPr>
                <w:rFonts w:cstheme="minorHAnsi"/>
                <w:sz w:val="18"/>
                <w:szCs w:val="18"/>
              </w:rPr>
            </w:pPr>
            <w:r w:rsidRPr="003F4AC3">
              <w:rPr>
                <w:rFonts w:cstheme="minorHAnsi"/>
                <w:sz w:val="18"/>
                <w:szCs w:val="18"/>
              </w:rPr>
              <w:t>For programs under agreement for technical assistance, maintain electronic files of program’s:</w:t>
            </w:r>
          </w:p>
          <w:p w14:paraId="5A04B0C5" w14:textId="77777777" w:rsidR="00D25553" w:rsidRPr="003F4AC3" w:rsidRDefault="00D25553" w:rsidP="00FB3C6D">
            <w:pPr>
              <w:pStyle w:val="ListParagraph"/>
              <w:numPr>
                <w:ilvl w:val="0"/>
                <w:numId w:val="44"/>
              </w:numPr>
              <w:rPr>
                <w:rFonts w:cstheme="minorHAnsi"/>
                <w:sz w:val="18"/>
                <w:szCs w:val="18"/>
              </w:rPr>
            </w:pPr>
            <w:r w:rsidRPr="003F4AC3">
              <w:rPr>
                <w:rFonts w:cstheme="minorHAnsi"/>
                <w:sz w:val="18"/>
                <w:szCs w:val="18"/>
              </w:rPr>
              <w:t>Timeline;</w:t>
            </w:r>
          </w:p>
          <w:p w14:paraId="00FE6C08" w14:textId="77777777" w:rsidR="00D25553" w:rsidRPr="003F4AC3" w:rsidRDefault="00D25553" w:rsidP="00FB3C6D">
            <w:pPr>
              <w:pStyle w:val="ListParagraph"/>
              <w:numPr>
                <w:ilvl w:val="0"/>
                <w:numId w:val="44"/>
              </w:numPr>
              <w:rPr>
                <w:rFonts w:cstheme="minorHAnsi"/>
                <w:sz w:val="18"/>
                <w:szCs w:val="18"/>
              </w:rPr>
            </w:pPr>
            <w:r w:rsidRPr="003F4AC3">
              <w:rPr>
                <w:rFonts w:cstheme="minorHAnsi"/>
                <w:sz w:val="18"/>
                <w:szCs w:val="18"/>
              </w:rPr>
              <w:t>Program Improvement Plan;</w:t>
            </w:r>
          </w:p>
          <w:p w14:paraId="3B83290D" w14:textId="77777777" w:rsidR="00D25553" w:rsidRPr="003F4AC3" w:rsidRDefault="00D25553" w:rsidP="00FB3C6D">
            <w:pPr>
              <w:pStyle w:val="ListParagraph"/>
              <w:numPr>
                <w:ilvl w:val="0"/>
                <w:numId w:val="44"/>
              </w:numPr>
              <w:rPr>
                <w:rFonts w:cstheme="minorHAnsi"/>
                <w:sz w:val="18"/>
                <w:szCs w:val="18"/>
              </w:rPr>
            </w:pPr>
            <w:r w:rsidRPr="003F4AC3">
              <w:rPr>
                <w:rFonts w:cstheme="minorHAnsi"/>
                <w:sz w:val="18"/>
                <w:szCs w:val="18"/>
              </w:rPr>
              <w:t>Site visit notes; and</w:t>
            </w:r>
          </w:p>
          <w:p w14:paraId="31CAAFC4" w14:textId="77777777" w:rsidR="00D25553" w:rsidRPr="003F4AC3" w:rsidRDefault="00D25553" w:rsidP="00FB3C6D">
            <w:pPr>
              <w:pStyle w:val="ListParagraph"/>
              <w:numPr>
                <w:ilvl w:val="0"/>
                <w:numId w:val="44"/>
              </w:numPr>
              <w:rPr>
                <w:rFonts w:cstheme="minorHAnsi"/>
                <w:sz w:val="18"/>
                <w:szCs w:val="18"/>
              </w:rPr>
            </w:pPr>
            <w:r w:rsidRPr="003F4AC3">
              <w:rPr>
                <w:rFonts w:cstheme="minorHAnsi"/>
                <w:sz w:val="18"/>
                <w:szCs w:val="18"/>
              </w:rPr>
              <w:t>Any other documents used to support program.</w:t>
            </w:r>
          </w:p>
          <w:p w14:paraId="47C5C18D" w14:textId="77777777" w:rsidR="00D25553" w:rsidRPr="004E2A3B" w:rsidRDefault="00D25553" w:rsidP="00E129BC">
            <w:pPr>
              <w:rPr>
                <w:rFonts w:cstheme="minorHAnsi"/>
                <w:sz w:val="10"/>
                <w:szCs w:val="10"/>
              </w:rPr>
            </w:pPr>
          </w:p>
          <w:p w14:paraId="089F25C7" w14:textId="77777777" w:rsidR="00D25553" w:rsidRPr="003F4AC3" w:rsidRDefault="00D25553" w:rsidP="00E129BC">
            <w:pPr>
              <w:rPr>
                <w:rFonts w:cstheme="minorHAnsi"/>
                <w:sz w:val="18"/>
                <w:szCs w:val="18"/>
              </w:rPr>
            </w:pPr>
            <w:r w:rsidRPr="003F4AC3">
              <w:rPr>
                <w:rFonts w:cstheme="minorHAnsi"/>
                <w:sz w:val="18"/>
                <w:szCs w:val="18"/>
              </w:rPr>
              <w:t>For programs receiving consulting supports, maintain a log updated at least monthly including, but not limited to the following data:</w:t>
            </w:r>
          </w:p>
          <w:p w14:paraId="5C78F7D1" w14:textId="77777777" w:rsidR="00D25553" w:rsidRPr="003F4AC3" w:rsidRDefault="00D25553" w:rsidP="00FB3C6D">
            <w:pPr>
              <w:pStyle w:val="ListParagraph"/>
              <w:numPr>
                <w:ilvl w:val="0"/>
                <w:numId w:val="49"/>
              </w:numPr>
              <w:rPr>
                <w:rFonts w:eastAsiaTheme="minorEastAsia" w:cstheme="minorHAnsi"/>
                <w:sz w:val="18"/>
                <w:szCs w:val="18"/>
              </w:rPr>
            </w:pPr>
            <w:r w:rsidRPr="003F4AC3">
              <w:rPr>
                <w:rFonts w:cstheme="minorHAnsi"/>
                <w:sz w:val="18"/>
                <w:szCs w:val="18"/>
              </w:rPr>
              <w:t>Program legal name</w:t>
            </w:r>
          </w:p>
          <w:p w14:paraId="27C7F36E" w14:textId="77777777" w:rsidR="00D25553" w:rsidRPr="003F4AC3" w:rsidRDefault="00D25553" w:rsidP="00FB3C6D">
            <w:pPr>
              <w:pStyle w:val="ListParagraph"/>
              <w:numPr>
                <w:ilvl w:val="0"/>
                <w:numId w:val="49"/>
              </w:numPr>
              <w:rPr>
                <w:rFonts w:cstheme="minorHAnsi"/>
                <w:sz w:val="18"/>
                <w:szCs w:val="18"/>
              </w:rPr>
            </w:pPr>
            <w:r w:rsidRPr="003F4AC3">
              <w:rPr>
                <w:rFonts w:cstheme="minorHAnsi"/>
                <w:sz w:val="18"/>
                <w:szCs w:val="18"/>
              </w:rPr>
              <w:t>Address</w:t>
            </w:r>
          </w:p>
          <w:p w14:paraId="3CD28905" w14:textId="77777777" w:rsidR="00D25553" w:rsidRPr="003F4AC3" w:rsidRDefault="00D25553" w:rsidP="00FB3C6D">
            <w:pPr>
              <w:pStyle w:val="ListParagraph"/>
              <w:numPr>
                <w:ilvl w:val="0"/>
                <w:numId w:val="49"/>
              </w:numPr>
              <w:rPr>
                <w:rFonts w:cstheme="minorHAnsi"/>
                <w:sz w:val="18"/>
                <w:szCs w:val="18"/>
              </w:rPr>
            </w:pPr>
            <w:r w:rsidRPr="003F4AC3">
              <w:rPr>
                <w:rFonts w:cstheme="minorHAnsi"/>
                <w:sz w:val="18"/>
                <w:szCs w:val="18"/>
              </w:rPr>
              <w:lastRenderedPageBreak/>
              <w:t>City</w:t>
            </w:r>
          </w:p>
          <w:p w14:paraId="73DF5849" w14:textId="77777777" w:rsidR="00D25553" w:rsidRPr="003F4AC3" w:rsidRDefault="00D25553" w:rsidP="00FB3C6D">
            <w:pPr>
              <w:pStyle w:val="ListParagraph"/>
              <w:numPr>
                <w:ilvl w:val="0"/>
                <w:numId w:val="49"/>
              </w:numPr>
              <w:rPr>
                <w:rFonts w:cstheme="minorHAnsi"/>
                <w:sz w:val="18"/>
                <w:szCs w:val="18"/>
              </w:rPr>
            </w:pPr>
            <w:r w:rsidRPr="003F4AC3">
              <w:rPr>
                <w:rFonts w:cstheme="minorHAnsi"/>
                <w:sz w:val="18"/>
                <w:szCs w:val="18"/>
              </w:rPr>
              <w:t>Zip</w:t>
            </w:r>
          </w:p>
          <w:p w14:paraId="5A4ACFB2" w14:textId="77777777" w:rsidR="00D25553" w:rsidRPr="003F4AC3" w:rsidRDefault="00D25553" w:rsidP="00FB3C6D">
            <w:pPr>
              <w:pStyle w:val="ListParagraph"/>
              <w:numPr>
                <w:ilvl w:val="0"/>
                <w:numId w:val="49"/>
              </w:numPr>
              <w:rPr>
                <w:rFonts w:cstheme="minorHAnsi"/>
                <w:sz w:val="18"/>
                <w:szCs w:val="18"/>
              </w:rPr>
            </w:pPr>
            <w:r w:rsidRPr="003F4AC3">
              <w:rPr>
                <w:rFonts w:cstheme="minorHAnsi"/>
                <w:sz w:val="18"/>
                <w:szCs w:val="18"/>
              </w:rPr>
              <w:t>Program license type and license #</w:t>
            </w:r>
          </w:p>
          <w:p w14:paraId="030EBE27" w14:textId="77777777" w:rsidR="00D25553" w:rsidRPr="003F4AC3" w:rsidRDefault="00D25553" w:rsidP="00FB3C6D">
            <w:pPr>
              <w:pStyle w:val="ListParagraph"/>
              <w:numPr>
                <w:ilvl w:val="0"/>
                <w:numId w:val="49"/>
              </w:numPr>
              <w:rPr>
                <w:rFonts w:cstheme="minorHAnsi"/>
                <w:sz w:val="18"/>
                <w:szCs w:val="18"/>
              </w:rPr>
            </w:pPr>
            <w:r w:rsidRPr="003F4AC3">
              <w:rPr>
                <w:rFonts w:cstheme="minorHAnsi"/>
                <w:sz w:val="18"/>
                <w:szCs w:val="18"/>
              </w:rPr>
              <w:t>Registry ID</w:t>
            </w:r>
          </w:p>
          <w:p w14:paraId="67A19384" w14:textId="77777777" w:rsidR="00D25553" w:rsidRPr="003F4AC3" w:rsidRDefault="00D25553" w:rsidP="00FB3C6D">
            <w:pPr>
              <w:pStyle w:val="ListParagraph"/>
              <w:numPr>
                <w:ilvl w:val="0"/>
                <w:numId w:val="49"/>
              </w:numPr>
              <w:rPr>
                <w:rFonts w:cstheme="minorHAnsi"/>
                <w:sz w:val="18"/>
                <w:szCs w:val="18"/>
              </w:rPr>
            </w:pPr>
            <w:r w:rsidRPr="003F4AC3">
              <w:rPr>
                <w:rFonts w:cstheme="minorHAnsi"/>
                <w:sz w:val="18"/>
                <w:szCs w:val="18"/>
              </w:rPr>
              <w:t>Topic area/content for consulting supports</w:t>
            </w:r>
          </w:p>
          <w:p w14:paraId="3CA51562" w14:textId="77777777" w:rsidR="00D25553" w:rsidRPr="003F4AC3" w:rsidRDefault="00D25553" w:rsidP="00FB3C6D">
            <w:pPr>
              <w:pStyle w:val="ListParagraph"/>
              <w:numPr>
                <w:ilvl w:val="0"/>
                <w:numId w:val="49"/>
              </w:numPr>
              <w:rPr>
                <w:rFonts w:cstheme="minorHAnsi"/>
                <w:sz w:val="18"/>
                <w:szCs w:val="18"/>
              </w:rPr>
            </w:pPr>
            <w:r w:rsidRPr="003F4AC3">
              <w:rPr>
                <w:rFonts w:cstheme="minorHAnsi"/>
                <w:sz w:val="18"/>
                <w:szCs w:val="18"/>
              </w:rPr>
              <w:t># of consulting hours to date</w:t>
            </w:r>
          </w:p>
          <w:p w14:paraId="243226B2" w14:textId="77777777" w:rsidR="00D25553" w:rsidRPr="004E2A3B" w:rsidRDefault="00D25553" w:rsidP="00E129BC">
            <w:pPr>
              <w:rPr>
                <w:rFonts w:cstheme="minorHAnsi"/>
                <w:sz w:val="10"/>
                <w:szCs w:val="10"/>
              </w:rPr>
            </w:pPr>
          </w:p>
          <w:p w14:paraId="33034931" w14:textId="77777777" w:rsidR="00D25553" w:rsidRPr="003F4AC3" w:rsidRDefault="00D25553" w:rsidP="00E129BC">
            <w:pPr>
              <w:rPr>
                <w:rFonts w:cstheme="minorHAnsi"/>
                <w:sz w:val="18"/>
                <w:szCs w:val="18"/>
              </w:rPr>
            </w:pPr>
            <w:r w:rsidRPr="003F4AC3">
              <w:rPr>
                <w:rFonts w:cstheme="minorHAnsi"/>
                <w:sz w:val="18"/>
                <w:szCs w:val="18"/>
              </w:rPr>
              <w:t>For programs receiving consulting supports, maintain electronic files of program’s:</w:t>
            </w:r>
          </w:p>
          <w:p w14:paraId="201B9E11" w14:textId="77777777" w:rsidR="00D25553" w:rsidRPr="003F4AC3" w:rsidRDefault="00D25553" w:rsidP="00FB3C6D">
            <w:pPr>
              <w:pStyle w:val="ListParagraph"/>
              <w:numPr>
                <w:ilvl w:val="0"/>
                <w:numId w:val="54"/>
              </w:numPr>
              <w:rPr>
                <w:rFonts w:cstheme="minorHAnsi"/>
                <w:sz w:val="18"/>
                <w:szCs w:val="18"/>
              </w:rPr>
            </w:pPr>
            <w:r w:rsidRPr="003F4AC3">
              <w:rPr>
                <w:rFonts w:cstheme="minorHAnsi"/>
                <w:sz w:val="18"/>
                <w:szCs w:val="18"/>
              </w:rPr>
              <w:t>Timeline;</w:t>
            </w:r>
          </w:p>
          <w:p w14:paraId="5E8BADAB" w14:textId="77777777" w:rsidR="00D25553" w:rsidRPr="003F4AC3" w:rsidRDefault="00D25553" w:rsidP="00FB3C6D">
            <w:pPr>
              <w:pStyle w:val="ListParagraph"/>
              <w:numPr>
                <w:ilvl w:val="0"/>
                <w:numId w:val="54"/>
              </w:numPr>
              <w:rPr>
                <w:rFonts w:cstheme="minorHAnsi"/>
                <w:sz w:val="18"/>
                <w:szCs w:val="18"/>
              </w:rPr>
            </w:pPr>
            <w:r w:rsidRPr="003F4AC3">
              <w:rPr>
                <w:rFonts w:cstheme="minorHAnsi"/>
                <w:sz w:val="18"/>
                <w:szCs w:val="18"/>
              </w:rPr>
              <w:t>Scope of Work;</w:t>
            </w:r>
          </w:p>
          <w:p w14:paraId="2F925B81" w14:textId="77777777" w:rsidR="00D25553" w:rsidRPr="003F4AC3" w:rsidRDefault="00D25553" w:rsidP="00FB3C6D">
            <w:pPr>
              <w:pStyle w:val="ListParagraph"/>
              <w:numPr>
                <w:ilvl w:val="0"/>
                <w:numId w:val="54"/>
              </w:numPr>
              <w:rPr>
                <w:rFonts w:cstheme="minorHAnsi"/>
                <w:sz w:val="18"/>
                <w:szCs w:val="18"/>
              </w:rPr>
            </w:pPr>
            <w:r w:rsidRPr="003F4AC3">
              <w:rPr>
                <w:rFonts w:cstheme="minorHAnsi"/>
                <w:sz w:val="18"/>
                <w:szCs w:val="18"/>
              </w:rPr>
              <w:t>Consulting Log; and</w:t>
            </w:r>
          </w:p>
          <w:p w14:paraId="7596C184" w14:textId="0129198D" w:rsidR="00D25553" w:rsidRPr="00124DB7" w:rsidRDefault="00D25553" w:rsidP="00FB3C6D">
            <w:pPr>
              <w:pStyle w:val="ListParagraph"/>
              <w:numPr>
                <w:ilvl w:val="0"/>
                <w:numId w:val="54"/>
              </w:numPr>
              <w:rPr>
                <w:rFonts w:cstheme="minorHAnsi"/>
                <w:sz w:val="18"/>
                <w:szCs w:val="18"/>
              </w:rPr>
            </w:pPr>
            <w:r w:rsidRPr="003F4AC3">
              <w:rPr>
                <w:rFonts w:cstheme="minorHAnsi"/>
                <w:sz w:val="18"/>
                <w:szCs w:val="18"/>
              </w:rPr>
              <w:t>Any other documents used to support program.</w:t>
            </w:r>
          </w:p>
        </w:tc>
      </w:tr>
      <w:tr w:rsidR="00D25553" w:rsidRPr="003F4AC3" w14:paraId="4EFBF33F" w14:textId="77777777" w:rsidTr="5E38D80E">
        <w:tc>
          <w:tcPr>
            <w:tcW w:w="11155" w:type="dxa"/>
            <w:gridSpan w:val="3"/>
          </w:tcPr>
          <w:p w14:paraId="737D3627" w14:textId="77777777" w:rsidR="00D25553" w:rsidRPr="003F4AC3" w:rsidRDefault="00D25553" w:rsidP="00E129BC">
            <w:pPr>
              <w:rPr>
                <w:rFonts w:cstheme="minorHAnsi"/>
                <w:sz w:val="18"/>
                <w:szCs w:val="18"/>
              </w:rPr>
            </w:pPr>
            <w:r w:rsidRPr="003F4AC3">
              <w:rPr>
                <w:rFonts w:cstheme="minorHAnsi"/>
                <w:b/>
                <w:sz w:val="18"/>
                <w:szCs w:val="18"/>
              </w:rPr>
              <w:lastRenderedPageBreak/>
              <w:t>OEC Responsibilities Specific to Activity 1NC</w:t>
            </w:r>
            <w:r w:rsidRPr="003F4AC3">
              <w:rPr>
                <w:rFonts w:cstheme="minorHAnsi"/>
                <w:sz w:val="18"/>
                <w:szCs w:val="18"/>
              </w:rPr>
              <w:t>:</w:t>
            </w:r>
          </w:p>
          <w:p w14:paraId="259373C0" w14:textId="77777777" w:rsidR="00D25553" w:rsidRPr="003F4AC3" w:rsidRDefault="00D25553" w:rsidP="00124DB7">
            <w:pPr>
              <w:ind w:left="720"/>
              <w:rPr>
                <w:rFonts w:cstheme="minorHAnsi"/>
                <w:sz w:val="18"/>
                <w:szCs w:val="18"/>
              </w:rPr>
            </w:pPr>
            <w:r w:rsidRPr="003F4AC3">
              <w:rPr>
                <w:rFonts w:cstheme="minorHAnsi"/>
                <w:sz w:val="18"/>
                <w:szCs w:val="18"/>
              </w:rPr>
              <w:t xml:space="preserve">As described in the RFP section: Vision of Success </w:t>
            </w:r>
          </w:p>
          <w:p w14:paraId="24CC50B6" w14:textId="77777777" w:rsidR="00D25553" w:rsidRPr="003F4AC3" w:rsidRDefault="00D25553" w:rsidP="00124DB7">
            <w:pPr>
              <w:ind w:left="720"/>
              <w:rPr>
                <w:rFonts w:cstheme="minorHAnsi"/>
                <w:sz w:val="18"/>
                <w:szCs w:val="18"/>
              </w:rPr>
            </w:pPr>
            <w:r w:rsidRPr="003F4AC3">
              <w:rPr>
                <w:rFonts w:cstheme="minorHAnsi"/>
                <w:sz w:val="18"/>
                <w:szCs w:val="18"/>
              </w:rPr>
              <w:t>In addition, OEC will:</w:t>
            </w:r>
          </w:p>
          <w:p w14:paraId="4D41264A" w14:textId="77777777" w:rsidR="00D25553" w:rsidRPr="003F4AC3" w:rsidRDefault="00D25553" w:rsidP="00124DB7">
            <w:pPr>
              <w:ind w:left="1440"/>
              <w:rPr>
                <w:rFonts w:cstheme="minorHAnsi"/>
                <w:sz w:val="18"/>
                <w:szCs w:val="18"/>
              </w:rPr>
            </w:pPr>
            <w:r w:rsidRPr="003F4AC3">
              <w:rPr>
                <w:rFonts w:cstheme="minorHAnsi"/>
                <w:sz w:val="18"/>
                <w:szCs w:val="18"/>
              </w:rPr>
              <w:t>Set Application process and AQIS policies</w:t>
            </w:r>
          </w:p>
          <w:p w14:paraId="5766CC5C" w14:textId="77777777" w:rsidR="00D25553" w:rsidRPr="003F4AC3" w:rsidRDefault="00D25553" w:rsidP="00124DB7">
            <w:pPr>
              <w:ind w:left="1440"/>
              <w:rPr>
                <w:rFonts w:cstheme="minorHAnsi"/>
                <w:sz w:val="18"/>
                <w:szCs w:val="18"/>
              </w:rPr>
            </w:pPr>
            <w:r w:rsidRPr="003F4AC3">
              <w:rPr>
                <w:rFonts w:cstheme="minorHAnsi"/>
                <w:sz w:val="18"/>
                <w:szCs w:val="18"/>
              </w:rPr>
              <w:t>Provide AQIS Contractor Manual</w:t>
            </w:r>
          </w:p>
          <w:p w14:paraId="1DBAB958" w14:textId="77777777" w:rsidR="00D25553" w:rsidRPr="003F4AC3" w:rsidRDefault="00D25553" w:rsidP="00124DB7">
            <w:pPr>
              <w:ind w:left="1440"/>
              <w:rPr>
                <w:rFonts w:cstheme="minorHAnsi"/>
                <w:sz w:val="18"/>
                <w:szCs w:val="18"/>
              </w:rPr>
            </w:pPr>
            <w:r w:rsidRPr="003F4AC3">
              <w:rPr>
                <w:rFonts w:cstheme="minorHAnsi"/>
                <w:sz w:val="18"/>
                <w:szCs w:val="18"/>
              </w:rPr>
              <w:t>Provide graphics, OEC approved language</w:t>
            </w:r>
          </w:p>
          <w:p w14:paraId="1F65293B" w14:textId="77777777" w:rsidR="00D25553" w:rsidRPr="003F4AC3" w:rsidRDefault="00D25553" w:rsidP="00124DB7">
            <w:pPr>
              <w:ind w:left="1440"/>
              <w:rPr>
                <w:rFonts w:cstheme="minorHAnsi"/>
                <w:sz w:val="18"/>
                <w:szCs w:val="18"/>
              </w:rPr>
            </w:pPr>
            <w:r w:rsidRPr="003F4AC3">
              <w:rPr>
                <w:rFonts w:cstheme="minorHAnsi"/>
                <w:sz w:val="18"/>
                <w:szCs w:val="18"/>
              </w:rPr>
              <w:t>Organize quarterly AQIS Supervisors quality assurance meetings</w:t>
            </w:r>
          </w:p>
          <w:p w14:paraId="77464ACC" w14:textId="0C0E7970" w:rsidR="00D25553" w:rsidRPr="003F4AC3" w:rsidRDefault="50FB3E77" w:rsidP="2C6944B8">
            <w:pPr>
              <w:ind w:left="1440"/>
              <w:rPr>
                <w:sz w:val="18"/>
                <w:szCs w:val="18"/>
              </w:rPr>
            </w:pPr>
            <w:r w:rsidRPr="2C6944B8">
              <w:rPr>
                <w:sz w:val="18"/>
                <w:szCs w:val="18"/>
              </w:rPr>
              <w:t>Collaborate and coordinate with Consulting Supports Coordinator</w:t>
            </w:r>
          </w:p>
          <w:p w14:paraId="13EB8FE5" w14:textId="1C64C060" w:rsidR="00D25553" w:rsidRPr="003F4AC3" w:rsidRDefault="2C6944B8" w:rsidP="2C6944B8">
            <w:pPr>
              <w:ind w:left="1440"/>
              <w:rPr>
                <w:rFonts w:ascii="Calibri" w:hAnsi="Calibri"/>
                <w:sz w:val="18"/>
                <w:szCs w:val="18"/>
              </w:rPr>
            </w:pPr>
            <w:r w:rsidRPr="2C6944B8">
              <w:rPr>
                <w:rFonts w:ascii="Calibri" w:hAnsi="Calibri"/>
                <w:sz w:val="18"/>
                <w:szCs w:val="18"/>
              </w:rPr>
              <w:t>Manage OEC AQIS Webpage</w:t>
            </w:r>
          </w:p>
        </w:tc>
      </w:tr>
      <w:tr w:rsidR="00D25553" w:rsidRPr="003F4AC3" w14:paraId="0E24AB21" w14:textId="77777777" w:rsidTr="5E38D80E">
        <w:tc>
          <w:tcPr>
            <w:tcW w:w="11155" w:type="dxa"/>
            <w:gridSpan w:val="3"/>
          </w:tcPr>
          <w:p w14:paraId="32AF946D" w14:textId="77777777" w:rsidR="00D25553" w:rsidRPr="003F4AC3" w:rsidRDefault="00D25553" w:rsidP="00E129BC">
            <w:pPr>
              <w:rPr>
                <w:rFonts w:cstheme="minorHAnsi"/>
                <w:b/>
                <w:sz w:val="18"/>
                <w:szCs w:val="18"/>
              </w:rPr>
            </w:pPr>
            <w:r w:rsidRPr="003F4AC3">
              <w:rPr>
                <w:rFonts w:cstheme="minorHAnsi"/>
                <w:b/>
                <w:sz w:val="18"/>
                <w:szCs w:val="18"/>
              </w:rPr>
              <w:t>Prior experience with this activity (no attachments but you may list products and events).  Provide brief description here and details in writing section:</w:t>
            </w:r>
          </w:p>
          <w:p w14:paraId="14DDD997" w14:textId="77777777" w:rsidR="00D25553" w:rsidRPr="003F4AC3" w:rsidRDefault="00D25553" w:rsidP="00E129BC">
            <w:pPr>
              <w:rPr>
                <w:rFonts w:cstheme="minorHAnsi"/>
                <w:sz w:val="18"/>
                <w:szCs w:val="18"/>
              </w:rPr>
            </w:pPr>
            <w:r w:rsidRPr="003F4AC3">
              <w:rPr>
                <w:rFonts w:cstheme="minorHAnsi"/>
                <w:sz w:val="18"/>
                <w:szCs w:val="18"/>
              </w:rPr>
              <w:t>The applicant should describe prior experience in the following areas:</w:t>
            </w:r>
          </w:p>
          <w:p w14:paraId="1DF12DFB" w14:textId="77777777" w:rsidR="00D25553" w:rsidRPr="003F4AC3" w:rsidRDefault="00D25553" w:rsidP="00E129BC">
            <w:pPr>
              <w:rPr>
                <w:rFonts w:cstheme="minorHAnsi"/>
                <w:sz w:val="18"/>
                <w:szCs w:val="18"/>
              </w:rPr>
            </w:pPr>
            <w:r w:rsidRPr="003F4AC3">
              <w:rPr>
                <w:rFonts w:cstheme="minorHAnsi"/>
                <w:sz w:val="18"/>
                <w:szCs w:val="18"/>
              </w:rPr>
              <w:t>NAEYC Accreditation process and standards</w:t>
            </w:r>
          </w:p>
          <w:p w14:paraId="487DAB88" w14:textId="77777777" w:rsidR="00D25553" w:rsidRPr="003F4AC3" w:rsidRDefault="00D25553" w:rsidP="00E129BC">
            <w:pPr>
              <w:rPr>
                <w:rFonts w:cstheme="minorHAnsi"/>
                <w:sz w:val="18"/>
                <w:szCs w:val="18"/>
              </w:rPr>
            </w:pPr>
            <w:r w:rsidRPr="003F4AC3">
              <w:rPr>
                <w:rFonts w:cstheme="minorHAnsi"/>
                <w:sz w:val="18"/>
                <w:szCs w:val="18"/>
              </w:rPr>
              <w:t>Coordinating and offering technical assistance to a range of ECE providers in areas of continuous quality program improvement and NAEYC Accreditation</w:t>
            </w:r>
          </w:p>
          <w:p w14:paraId="182A66D6" w14:textId="77777777" w:rsidR="00D25553" w:rsidRPr="003F4AC3" w:rsidRDefault="00D25553" w:rsidP="00E129BC">
            <w:pPr>
              <w:rPr>
                <w:rFonts w:cstheme="minorHAnsi"/>
                <w:sz w:val="18"/>
                <w:szCs w:val="18"/>
              </w:rPr>
            </w:pPr>
            <w:r w:rsidRPr="003F4AC3">
              <w:rPr>
                <w:rFonts w:cstheme="minorHAnsi"/>
                <w:sz w:val="18"/>
                <w:szCs w:val="18"/>
              </w:rPr>
              <w:t>Collaboration with other individuals/organizations engaged in similar work</w:t>
            </w:r>
          </w:p>
          <w:p w14:paraId="2DB7DED5" w14:textId="77777777" w:rsidR="00D25553" w:rsidRPr="003F4AC3" w:rsidRDefault="00D25553" w:rsidP="00E129BC">
            <w:pPr>
              <w:rPr>
                <w:rFonts w:cstheme="minorHAnsi"/>
                <w:b/>
                <w:sz w:val="18"/>
                <w:szCs w:val="18"/>
              </w:rPr>
            </w:pPr>
          </w:p>
          <w:p w14:paraId="01EC68F9" w14:textId="77777777" w:rsidR="00D25553" w:rsidRPr="003F4AC3" w:rsidRDefault="00D25553" w:rsidP="00E129BC">
            <w:pPr>
              <w:rPr>
                <w:rFonts w:cstheme="minorHAnsi"/>
                <w:b/>
                <w:sz w:val="18"/>
                <w:szCs w:val="18"/>
              </w:rPr>
            </w:pPr>
          </w:p>
          <w:p w14:paraId="6583D8E5" w14:textId="77777777" w:rsidR="00D25553" w:rsidRPr="003F4AC3" w:rsidRDefault="00D25553" w:rsidP="00E129BC">
            <w:pPr>
              <w:rPr>
                <w:rFonts w:cstheme="minorHAnsi"/>
                <w:b/>
                <w:sz w:val="18"/>
                <w:szCs w:val="18"/>
              </w:rPr>
            </w:pPr>
          </w:p>
        </w:tc>
      </w:tr>
      <w:tr w:rsidR="00D25553" w:rsidRPr="003F4AC3" w14:paraId="3E4886DC" w14:textId="77777777" w:rsidTr="5E38D80E">
        <w:tc>
          <w:tcPr>
            <w:tcW w:w="11155" w:type="dxa"/>
            <w:gridSpan w:val="3"/>
          </w:tcPr>
          <w:p w14:paraId="2FC5C49D" w14:textId="77777777" w:rsidR="00D25553" w:rsidRPr="003F4AC3" w:rsidRDefault="00D25553" w:rsidP="00E129BC">
            <w:pPr>
              <w:rPr>
                <w:rFonts w:cstheme="minorHAnsi"/>
                <w:b/>
                <w:sz w:val="18"/>
                <w:szCs w:val="18"/>
              </w:rPr>
            </w:pPr>
            <w:r w:rsidRPr="003F4AC3">
              <w:rPr>
                <w:rFonts w:cstheme="minorHAnsi"/>
                <w:b/>
                <w:sz w:val="18"/>
                <w:szCs w:val="18"/>
              </w:rPr>
              <w:t xml:space="preserve">Data collection and reporting capability. Provide brief description here and details in writing section: </w:t>
            </w:r>
          </w:p>
          <w:p w14:paraId="51149AA5" w14:textId="77777777" w:rsidR="00D25553" w:rsidRPr="003F4AC3" w:rsidRDefault="00D25553" w:rsidP="00E129BC">
            <w:pPr>
              <w:rPr>
                <w:rFonts w:cstheme="minorHAnsi"/>
                <w:sz w:val="18"/>
                <w:szCs w:val="18"/>
              </w:rPr>
            </w:pPr>
            <w:r w:rsidRPr="003F4AC3">
              <w:rPr>
                <w:rFonts w:cstheme="minorHAnsi"/>
                <w:sz w:val="18"/>
                <w:szCs w:val="18"/>
              </w:rPr>
              <w:t>Applicant should describe their:</w:t>
            </w:r>
          </w:p>
          <w:p w14:paraId="1E7D7D17" w14:textId="77777777" w:rsidR="00D25553" w:rsidRPr="003F4AC3" w:rsidRDefault="00D25553" w:rsidP="00E129BC">
            <w:pPr>
              <w:rPr>
                <w:rFonts w:cstheme="minorHAnsi"/>
                <w:sz w:val="18"/>
                <w:szCs w:val="18"/>
              </w:rPr>
            </w:pPr>
            <w:r w:rsidRPr="003F4AC3">
              <w:rPr>
                <w:rFonts w:cstheme="minorHAnsi"/>
                <w:sz w:val="18"/>
                <w:szCs w:val="18"/>
              </w:rPr>
              <w:t>Ability to collect and process data as described above (Reporting Requirements)</w:t>
            </w:r>
          </w:p>
          <w:p w14:paraId="4F34AA54" w14:textId="77777777" w:rsidR="00D25553" w:rsidRPr="003F4AC3" w:rsidRDefault="00D25553" w:rsidP="00E129BC">
            <w:pPr>
              <w:rPr>
                <w:rFonts w:cstheme="minorHAnsi"/>
                <w:sz w:val="18"/>
                <w:szCs w:val="18"/>
              </w:rPr>
            </w:pPr>
            <w:r w:rsidRPr="003F4AC3">
              <w:rPr>
                <w:rFonts w:cstheme="minorHAnsi"/>
                <w:sz w:val="18"/>
                <w:szCs w:val="18"/>
              </w:rPr>
              <w:t>Ability to utilize OEC systems for registration and learning management, including pulling data to compile reports</w:t>
            </w:r>
          </w:p>
          <w:p w14:paraId="2468C0FD" w14:textId="77777777" w:rsidR="00D25553" w:rsidRPr="003F4AC3" w:rsidRDefault="00D25553" w:rsidP="00E129BC">
            <w:pPr>
              <w:rPr>
                <w:rFonts w:cstheme="minorHAnsi"/>
                <w:b/>
                <w:sz w:val="18"/>
                <w:szCs w:val="18"/>
              </w:rPr>
            </w:pPr>
          </w:p>
          <w:p w14:paraId="61C0682D" w14:textId="77777777" w:rsidR="00D25553" w:rsidRPr="003F4AC3" w:rsidRDefault="00D25553" w:rsidP="00E129BC">
            <w:pPr>
              <w:rPr>
                <w:rFonts w:cstheme="minorHAnsi"/>
                <w:b/>
                <w:sz w:val="18"/>
                <w:szCs w:val="18"/>
              </w:rPr>
            </w:pPr>
          </w:p>
          <w:p w14:paraId="2D695E04" w14:textId="77777777" w:rsidR="00D25553" w:rsidRPr="003F4AC3" w:rsidRDefault="00D25553" w:rsidP="00E129BC">
            <w:pPr>
              <w:rPr>
                <w:rFonts w:cstheme="minorHAnsi"/>
                <w:b/>
                <w:sz w:val="18"/>
                <w:szCs w:val="18"/>
              </w:rPr>
            </w:pPr>
          </w:p>
        </w:tc>
      </w:tr>
      <w:tr w:rsidR="00D25553" w:rsidRPr="003F4AC3" w14:paraId="62CF5A84" w14:textId="77777777" w:rsidTr="5E38D80E">
        <w:tc>
          <w:tcPr>
            <w:tcW w:w="11155" w:type="dxa"/>
            <w:gridSpan w:val="3"/>
          </w:tcPr>
          <w:p w14:paraId="7F6A83BB" w14:textId="77777777" w:rsidR="00D25553" w:rsidRPr="003F4AC3" w:rsidRDefault="00D25553" w:rsidP="00E129BC">
            <w:pPr>
              <w:rPr>
                <w:rFonts w:cstheme="minorHAnsi"/>
                <w:b/>
                <w:sz w:val="18"/>
                <w:szCs w:val="18"/>
              </w:rPr>
            </w:pPr>
            <w:r w:rsidRPr="003F4AC3">
              <w:rPr>
                <w:rFonts w:cstheme="minorHAnsi"/>
                <w:b/>
                <w:sz w:val="18"/>
                <w:szCs w:val="18"/>
              </w:rPr>
              <w:t>Plan to reach intended target audience, as applicable. Provide brief description here and details in writing section:</w:t>
            </w:r>
          </w:p>
          <w:p w14:paraId="344C86A9" w14:textId="77777777" w:rsidR="00D25553" w:rsidRPr="003F4AC3" w:rsidRDefault="00D25553" w:rsidP="00E129BC">
            <w:pPr>
              <w:rPr>
                <w:rFonts w:cstheme="minorHAnsi"/>
                <w:sz w:val="18"/>
                <w:szCs w:val="18"/>
              </w:rPr>
            </w:pPr>
            <w:r w:rsidRPr="003F4AC3">
              <w:rPr>
                <w:rFonts w:cstheme="minorHAnsi"/>
                <w:sz w:val="18"/>
                <w:szCs w:val="18"/>
              </w:rPr>
              <w:t xml:space="preserve">Applicant should describe their plan to recruit and maintain a diverse cadre of ECE programs to engage in training activities and individualized technical assistance.  Response should include how programs/providers with a range of education and experience and residing in different geographic locations within the region will be able to access supports.  </w:t>
            </w:r>
          </w:p>
          <w:p w14:paraId="76D6C042" w14:textId="77777777" w:rsidR="00D25553" w:rsidRPr="003F4AC3" w:rsidRDefault="00D25553" w:rsidP="00E129BC">
            <w:pPr>
              <w:rPr>
                <w:rFonts w:cstheme="minorHAnsi"/>
                <w:b/>
                <w:sz w:val="18"/>
                <w:szCs w:val="18"/>
              </w:rPr>
            </w:pPr>
          </w:p>
          <w:p w14:paraId="279A8D07" w14:textId="77777777" w:rsidR="00D25553" w:rsidRPr="003F4AC3" w:rsidRDefault="00D25553" w:rsidP="00E129BC">
            <w:pPr>
              <w:rPr>
                <w:rFonts w:cstheme="minorHAnsi"/>
                <w:b/>
                <w:sz w:val="18"/>
                <w:szCs w:val="18"/>
              </w:rPr>
            </w:pPr>
          </w:p>
          <w:p w14:paraId="6F21127E" w14:textId="77777777" w:rsidR="00D25553" w:rsidRPr="003F4AC3" w:rsidRDefault="00D25553" w:rsidP="00E129BC">
            <w:pPr>
              <w:rPr>
                <w:rFonts w:cstheme="minorHAnsi"/>
                <w:b/>
                <w:sz w:val="18"/>
                <w:szCs w:val="18"/>
              </w:rPr>
            </w:pPr>
          </w:p>
        </w:tc>
      </w:tr>
      <w:tr w:rsidR="00D25553" w:rsidRPr="003F4AC3" w14:paraId="64B90894" w14:textId="77777777" w:rsidTr="5E38D80E">
        <w:tc>
          <w:tcPr>
            <w:tcW w:w="11155" w:type="dxa"/>
            <w:gridSpan w:val="3"/>
          </w:tcPr>
          <w:p w14:paraId="47D065C6" w14:textId="77777777" w:rsidR="00D25553" w:rsidRPr="003F4AC3" w:rsidRDefault="00D25553" w:rsidP="00E129BC">
            <w:pPr>
              <w:rPr>
                <w:rFonts w:cstheme="minorHAnsi"/>
                <w:b/>
                <w:sz w:val="18"/>
                <w:szCs w:val="18"/>
              </w:rPr>
            </w:pPr>
            <w:r w:rsidRPr="003F4AC3">
              <w:rPr>
                <w:rFonts w:cstheme="minorHAnsi"/>
                <w:b/>
                <w:sz w:val="18"/>
                <w:szCs w:val="18"/>
              </w:rPr>
              <w:t>Writing Section (no more than 2 full pages). Describe your plan to carry out the activity as described in the context of the RFP expectations outlined in the main document:</w:t>
            </w:r>
          </w:p>
          <w:p w14:paraId="20DD4562" w14:textId="77777777" w:rsidR="00D25553" w:rsidRPr="003F4AC3" w:rsidRDefault="00D25553" w:rsidP="00E129BC">
            <w:pPr>
              <w:rPr>
                <w:rFonts w:cstheme="minorHAnsi"/>
                <w:b/>
                <w:sz w:val="18"/>
                <w:szCs w:val="18"/>
              </w:rPr>
            </w:pPr>
          </w:p>
          <w:p w14:paraId="63BB7C05" w14:textId="77777777" w:rsidR="00D25553" w:rsidRPr="003F4AC3" w:rsidRDefault="00D25553" w:rsidP="00E129BC">
            <w:pPr>
              <w:rPr>
                <w:rFonts w:cstheme="minorHAnsi"/>
                <w:b/>
                <w:sz w:val="18"/>
                <w:szCs w:val="18"/>
              </w:rPr>
            </w:pPr>
          </w:p>
          <w:p w14:paraId="3BE8956B" w14:textId="77777777" w:rsidR="00D25553" w:rsidRPr="003F4AC3" w:rsidRDefault="00D25553" w:rsidP="00E129BC">
            <w:pPr>
              <w:rPr>
                <w:rFonts w:cstheme="minorHAnsi"/>
                <w:b/>
                <w:sz w:val="18"/>
                <w:szCs w:val="18"/>
              </w:rPr>
            </w:pPr>
          </w:p>
        </w:tc>
      </w:tr>
      <w:tr w:rsidR="00D25553" w:rsidRPr="003F4AC3" w14:paraId="4612DB56" w14:textId="77777777" w:rsidTr="5E38D80E">
        <w:tc>
          <w:tcPr>
            <w:tcW w:w="11155" w:type="dxa"/>
            <w:gridSpan w:val="3"/>
          </w:tcPr>
          <w:p w14:paraId="298B0662" w14:textId="77777777" w:rsidR="00D25553" w:rsidRPr="003F4AC3" w:rsidRDefault="00D25553" w:rsidP="00E129BC">
            <w:pPr>
              <w:rPr>
                <w:rFonts w:cstheme="minorHAnsi"/>
                <w:b/>
                <w:sz w:val="18"/>
                <w:szCs w:val="18"/>
              </w:rPr>
            </w:pPr>
            <w:r w:rsidRPr="003F4AC3">
              <w:rPr>
                <w:rFonts w:cstheme="minorHAnsi"/>
                <w:b/>
                <w:sz w:val="18"/>
                <w:szCs w:val="18"/>
              </w:rPr>
              <w:t xml:space="preserve">If applying to implement </w:t>
            </w:r>
            <w:r w:rsidRPr="003F4AC3">
              <w:rPr>
                <w:rFonts w:cstheme="minorHAnsi"/>
                <w:b/>
                <w:i/>
                <w:iCs/>
                <w:sz w:val="18"/>
                <w:szCs w:val="18"/>
              </w:rPr>
              <w:t>Consulting Support Development and Coordinator</w:t>
            </w:r>
            <w:r w:rsidRPr="003F4AC3">
              <w:rPr>
                <w:rFonts w:cstheme="minorHAnsi"/>
                <w:b/>
                <w:sz w:val="18"/>
                <w:szCs w:val="18"/>
              </w:rPr>
              <w:t>, writing section (no more than 1 full page).  Describe your plan to carry out the activity as described in the context of the RFP expectations outlined in the main document:</w:t>
            </w:r>
          </w:p>
          <w:p w14:paraId="05F623A9" w14:textId="77777777" w:rsidR="00D25553" w:rsidRDefault="00D25553" w:rsidP="00E129BC">
            <w:pPr>
              <w:rPr>
                <w:rFonts w:cstheme="minorHAnsi"/>
                <w:b/>
                <w:sz w:val="18"/>
                <w:szCs w:val="18"/>
              </w:rPr>
            </w:pPr>
          </w:p>
          <w:p w14:paraId="2198D310" w14:textId="77777777" w:rsidR="004E2A3B" w:rsidRDefault="004E2A3B" w:rsidP="00E129BC">
            <w:pPr>
              <w:rPr>
                <w:b/>
              </w:rPr>
            </w:pPr>
          </w:p>
          <w:p w14:paraId="5580B7AA" w14:textId="4EC2C8A9" w:rsidR="004E2A3B" w:rsidRPr="003F4AC3" w:rsidRDefault="004E2A3B" w:rsidP="00E129BC">
            <w:pPr>
              <w:rPr>
                <w:rFonts w:cstheme="minorHAnsi"/>
                <w:b/>
                <w:sz w:val="18"/>
                <w:szCs w:val="18"/>
              </w:rPr>
            </w:pPr>
          </w:p>
        </w:tc>
      </w:tr>
    </w:tbl>
    <w:p w14:paraId="523EAD3E" w14:textId="3B8AD289" w:rsidR="00D25553" w:rsidRPr="003F4AC3" w:rsidRDefault="00D25553">
      <w:pPr>
        <w:rPr>
          <w:rFonts w:cstheme="minorHAnsi"/>
          <w:sz w:val="20"/>
          <w:szCs w:val="20"/>
        </w:rPr>
      </w:pPr>
      <w:r w:rsidRPr="003F4AC3">
        <w:rPr>
          <w:rFonts w:cstheme="minorHAnsi"/>
          <w:sz w:val="20"/>
          <w:szCs w:val="20"/>
        </w:rPr>
        <w:br w:type="page"/>
      </w:r>
    </w:p>
    <w:p w14:paraId="5243B8EB" w14:textId="77777777" w:rsidR="00D25553" w:rsidRPr="00124DB7" w:rsidRDefault="00D25553" w:rsidP="00D25553">
      <w:pPr>
        <w:spacing w:after="0" w:line="240" w:lineRule="auto"/>
        <w:jc w:val="center"/>
        <w:rPr>
          <w:rFonts w:cstheme="minorHAnsi"/>
          <w:b/>
          <w:color w:val="333399"/>
          <w:sz w:val="20"/>
          <w:szCs w:val="20"/>
        </w:rPr>
      </w:pPr>
      <w:r w:rsidRPr="00124DB7">
        <w:rPr>
          <w:rFonts w:cstheme="minorHAnsi"/>
          <w:b/>
          <w:color w:val="333399"/>
          <w:sz w:val="20"/>
          <w:szCs w:val="20"/>
        </w:rPr>
        <w:lastRenderedPageBreak/>
        <w:t>Scope of Work Application</w:t>
      </w:r>
    </w:p>
    <w:p w14:paraId="0B19E3D2" w14:textId="0E50F43B" w:rsidR="00D25553" w:rsidRPr="00124DB7" w:rsidRDefault="00D25553" w:rsidP="00D25553">
      <w:pPr>
        <w:spacing w:after="0" w:line="240" w:lineRule="auto"/>
        <w:jc w:val="center"/>
        <w:rPr>
          <w:rFonts w:cstheme="minorHAnsi"/>
          <w:b/>
          <w:color w:val="333399"/>
          <w:sz w:val="20"/>
          <w:szCs w:val="20"/>
        </w:rPr>
      </w:pPr>
      <w:r w:rsidRPr="00124DB7">
        <w:rPr>
          <w:rFonts w:cstheme="minorHAnsi"/>
          <w:b/>
          <w:color w:val="333399"/>
          <w:sz w:val="20"/>
          <w:szCs w:val="20"/>
        </w:rPr>
        <w:t xml:space="preserve">Activity 1NE: </w:t>
      </w:r>
      <w:r w:rsidR="00124DB7" w:rsidRPr="00124DB7">
        <w:rPr>
          <w:rFonts w:cstheme="minorHAnsi"/>
          <w:b/>
          <w:color w:val="333399"/>
          <w:sz w:val="20"/>
          <w:szCs w:val="20"/>
        </w:rPr>
        <w:t xml:space="preserve">North East - </w:t>
      </w:r>
      <w:r w:rsidRPr="00124DB7">
        <w:rPr>
          <w:rFonts w:cstheme="minorHAnsi"/>
          <w:b/>
          <w:color w:val="333399"/>
          <w:sz w:val="20"/>
          <w:szCs w:val="20"/>
        </w:rPr>
        <w:t>Accreditation Quality Improvement Support</w:t>
      </w:r>
    </w:p>
    <w:p w14:paraId="7B459799" w14:textId="77777777" w:rsidR="00D25553" w:rsidRPr="00124DB7" w:rsidRDefault="00D25553" w:rsidP="00D25553">
      <w:pPr>
        <w:spacing w:after="0" w:line="240" w:lineRule="auto"/>
        <w:rPr>
          <w:rFonts w:cstheme="minorHAnsi"/>
          <w:sz w:val="16"/>
          <w:szCs w:val="16"/>
        </w:rPr>
      </w:pPr>
    </w:p>
    <w:p w14:paraId="37D5BE25" w14:textId="77777777" w:rsidR="00D25553" w:rsidRPr="003F4AC3" w:rsidRDefault="00D25553" w:rsidP="00D25553">
      <w:pPr>
        <w:contextualSpacing/>
        <w:rPr>
          <w:rFonts w:cstheme="minorHAnsi"/>
          <w:sz w:val="20"/>
          <w:szCs w:val="20"/>
        </w:rPr>
      </w:pPr>
      <w:r w:rsidRPr="003F4AC3">
        <w:rPr>
          <w:rFonts w:eastAsia="Times New Roman" w:cstheme="minorHAnsi"/>
          <w:sz w:val="20"/>
          <w:szCs w:val="20"/>
        </w:rPr>
        <w:t xml:space="preserve">Responses to this section must reflect the Respondent’s choice(s) of activities based on ability to deliver high-quality services. </w:t>
      </w:r>
      <w:r w:rsidRPr="003F4AC3">
        <w:rPr>
          <w:rFonts w:eastAsia="Times New Roman" w:cstheme="minorHAnsi"/>
          <w:b/>
          <w:bCs/>
          <w:sz w:val="20"/>
          <w:szCs w:val="20"/>
        </w:rPr>
        <w:t>Please note that Activity 1 is the only activity which OEC is accepting applications specific to one or more regions and where:</w:t>
      </w:r>
    </w:p>
    <w:p w14:paraId="1DEC6B22" w14:textId="77777777" w:rsidR="00D25553" w:rsidRPr="003F4AC3" w:rsidRDefault="00D25553" w:rsidP="00FB3C6D">
      <w:pPr>
        <w:pStyle w:val="ListParagraph"/>
        <w:numPr>
          <w:ilvl w:val="0"/>
          <w:numId w:val="50"/>
        </w:numPr>
        <w:rPr>
          <w:rFonts w:eastAsiaTheme="minorEastAsia" w:cstheme="minorHAnsi"/>
          <w:b/>
          <w:bCs/>
          <w:sz w:val="20"/>
          <w:szCs w:val="20"/>
        </w:rPr>
      </w:pPr>
      <w:r w:rsidRPr="003F4AC3">
        <w:rPr>
          <w:rFonts w:eastAsia="Times New Roman" w:cstheme="minorHAnsi"/>
          <w:b/>
          <w:bCs/>
          <w:sz w:val="20"/>
          <w:szCs w:val="20"/>
        </w:rPr>
        <w:t>A single entity may respond to one or more regions AND</w:t>
      </w:r>
    </w:p>
    <w:p w14:paraId="11D6BB17" w14:textId="77777777" w:rsidR="00D25553" w:rsidRPr="003F4AC3" w:rsidRDefault="00D25553" w:rsidP="00FB3C6D">
      <w:pPr>
        <w:pStyle w:val="ListParagraph"/>
        <w:numPr>
          <w:ilvl w:val="0"/>
          <w:numId w:val="50"/>
        </w:numPr>
        <w:rPr>
          <w:rFonts w:cstheme="minorHAnsi"/>
          <w:b/>
          <w:bCs/>
          <w:sz w:val="20"/>
          <w:szCs w:val="20"/>
        </w:rPr>
      </w:pPr>
      <w:r w:rsidRPr="003F4AC3">
        <w:rPr>
          <w:rFonts w:eastAsia="Times New Roman" w:cstheme="minorHAnsi"/>
          <w:b/>
          <w:bCs/>
          <w:sz w:val="20"/>
          <w:szCs w:val="20"/>
        </w:rPr>
        <w:t>Respondents by region must be the deliverer of services of the region(s) applied for AND</w:t>
      </w:r>
    </w:p>
    <w:p w14:paraId="75D41C9F" w14:textId="77777777" w:rsidR="00D25553" w:rsidRPr="003F4AC3" w:rsidRDefault="00D25553" w:rsidP="00FB3C6D">
      <w:pPr>
        <w:pStyle w:val="ListParagraph"/>
        <w:numPr>
          <w:ilvl w:val="0"/>
          <w:numId w:val="50"/>
        </w:numPr>
        <w:rPr>
          <w:rFonts w:cstheme="minorHAnsi"/>
          <w:b/>
          <w:bCs/>
          <w:sz w:val="20"/>
          <w:szCs w:val="20"/>
        </w:rPr>
      </w:pPr>
      <w:r w:rsidRPr="003F4AC3">
        <w:rPr>
          <w:rFonts w:eastAsia="Times New Roman" w:cstheme="minorHAnsi"/>
          <w:b/>
          <w:bCs/>
          <w:sz w:val="20"/>
          <w:szCs w:val="20"/>
        </w:rPr>
        <w:t xml:space="preserve">AQIS facilitators must be employees, not contractors, of the responding entity per region. </w:t>
      </w:r>
    </w:p>
    <w:p w14:paraId="655AF399" w14:textId="77777777" w:rsidR="00D25553" w:rsidRPr="003F4AC3" w:rsidRDefault="00D25553" w:rsidP="00D25553">
      <w:pPr>
        <w:rPr>
          <w:rFonts w:cstheme="minorHAnsi"/>
          <w:b/>
          <w:bCs/>
          <w:sz w:val="20"/>
          <w:szCs w:val="20"/>
        </w:rPr>
      </w:pPr>
      <w:r w:rsidRPr="003F4AC3">
        <w:rPr>
          <w:rFonts w:cstheme="minorHAnsi"/>
          <w:b/>
          <w:bCs/>
          <w:sz w:val="20"/>
          <w:szCs w:val="20"/>
        </w:rPr>
        <w:t>If applying for Activity 1, applicants may elect to apply to implement Consulting Supports Development and Coordinator.</w:t>
      </w:r>
    </w:p>
    <w:p w14:paraId="6D402DE3" w14:textId="77777777" w:rsidR="00D25553" w:rsidRPr="003F4AC3" w:rsidRDefault="00D25553" w:rsidP="00D25553">
      <w:pPr>
        <w:spacing w:after="0" w:line="240" w:lineRule="auto"/>
        <w:rPr>
          <w:rFonts w:eastAsia="Times New Roman" w:cstheme="minorHAnsi"/>
          <w:sz w:val="20"/>
          <w:szCs w:val="20"/>
        </w:rPr>
      </w:pPr>
      <w:r w:rsidRPr="003F4AC3">
        <w:rPr>
          <w:rFonts w:eastAsia="Times New Roman" w:cstheme="minorHAnsi"/>
          <w:sz w:val="20"/>
          <w:szCs w:val="20"/>
        </w:rPr>
        <w:t xml:space="preserve">It is expected that Respondents are able to provide technical assistance using multiple strategies, such as face-to-face training, job-embedded coaching, program consultation, facilitation of professional learning communities or communities of practice when appropriate, etc. </w:t>
      </w:r>
    </w:p>
    <w:p w14:paraId="522D6097" w14:textId="77777777" w:rsidR="00D25553" w:rsidRPr="00063602" w:rsidRDefault="00D25553" w:rsidP="00D25553">
      <w:pPr>
        <w:spacing w:after="0" w:line="240" w:lineRule="auto"/>
        <w:rPr>
          <w:rFonts w:eastAsia="Times New Roman" w:cstheme="minorHAnsi"/>
          <w:sz w:val="10"/>
          <w:szCs w:val="10"/>
        </w:rPr>
      </w:pPr>
    </w:p>
    <w:p w14:paraId="2480C326" w14:textId="77777777" w:rsidR="00063602" w:rsidRPr="003F4AC3" w:rsidRDefault="00063602" w:rsidP="00063602">
      <w:pPr>
        <w:spacing w:after="0" w:line="240" w:lineRule="auto"/>
        <w:rPr>
          <w:rFonts w:eastAsia="Times New Roman" w:cstheme="minorHAnsi"/>
          <w:sz w:val="20"/>
          <w:szCs w:val="20"/>
        </w:rPr>
      </w:pPr>
      <w:r w:rsidRPr="003F4AC3">
        <w:rPr>
          <w:rFonts w:eastAsia="Times New Roman" w:cstheme="minorHAnsi"/>
          <w:sz w:val="20"/>
          <w:szCs w:val="20"/>
        </w:rPr>
        <w:t>Directions for completion:</w:t>
      </w:r>
    </w:p>
    <w:p w14:paraId="7ACB402C" w14:textId="77777777" w:rsidR="00063602" w:rsidRPr="004E2A3B" w:rsidRDefault="00063602" w:rsidP="00063602">
      <w:pPr>
        <w:pStyle w:val="ListParagraph"/>
        <w:numPr>
          <w:ilvl w:val="0"/>
          <w:numId w:val="42"/>
        </w:numPr>
        <w:spacing w:after="0" w:line="240" w:lineRule="auto"/>
        <w:rPr>
          <w:rFonts w:eastAsia="Times New Roman" w:cstheme="minorHAnsi"/>
          <w:sz w:val="18"/>
          <w:szCs w:val="18"/>
        </w:rPr>
      </w:pPr>
      <w:r w:rsidRPr="004E2A3B">
        <w:rPr>
          <w:rFonts w:eastAsia="Times New Roman" w:cstheme="minorHAnsi"/>
          <w:sz w:val="18"/>
          <w:szCs w:val="18"/>
        </w:rPr>
        <w:t>Please use space provided, no attachments</w:t>
      </w:r>
    </w:p>
    <w:p w14:paraId="6269E11A" w14:textId="77777777" w:rsidR="00063602" w:rsidRPr="004E2A3B" w:rsidRDefault="00063602" w:rsidP="00063602">
      <w:pPr>
        <w:pStyle w:val="ListParagraph"/>
        <w:numPr>
          <w:ilvl w:val="0"/>
          <w:numId w:val="42"/>
        </w:numPr>
        <w:spacing w:after="0" w:line="240" w:lineRule="auto"/>
        <w:rPr>
          <w:rFonts w:eastAsia="Times New Roman"/>
          <w:sz w:val="18"/>
          <w:szCs w:val="18"/>
        </w:rPr>
      </w:pPr>
      <w:r w:rsidRPr="004E2A3B">
        <w:rPr>
          <w:rFonts w:eastAsia="Times New Roman"/>
          <w:sz w:val="18"/>
          <w:szCs w:val="18"/>
        </w:rPr>
        <w:t>Keep application to 4 pages or less</w:t>
      </w:r>
    </w:p>
    <w:p w14:paraId="12ED8BDF" w14:textId="77777777" w:rsidR="00063602" w:rsidRPr="004E2A3B" w:rsidRDefault="00063602" w:rsidP="00063602">
      <w:pPr>
        <w:pStyle w:val="ListParagraph"/>
        <w:numPr>
          <w:ilvl w:val="1"/>
          <w:numId w:val="42"/>
        </w:numPr>
        <w:spacing w:after="0" w:line="240" w:lineRule="auto"/>
        <w:ind w:left="900" w:hanging="180"/>
        <w:rPr>
          <w:sz w:val="18"/>
          <w:szCs w:val="18"/>
        </w:rPr>
      </w:pPr>
      <w:r w:rsidRPr="004E2A3B">
        <w:rPr>
          <w:rFonts w:eastAsia="Times New Roman"/>
          <w:sz w:val="18"/>
          <w:szCs w:val="18"/>
        </w:rPr>
        <w:t>If applying to implement Consulting Supports Development and Coordination, then application may be 5 pages or less for Activity 1</w:t>
      </w:r>
    </w:p>
    <w:p w14:paraId="3E1BB34B" w14:textId="77777777" w:rsidR="00063602" w:rsidRPr="004E2A3B" w:rsidRDefault="00063602" w:rsidP="00063602">
      <w:pPr>
        <w:pStyle w:val="ListParagraph"/>
        <w:numPr>
          <w:ilvl w:val="0"/>
          <w:numId w:val="42"/>
        </w:numPr>
        <w:spacing w:after="0" w:line="240" w:lineRule="auto"/>
        <w:rPr>
          <w:rFonts w:eastAsia="Times New Roman" w:cstheme="minorHAnsi"/>
          <w:sz w:val="18"/>
          <w:szCs w:val="18"/>
        </w:rPr>
      </w:pPr>
      <w:r w:rsidRPr="004E2A3B">
        <w:rPr>
          <w:rFonts w:eastAsia="Times New Roman" w:cstheme="minorHAnsi"/>
          <w:sz w:val="18"/>
          <w:szCs w:val="18"/>
        </w:rPr>
        <w:t>Submit only the application(s) for the activities you choose</w:t>
      </w:r>
    </w:p>
    <w:p w14:paraId="47BA1073" w14:textId="77777777" w:rsidR="00063602" w:rsidRPr="004E2A3B" w:rsidRDefault="00063602" w:rsidP="00063602">
      <w:pPr>
        <w:pStyle w:val="ListParagraph"/>
        <w:numPr>
          <w:ilvl w:val="1"/>
          <w:numId w:val="42"/>
        </w:numPr>
        <w:spacing w:after="0" w:line="240" w:lineRule="auto"/>
        <w:ind w:left="900" w:hanging="180"/>
        <w:rPr>
          <w:rFonts w:eastAsia="Times New Roman" w:cstheme="minorHAnsi"/>
          <w:sz w:val="18"/>
          <w:szCs w:val="18"/>
        </w:rPr>
      </w:pPr>
      <w:r w:rsidRPr="004E2A3B">
        <w:rPr>
          <w:rFonts w:eastAsia="Times New Roman" w:cstheme="minorHAnsi"/>
          <w:sz w:val="18"/>
          <w:szCs w:val="18"/>
        </w:rPr>
        <w:t>If more than one activity is chosen, attach each separately to your overall application</w:t>
      </w:r>
    </w:p>
    <w:p w14:paraId="4815DB33" w14:textId="77777777" w:rsidR="00063602" w:rsidRPr="004E2A3B" w:rsidRDefault="00063602" w:rsidP="00063602">
      <w:pPr>
        <w:pBdr>
          <w:bottom w:val="single" w:sz="12" w:space="1" w:color="auto"/>
        </w:pBdr>
        <w:spacing w:after="0" w:line="240" w:lineRule="auto"/>
        <w:rPr>
          <w:rFonts w:eastAsia="Times New Roman" w:cstheme="minorHAnsi"/>
          <w:sz w:val="10"/>
          <w:szCs w:val="10"/>
        </w:rPr>
      </w:pPr>
    </w:p>
    <w:p w14:paraId="60D0058B" w14:textId="642FC133" w:rsidR="00D25553" w:rsidRPr="003F4AC3" w:rsidRDefault="00D25553" w:rsidP="00D25553">
      <w:pPr>
        <w:spacing w:after="0" w:line="240" w:lineRule="auto"/>
        <w:rPr>
          <w:rFonts w:cstheme="minorHAnsi"/>
          <w:b/>
          <w:sz w:val="20"/>
          <w:szCs w:val="20"/>
        </w:rPr>
      </w:pPr>
      <w:r w:rsidRPr="003F4AC3">
        <w:rPr>
          <w:rFonts w:cstheme="minorHAnsi"/>
          <w:b/>
          <w:sz w:val="20"/>
          <w:szCs w:val="20"/>
        </w:rPr>
        <w:t xml:space="preserve">Respondent Agency Name: </w:t>
      </w:r>
    </w:p>
    <w:p w14:paraId="27719D62" w14:textId="77777777" w:rsidR="00D25553" w:rsidRPr="00124DB7" w:rsidRDefault="00D25553" w:rsidP="00D25553">
      <w:pPr>
        <w:spacing w:after="0" w:line="240" w:lineRule="auto"/>
        <w:rPr>
          <w:rFonts w:cstheme="minorHAnsi"/>
          <w:sz w:val="16"/>
          <w:szCs w:val="16"/>
        </w:rPr>
      </w:pPr>
    </w:p>
    <w:p w14:paraId="4CAF840E" w14:textId="68A4BEEB" w:rsidR="00D25553" w:rsidRPr="003F4AC3" w:rsidRDefault="50FB3E77" w:rsidP="2C6944B8">
      <w:pPr>
        <w:spacing w:after="0" w:line="240" w:lineRule="auto"/>
        <w:rPr>
          <w:sz w:val="20"/>
          <w:szCs w:val="20"/>
        </w:rPr>
      </w:pPr>
      <w:r w:rsidRPr="2C6944B8">
        <w:rPr>
          <w:sz w:val="20"/>
          <w:szCs w:val="20"/>
        </w:rPr>
        <w:t>Respondents are required to meet the contractor expectations outlined in section II B of the RFP in addition to items outlined in each activity unless otherwise noted.</w:t>
      </w:r>
    </w:p>
    <w:p w14:paraId="4C192CAC" w14:textId="77777777" w:rsidR="005F7084" w:rsidRPr="00124DB7" w:rsidRDefault="005F7084" w:rsidP="005F7084">
      <w:pPr>
        <w:spacing w:after="0" w:line="240" w:lineRule="auto"/>
        <w:jc w:val="center"/>
        <w:rPr>
          <w:rFonts w:cstheme="minorHAnsi"/>
          <w:b/>
          <w:color w:val="333399"/>
          <w:sz w:val="20"/>
          <w:szCs w:val="20"/>
        </w:rPr>
      </w:pPr>
      <w:r w:rsidRPr="00124DB7">
        <w:rPr>
          <w:rFonts w:cstheme="minorHAnsi"/>
          <w:b/>
          <w:color w:val="333399"/>
          <w:sz w:val="20"/>
          <w:szCs w:val="20"/>
        </w:rPr>
        <w:t>Activity 1NE: North East - Accreditation Quality Improvement Support</w:t>
      </w:r>
    </w:p>
    <w:p w14:paraId="6D4B8996" w14:textId="77777777" w:rsidR="00D25553" w:rsidRPr="00063602" w:rsidRDefault="00D25553" w:rsidP="00D25553">
      <w:pPr>
        <w:spacing w:after="0" w:line="240" w:lineRule="auto"/>
        <w:rPr>
          <w:rFonts w:cstheme="minorHAnsi"/>
          <w:sz w:val="10"/>
          <w:szCs w:val="10"/>
        </w:rPr>
      </w:pPr>
    </w:p>
    <w:tbl>
      <w:tblPr>
        <w:tblStyle w:val="TableGrid"/>
        <w:tblW w:w="0" w:type="auto"/>
        <w:tblLook w:val="04A0" w:firstRow="1" w:lastRow="0" w:firstColumn="1" w:lastColumn="0" w:noHBand="0" w:noVBand="1"/>
      </w:tblPr>
      <w:tblGrid>
        <w:gridCol w:w="3558"/>
        <w:gridCol w:w="3707"/>
        <w:gridCol w:w="3525"/>
      </w:tblGrid>
      <w:tr w:rsidR="005F7084" w:rsidRPr="005F7084" w14:paraId="211907A1" w14:textId="77777777" w:rsidTr="5E38D80E">
        <w:tc>
          <w:tcPr>
            <w:tcW w:w="4796" w:type="dxa"/>
            <w:shd w:val="clear" w:color="auto" w:fill="F2F2F2" w:themeFill="background1" w:themeFillShade="F2"/>
          </w:tcPr>
          <w:p w14:paraId="05EA38E1" w14:textId="77777777" w:rsidR="00D25553" w:rsidRPr="005F7084" w:rsidRDefault="00D25553" w:rsidP="00E129BC">
            <w:pPr>
              <w:jc w:val="center"/>
              <w:rPr>
                <w:rFonts w:cstheme="minorHAnsi"/>
                <w:b/>
                <w:sz w:val="20"/>
                <w:szCs w:val="20"/>
              </w:rPr>
            </w:pPr>
            <w:r w:rsidRPr="005F7084">
              <w:rPr>
                <w:rFonts w:cstheme="minorHAnsi"/>
                <w:b/>
                <w:sz w:val="20"/>
                <w:szCs w:val="20"/>
              </w:rPr>
              <w:t>Description</w:t>
            </w:r>
          </w:p>
        </w:tc>
        <w:tc>
          <w:tcPr>
            <w:tcW w:w="4797" w:type="dxa"/>
            <w:shd w:val="clear" w:color="auto" w:fill="F2F2F2" w:themeFill="background1" w:themeFillShade="F2"/>
          </w:tcPr>
          <w:p w14:paraId="0594CD1C" w14:textId="77777777" w:rsidR="00D25553" w:rsidRPr="005F7084" w:rsidRDefault="00D25553" w:rsidP="00E129BC">
            <w:pPr>
              <w:jc w:val="center"/>
              <w:rPr>
                <w:rFonts w:cstheme="minorHAnsi"/>
                <w:b/>
                <w:sz w:val="20"/>
                <w:szCs w:val="20"/>
              </w:rPr>
            </w:pPr>
            <w:r w:rsidRPr="005F7084">
              <w:rPr>
                <w:rFonts w:cstheme="minorHAnsi"/>
                <w:b/>
                <w:sz w:val="20"/>
                <w:szCs w:val="20"/>
              </w:rPr>
              <w:t>Respondent Scope of work</w:t>
            </w:r>
          </w:p>
        </w:tc>
        <w:tc>
          <w:tcPr>
            <w:tcW w:w="4797" w:type="dxa"/>
            <w:shd w:val="clear" w:color="auto" w:fill="F2F2F2" w:themeFill="background1" w:themeFillShade="F2"/>
          </w:tcPr>
          <w:p w14:paraId="388D5595" w14:textId="77777777" w:rsidR="00D25553" w:rsidRPr="005F7084" w:rsidRDefault="00D25553" w:rsidP="00E129BC">
            <w:pPr>
              <w:jc w:val="center"/>
              <w:rPr>
                <w:rFonts w:cstheme="minorHAnsi"/>
                <w:b/>
                <w:sz w:val="20"/>
                <w:szCs w:val="20"/>
              </w:rPr>
            </w:pPr>
            <w:r w:rsidRPr="005F7084">
              <w:rPr>
                <w:rFonts w:cstheme="minorHAnsi"/>
                <w:b/>
                <w:sz w:val="20"/>
                <w:szCs w:val="20"/>
              </w:rPr>
              <w:t xml:space="preserve">Fiscal Detail/Staffing </w:t>
            </w:r>
          </w:p>
        </w:tc>
      </w:tr>
      <w:tr w:rsidR="005F7084" w:rsidRPr="005F7084" w14:paraId="33EEA04E" w14:textId="77777777" w:rsidTr="5E38D80E">
        <w:tc>
          <w:tcPr>
            <w:tcW w:w="4796" w:type="dxa"/>
          </w:tcPr>
          <w:p w14:paraId="58465E70" w14:textId="77777777" w:rsidR="00D25553" w:rsidRPr="005F7084" w:rsidRDefault="00D25553" w:rsidP="00E129BC">
            <w:pPr>
              <w:rPr>
                <w:rFonts w:cstheme="minorHAnsi"/>
                <w:sz w:val="18"/>
                <w:szCs w:val="18"/>
              </w:rPr>
            </w:pPr>
            <w:r w:rsidRPr="005F7084">
              <w:rPr>
                <w:rFonts w:cstheme="minorHAnsi"/>
                <w:sz w:val="18"/>
                <w:szCs w:val="18"/>
              </w:rPr>
              <w:t>Target Audience: licensed and license-exempt programs serving young children engaging in continuous quality program improvement and meeting eligibility requirements for NAEYC Accreditation for Early Learning Programs.</w:t>
            </w:r>
          </w:p>
          <w:p w14:paraId="1EA1DC4F" w14:textId="77777777" w:rsidR="00D25553" w:rsidRPr="00063602" w:rsidRDefault="00D25553" w:rsidP="00E129BC">
            <w:pPr>
              <w:rPr>
                <w:rFonts w:cstheme="minorHAnsi"/>
                <w:sz w:val="10"/>
                <w:szCs w:val="10"/>
              </w:rPr>
            </w:pPr>
          </w:p>
          <w:p w14:paraId="428D9293" w14:textId="77777777" w:rsidR="00D25553" w:rsidRPr="005F7084" w:rsidRDefault="00D25553" w:rsidP="00E129BC">
            <w:pPr>
              <w:rPr>
                <w:rFonts w:cstheme="minorHAnsi"/>
                <w:sz w:val="18"/>
                <w:szCs w:val="18"/>
              </w:rPr>
            </w:pPr>
            <w:r w:rsidRPr="005F7084">
              <w:rPr>
                <w:rFonts w:cstheme="minorHAnsi"/>
                <w:sz w:val="18"/>
                <w:szCs w:val="18"/>
              </w:rPr>
              <w:t>Individualized program technical assistance: (1) programs within set eligibility windows with priority to programs that (a) receive OEC’s School Readiness and/or Child Day Care Contract funding and/or (b) are actively receiving Care4Kids; OR (2) programs referred by the OEC for technical assistance specific to NAEYC process and/or criteria.  Application process and AQIS policies will be set by the OEC.</w:t>
            </w:r>
          </w:p>
          <w:p w14:paraId="4C3CDD01" w14:textId="77777777" w:rsidR="00D25553" w:rsidRPr="00063602" w:rsidRDefault="00D25553" w:rsidP="00E129BC">
            <w:pPr>
              <w:rPr>
                <w:rFonts w:cstheme="minorHAnsi"/>
                <w:sz w:val="10"/>
                <w:szCs w:val="10"/>
              </w:rPr>
            </w:pPr>
          </w:p>
          <w:p w14:paraId="55F753C4" w14:textId="77777777" w:rsidR="00D25553" w:rsidRPr="005F7084" w:rsidRDefault="00D25553" w:rsidP="00E129BC">
            <w:pPr>
              <w:rPr>
                <w:rFonts w:cstheme="minorHAnsi"/>
                <w:sz w:val="18"/>
                <w:szCs w:val="18"/>
              </w:rPr>
            </w:pPr>
            <w:r w:rsidRPr="005F7084">
              <w:rPr>
                <w:rFonts w:cstheme="minorHAnsi"/>
                <w:sz w:val="18"/>
                <w:szCs w:val="18"/>
              </w:rPr>
              <w:t xml:space="preserve">Public supports:  </w:t>
            </w:r>
          </w:p>
          <w:p w14:paraId="0C556F55" w14:textId="77777777" w:rsidR="00D25553" w:rsidRPr="005F7084" w:rsidRDefault="00D25553" w:rsidP="00063602">
            <w:pPr>
              <w:pStyle w:val="ListParagraph"/>
              <w:numPr>
                <w:ilvl w:val="0"/>
                <w:numId w:val="45"/>
              </w:numPr>
              <w:ind w:left="337" w:hanging="180"/>
              <w:rPr>
                <w:rFonts w:eastAsiaTheme="minorEastAsia" w:cstheme="minorHAnsi"/>
                <w:sz w:val="18"/>
                <w:szCs w:val="18"/>
              </w:rPr>
            </w:pPr>
            <w:r w:rsidRPr="005F7084">
              <w:rPr>
                <w:rFonts w:cstheme="minorHAnsi"/>
                <w:sz w:val="18"/>
                <w:szCs w:val="18"/>
              </w:rPr>
              <w:t>Trainings (overviews, study groups, study group satellite activities) for program staff in center / group home and school-based settings.</w:t>
            </w:r>
          </w:p>
          <w:p w14:paraId="449CBD49" w14:textId="48CCE6B0" w:rsidR="00D25553" w:rsidRPr="005F7084" w:rsidRDefault="50FB3E77" w:rsidP="00063602">
            <w:pPr>
              <w:pStyle w:val="ListParagraph"/>
              <w:numPr>
                <w:ilvl w:val="0"/>
                <w:numId w:val="45"/>
              </w:numPr>
              <w:ind w:left="337" w:hanging="180"/>
              <w:rPr>
                <w:rFonts w:eastAsiaTheme="minorEastAsia"/>
                <w:sz w:val="18"/>
                <w:szCs w:val="18"/>
              </w:rPr>
            </w:pPr>
            <w:r w:rsidRPr="2C6944B8">
              <w:rPr>
                <w:sz w:val="18"/>
                <w:szCs w:val="18"/>
              </w:rPr>
              <w:t xml:space="preserve">Consultation supports for referred Early Childhood programs whose compliance with licensing, accreditation or other standards is determined to be fragile and places them at risk.  Referral process and consulting support policies to be set by OEC in collaboration with the consulting support coordinator. </w:t>
            </w:r>
          </w:p>
          <w:p w14:paraId="4C167635" w14:textId="77777777" w:rsidR="00D25553" w:rsidRPr="00063602" w:rsidRDefault="00D25553" w:rsidP="00E129BC">
            <w:pPr>
              <w:rPr>
                <w:rFonts w:cstheme="minorHAnsi"/>
                <w:sz w:val="10"/>
                <w:szCs w:val="10"/>
              </w:rPr>
            </w:pPr>
          </w:p>
          <w:p w14:paraId="14C19D2F" w14:textId="77777777" w:rsidR="00D25553" w:rsidRPr="005F7084" w:rsidRDefault="00D25553" w:rsidP="00E129BC">
            <w:pPr>
              <w:rPr>
                <w:rFonts w:cstheme="minorHAnsi"/>
                <w:sz w:val="18"/>
                <w:szCs w:val="18"/>
              </w:rPr>
            </w:pPr>
            <w:r w:rsidRPr="005F7084">
              <w:rPr>
                <w:rFonts w:cstheme="minorHAnsi"/>
                <w:sz w:val="18"/>
                <w:szCs w:val="18"/>
              </w:rPr>
              <w:t xml:space="preserve">Services to be delivered by one Respondent per region (total of six regions) in a collaborative approach through OEC </w:t>
            </w:r>
            <w:r w:rsidRPr="005F7084">
              <w:rPr>
                <w:rFonts w:cstheme="minorHAnsi"/>
                <w:sz w:val="18"/>
                <w:szCs w:val="18"/>
              </w:rPr>
              <w:lastRenderedPageBreak/>
              <w:t xml:space="preserve">coordination.  Proposal should address general description of region to be served. </w:t>
            </w:r>
          </w:p>
          <w:p w14:paraId="62B7C3F4" w14:textId="77777777" w:rsidR="00D25553" w:rsidRPr="005F7084" w:rsidRDefault="00D25553" w:rsidP="00E129BC">
            <w:pPr>
              <w:rPr>
                <w:rFonts w:cstheme="minorHAnsi"/>
                <w:sz w:val="18"/>
                <w:szCs w:val="18"/>
              </w:rPr>
            </w:pPr>
          </w:p>
          <w:p w14:paraId="3EE5441A" w14:textId="77777777" w:rsidR="00D25553" w:rsidRPr="005F7084" w:rsidRDefault="00D25553" w:rsidP="00E129BC">
            <w:pPr>
              <w:rPr>
                <w:rFonts w:cstheme="minorHAnsi"/>
                <w:sz w:val="18"/>
                <w:szCs w:val="18"/>
              </w:rPr>
            </w:pPr>
          </w:p>
          <w:p w14:paraId="7C7278D3" w14:textId="77777777" w:rsidR="00D25553" w:rsidRPr="005F7084" w:rsidRDefault="00D25553" w:rsidP="00E129BC">
            <w:pPr>
              <w:rPr>
                <w:rFonts w:cstheme="minorHAnsi"/>
                <w:sz w:val="18"/>
                <w:szCs w:val="18"/>
              </w:rPr>
            </w:pPr>
          </w:p>
          <w:p w14:paraId="4E923F9F" w14:textId="77777777" w:rsidR="00D25553" w:rsidRPr="005F7084" w:rsidRDefault="00D25553" w:rsidP="00E129BC">
            <w:pPr>
              <w:rPr>
                <w:rFonts w:cstheme="minorHAnsi"/>
                <w:sz w:val="18"/>
                <w:szCs w:val="18"/>
              </w:rPr>
            </w:pPr>
          </w:p>
        </w:tc>
        <w:tc>
          <w:tcPr>
            <w:tcW w:w="4797" w:type="dxa"/>
          </w:tcPr>
          <w:p w14:paraId="5B9F9219" w14:textId="77777777" w:rsidR="00D25553" w:rsidRPr="005F7084" w:rsidRDefault="00D25553" w:rsidP="00E129BC">
            <w:pPr>
              <w:rPr>
                <w:rFonts w:cstheme="minorHAnsi"/>
                <w:sz w:val="18"/>
                <w:szCs w:val="18"/>
              </w:rPr>
            </w:pPr>
            <w:r w:rsidRPr="005F7084">
              <w:rPr>
                <w:rFonts w:cstheme="minorHAnsi"/>
                <w:sz w:val="18"/>
                <w:szCs w:val="18"/>
              </w:rPr>
              <w:lastRenderedPageBreak/>
              <w:t>Based on OEC policies, the Applicant shall provide via OEC-approved regional AQIS facilitation staff the following services to promote and support continuous program improvement and NAEYC accreditation efforts in Connecticut:</w:t>
            </w:r>
          </w:p>
          <w:p w14:paraId="13B4B309" w14:textId="77777777" w:rsidR="00D25553" w:rsidRPr="00063602" w:rsidRDefault="00D25553" w:rsidP="00E129BC">
            <w:pPr>
              <w:rPr>
                <w:rFonts w:cstheme="minorHAnsi"/>
                <w:sz w:val="10"/>
                <w:szCs w:val="10"/>
              </w:rPr>
            </w:pPr>
          </w:p>
          <w:p w14:paraId="16450D9B" w14:textId="77777777" w:rsidR="00D25553" w:rsidRPr="005F7084" w:rsidRDefault="50FB3E77" w:rsidP="2C6944B8">
            <w:pPr>
              <w:pStyle w:val="ListParagraph"/>
              <w:numPr>
                <w:ilvl w:val="0"/>
                <w:numId w:val="30"/>
              </w:numPr>
              <w:ind w:left="270" w:hanging="270"/>
              <w:rPr>
                <w:rFonts w:eastAsiaTheme="minorEastAsia"/>
                <w:sz w:val="18"/>
                <w:szCs w:val="18"/>
              </w:rPr>
            </w:pPr>
            <w:r w:rsidRPr="2C6944B8">
              <w:rPr>
                <w:sz w:val="18"/>
                <w:szCs w:val="18"/>
              </w:rPr>
              <w:t>AQIS Facilitation Staff</w:t>
            </w:r>
          </w:p>
          <w:p w14:paraId="7227A2A9" w14:textId="77777777" w:rsidR="00D25553" w:rsidRPr="005F7084" w:rsidRDefault="50FB3E77" w:rsidP="2C6944B8">
            <w:pPr>
              <w:pStyle w:val="ListParagraph"/>
              <w:numPr>
                <w:ilvl w:val="0"/>
                <w:numId w:val="29"/>
              </w:numPr>
              <w:ind w:left="450" w:hanging="180"/>
              <w:rPr>
                <w:rFonts w:eastAsiaTheme="minorEastAsia"/>
                <w:sz w:val="18"/>
                <w:szCs w:val="18"/>
              </w:rPr>
            </w:pPr>
            <w:r w:rsidRPr="2C6944B8">
              <w:rPr>
                <w:sz w:val="18"/>
                <w:szCs w:val="18"/>
              </w:rPr>
              <w:t>Maintain a Professional Learning Community (PLC) of statewide OEC AQIS facilitation staff which meets twice per month to ensure consistency, efficiency, and accuracy of work.</w:t>
            </w:r>
          </w:p>
          <w:p w14:paraId="68EF25C7" w14:textId="77777777" w:rsidR="00D25553" w:rsidRPr="00063602" w:rsidRDefault="00D25553" w:rsidP="00E129BC">
            <w:pPr>
              <w:rPr>
                <w:rFonts w:cstheme="minorHAnsi"/>
                <w:sz w:val="10"/>
                <w:szCs w:val="10"/>
              </w:rPr>
            </w:pPr>
          </w:p>
          <w:p w14:paraId="39892A52" w14:textId="06B5D240" w:rsidR="00D25553" w:rsidRPr="005F7084" w:rsidRDefault="50FB3E77" w:rsidP="2C6944B8">
            <w:pPr>
              <w:numPr>
                <w:ilvl w:val="0"/>
                <w:numId w:val="30"/>
              </w:numPr>
              <w:ind w:left="270" w:hanging="270"/>
              <w:rPr>
                <w:sz w:val="18"/>
                <w:szCs w:val="18"/>
              </w:rPr>
            </w:pPr>
            <w:r w:rsidRPr="2C6944B8">
              <w:rPr>
                <w:sz w:val="18"/>
                <w:szCs w:val="18"/>
              </w:rPr>
              <w:t>Training. The Applicant shall deliver statewide training to programs in the region by performing the following tasks:</w:t>
            </w:r>
          </w:p>
          <w:p w14:paraId="73C55353" w14:textId="77777777" w:rsidR="00D25553" w:rsidRPr="005F7084" w:rsidRDefault="50FB3E77" w:rsidP="2C6944B8">
            <w:pPr>
              <w:pStyle w:val="ListParagraph"/>
              <w:numPr>
                <w:ilvl w:val="0"/>
                <w:numId w:val="28"/>
              </w:numPr>
              <w:ind w:left="450" w:hanging="180"/>
              <w:rPr>
                <w:rFonts w:eastAsiaTheme="minorEastAsia"/>
                <w:sz w:val="18"/>
                <w:szCs w:val="18"/>
              </w:rPr>
            </w:pPr>
            <w:r w:rsidRPr="2C6944B8">
              <w:rPr>
                <w:sz w:val="18"/>
                <w:szCs w:val="18"/>
              </w:rPr>
              <w:t>Announce training offerings via multiple mechanisms including, but not limited to: ECE Listserve, RESC distribution lists, or NAEYC Accreditation lists;</w:t>
            </w:r>
          </w:p>
          <w:p w14:paraId="741A80F3" w14:textId="77777777" w:rsidR="00D25553" w:rsidRPr="005F7084" w:rsidRDefault="50FB3E77" w:rsidP="2C6944B8">
            <w:pPr>
              <w:pStyle w:val="ListParagraph"/>
              <w:numPr>
                <w:ilvl w:val="0"/>
                <w:numId w:val="28"/>
              </w:numPr>
              <w:ind w:left="450" w:hanging="180"/>
              <w:rPr>
                <w:sz w:val="18"/>
                <w:szCs w:val="18"/>
              </w:rPr>
            </w:pPr>
            <w:r w:rsidRPr="2C6944B8">
              <w:rPr>
                <w:sz w:val="18"/>
                <w:szCs w:val="18"/>
              </w:rPr>
              <w:t>Use OEC platforms to coordinate registration and implement training and/or coaching (as applicable);</w:t>
            </w:r>
          </w:p>
          <w:p w14:paraId="37D1D666" w14:textId="77777777" w:rsidR="00D25553" w:rsidRPr="005F7084" w:rsidRDefault="50FB3E77" w:rsidP="2C6944B8">
            <w:pPr>
              <w:pStyle w:val="ListParagraph"/>
              <w:numPr>
                <w:ilvl w:val="0"/>
                <w:numId w:val="28"/>
              </w:numPr>
              <w:ind w:left="450" w:hanging="180"/>
              <w:rPr>
                <w:sz w:val="18"/>
                <w:szCs w:val="18"/>
              </w:rPr>
            </w:pPr>
            <w:r w:rsidRPr="2C6944B8">
              <w:rPr>
                <w:sz w:val="18"/>
                <w:szCs w:val="18"/>
              </w:rPr>
              <w:t>Provide the following sessions to programs that are new to NAEYC Accreditation:</w:t>
            </w:r>
          </w:p>
          <w:p w14:paraId="081AE518" w14:textId="77777777" w:rsidR="00D25553" w:rsidRPr="005F7084" w:rsidRDefault="50FB3E77" w:rsidP="2C6944B8">
            <w:pPr>
              <w:ind w:left="630" w:hanging="180"/>
              <w:rPr>
                <w:sz w:val="18"/>
                <w:szCs w:val="18"/>
              </w:rPr>
            </w:pPr>
            <w:r w:rsidRPr="2C6944B8">
              <w:rPr>
                <w:sz w:val="18"/>
                <w:szCs w:val="18"/>
              </w:rPr>
              <w:t>i.  overview sessions of accreditation process, and</w:t>
            </w:r>
          </w:p>
          <w:p w14:paraId="0AD37BA0" w14:textId="77777777" w:rsidR="00D25553" w:rsidRPr="005F7084" w:rsidRDefault="50FB3E77" w:rsidP="2C6944B8">
            <w:pPr>
              <w:ind w:left="630" w:hanging="180"/>
              <w:rPr>
                <w:sz w:val="18"/>
                <w:szCs w:val="18"/>
              </w:rPr>
            </w:pPr>
            <w:r w:rsidRPr="2C6944B8">
              <w:rPr>
                <w:sz w:val="18"/>
                <w:szCs w:val="18"/>
              </w:rPr>
              <w:t xml:space="preserve">ii.  ongoing study group sessions and satellite activities that support accreditation readiness; and   </w:t>
            </w:r>
          </w:p>
          <w:p w14:paraId="4FD7136D" w14:textId="216F5976" w:rsidR="00D25553" w:rsidRPr="005F7084" w:rsidRDefault="50FB3E77" w:rsidP="2C6944B8">
            <w:pPr>
              <w:ind w:left="450" w:hanging="180"/>
              <w:rPr>
                <w:sz w:val="18"/>
                <w:szCs w:val="18"/>
              </w:rPr>
            </w:pPr>
            <w:r w:rsidRPr="2C6944B8">
              <w:rPr>
                <w:sz w:val="18"/>
                <w:szCs w:val="18"/>
              </w:rPr>
              <w:t>d. Provide the following to programs that are currently accredited by NAEYC:</w:t>
            </w:r>
          </w:p>
          <w:p w14:paraId="09112953" w14:textId="77777777" w:rsidR="00D25553" w:rsidRPr="005F7084" w:rsidRDefault="50FB3E77" w:rsidP="2C6944B8">
            <w:pPr>
              <w:ind w:left="630" w:hanging="180"/>
              <w:rPr>
                <w:sz w:val="18"/>
                <w:szCs w:val="18"/>
              </w:rPr>
            </w:pPr>
            <w:r w:rsidRPr="2C6944B8">
              <w:rPr>
                <w:sz w:val="18"/>
                <w:szCs w:val="18"/>
              </w:rPr>
              <w:lastRenderedPageBreak/>
              <w:t xml:space="preserve">   i.  overview sessions covering the revised system changes; </w:t>
            </w:r>
          </w:p>
          <w:p w14:paraId="726AF7C4" w14:textId="77777777" w:rsidR="00D25553" w:rsidRPr="005F7084" w:rsidRDefault="50FB3E77" w:rsidP="2C6944B8">
            <w:pPr>
              <w:ind w:left="630" w:hanging="180"/>
              <w:rPr>
                <w:sz w:val="18"/>
                <w:szCs w:val="18"/>
              </w:rPr>
            </w:pPr>
            <w:r w:rsidRPr="2C6944B8">
              <w:rPr>
                <w:sz w:val="18"/>
                <w:szCs w:val="18"/>
              </w:rPr>
              <w:t xml:space="preserve">  ii.  ongoing study group sessions and satellite activities that dive more deeply into the NAEYC Accreditation system / standards and assessment items; and</w:t>
            </w:r>
          </w:p>
          <w:p w14:paraId="0CB01743" w14:textId="77777777" w:rsidR="00D25553" w:rsidRPr="005F7084" w:rsidRDefault="50FB3E77" w:rsidP="2C6944B8">
            <w:pPr>
              <w:ind w:left="630" w:hanging="180"/>
              <w:rPr>
                <w:sz w:val="18"/>
                <w:szCs w:val="18"/>
              </w:rPr>
            </w:pPr>
            <w:r w:rsidRPr="2C6944B8">
              <w:rPr>
                <w:sz w:val="18"/>
                <w:szCs w:val="18"/>
              </w:rPr>
              <w:t xml:space="preserve">iii. forum for program administrators engaged in the accreditation renewal process that are not receiving individualized technical assistance </w:t>
            </w:r>
          </w:p>
          <w:p w14:paraId="5A791EF5" w14:textId="77777777" w:rsidR="00D25553" w:rsidRPr="00063602" w:rsidRDefault="00D25553" w:rsidP="00E129BC">
            <w:pPr>
              <w:rPr>
                <w:rFonts w:cstheme="minorHAnsi"/>
                <w:sz w:val="10"/>
                <w:szCs w:val="10"/>
              </w:rPr>
            </w:pPr>
          </w:p>
          <w:p w14:paraId="73A590FD" w14:textId="747E8046" w:rsidR="00D25553" w:rsidRPr="005F7084" w:rsidRDefault="50FB3E77" w:rsidP="2C6944B8">
            <w:pPr>
              <w:pStyle w:val="ListParagraph"/>
              <w:numPr>
                <w:ilvl w:val="0"/>
                <w:numId w:val="30"/>
              </w:numPr>
              <w:ind w:left="270" w:hanging="270"/>
              <w:rPr>
                <w:rFonts w:eastAsiaTheme="minorEastAsia"/>
                <w:sz w:val="18"/>
                <w:szCs w:val="18"/>
              </w:rPr>
            </w:pPr>
            <w:r w:rsidRPr="2C6944B8">
              <w:rPr>
                <w:sz w:val="18"/>
                <w:szCs w:val="18"/>
              </w:rPr>
              <w:t xml:space="preserve">Consulting Supports.  In collaboration with the OEC and Consulting Supports Coordinator, the Applicant will deliver and/or secure consulting supports based </w:t>
            </w:r>
            <w:r w:rsidRPr="2C6944B8">
              <w:rPr>
                <w:rFonts w:eastAsia="Arial"/>
                <w:sz w:val="18"/>
                <w:szCs w:val="18"/>
              </w:rPr>
              <w:t xml:space="preserve">on the needs of the referred program with compliance issues regarding licensing, legal, early </w:t>
            </w:r>
            <w:r w:rsidR="00117002" w:rsidRPr="2C6944B8">
              <w:rPr>
                <w:rFonts w:eastAsia="Arial"/>
                <w:sz w:val="18"/>
                <w:szCs w:val="18"/>
              </w:rPr>
              <w:t>care,</w:t>
            </w:r>
            <w:r w:rsidRPr="2C6944B8">
              <w:rPr>
                <w:rFonts w:eastAsia="Arial"/>
                <w:sz w:val="18"/>
                <w:szCs w:val="18"/>
              </w:rPr>
              <w:t xml:space="preserve"> and education content (fragile compliance) or contract compliance.  Tasks include:</w:t>
            </w:r>
          </w:p>
          <w:p w14:paraId="04A2B063" w14:textId="77777777" w:rsidR="00D25553" w:rsidRPr="005F7084" w:rsidRDefault="50FB3E77" w:rsidP="2C6944B8">
            <w:pPr>
              <w:pStyle w:val="ListParagraph"/>
              <w:numPr>
                <w:ilvl w:val="0"/>
                <w:numId w:val="27"/>
              </w:numPr>
              <w:ind w:left="450" w:hanging="180"/>
              <w:rPr>
                <w:rFonts w:eastAsiaTheme="minorEastAsia"/>
                <w:sz w:val="18"/>
                <w:szCs w:val="18"/>
              </w:rPr>
            </w:pPr>
            <w:r w:rsidRPr="2C6944B8">
              <w:rPr>
                <w:rFonts w:eastAsia="Arial"/>
                <w:sz w:val="18"/>
                <w:szCs w:val="18"/>
              </w:rPr>
              <w:t>Matching referral to appropriate technical assistance provider;</w:t>
            </w:r>
          </w:p>
          <w:p w14:paraId="1BC742B7" w14:textId="77777777" w:rsidR="00D25553" w:rsidRPr="005F7084" w:rsidRDefault="50FB3E77" w:rsidP="2C6944B8">
            <w:pPr>
              <w:pStyle w:val="ListParagraph"/>
              <w:numPr>
                <w:ilvl w:val="0"/>
                <w:numId w:val="27"/>
              </w:numPr>
              <w:ind w:left="450" w:hanging="180"/>
              <w:rPr>
                <w:rFonts w:eastAsiaTheme="minorEastAsia"/>
                <w:sz w:val="18"/>
                <w:szCs w:val="18"/>
              </w:rPr>
            </w:pPr>
            <w:r w:rsidRPr="2C6944B8">
              <w:rPr>
                <w:rFonts w:eastAsia="Arial"/>
                <w:sz w:val="18"/>
                <w:szCs w:val="18"/>
              </w:rPr>
              <w:t>Document supports through the development of a timeline, scope of work plan, and consulting log to ensure progress in the program’s compliance with OEC licensing and/or movement towards accreditation readiness; and</w:t>
            </w:r>
          </w:p>
          <w:p w14:paraId="17B0D07D" w14:textId="77777777" w:rsidR="00D25553" w:rsidRPr="005F7084" w:rsidRDefault="50FB3E77" w:rsidP="2C6944B8">
            <w:pPr>
              <w:pStyle w:val="ListParagraph"/>
              <w:numPr>
                <w:ilvl w:val="0"/>
                <w:numId w:val="27"/>
              </w:numPr>
              <w:ind w:left="450" w:hanging="180"/>
              <w:rPr>
                <w:sz w:val="18"/>
                <w:szCs w:val="18"/>
              </w:rPr>
            </w:pPr>
            <w:r w:rsidRPr="2C6944B8">
              <w:rPr>
                <w:rFonts w:eastAsia="Arial"/>
                <w:sz w:val="18"/>
                <w:szCs w:val="18"/>
              </w:rPr>
              <w:t xml:space="preserve">When applicable, transition program to AQIS individualized technical assistance.    </w:t>
            </w:r>
          </w:p>
          <w:p w14:paraId="753B0015" w14:textId="77777777" w:rsidR="00D25553" w:rsidRPr="00063602" w:rsidRDefault="00D25553" w:rsidP="00E129BC">
            <w:pPr>
              <w:rPr>
                <w:rFonts w:cstheme="minorHAnsi"/>
                <w:sz w:val="10"/>
                <w:szCs w:val="10"/>
              </w:rPr>
            </w:pPr>
          </w:p>
          <w:p w14:paraId="737F1A11" w14:textId="0E288705" w:rsidR="00D25553" w:rsidRPr="005F7084" w:rsidRDefault="50FB3E77" w:rsidP="2C6944B8">
            <w:pPr>
              <w:pStyle w:val="PlainText"/>
              <w:ind w:left="270" w:hanging="270"/>
              <w:rPr>
                <w:rFonts w:asciiTheme="minorHAnsi" w:hAnsiTheme="minorHAnsi" w:cstheme="minorBidi"/>
                <w:sz w:val="18"/>
                <w:szCs w:val="18"/>
              </w:rPr>
            </w:pPr>
            <w:r w:rsidRPr="2C6944B8">
              <w:rPr>
                <w:rFonts w:asciiTheme="minorHAnsi" w:hAnsiTheme="minorHAnsi" w:cstheme="minorBidi"/>
                <w:sz w:val="18"/>
                <w:szCs w:val="18"/>
              </w:rPr>
              <w:t xml:space="preserve">4.    Technical Assistance. The Applicant shall provide individualized technical assistance to approximately 30 – 40 programs/month that have applied for and been </w:t>
            </w:r>
            <w:r w:rsidR="00864A3C" w:rsidRPr="2C6944B8">
              <w:rPr>
                <w:rFonts w:asciiTheme="minorHAnsi" w:hAnsiTheme="minorHAnsi" w:cstheme="minorBidi"/>
                <w:sz w:val="18"/>
                <w:szCs w:val="18"/>
              </w:rPr>
              <w:t>accepted OR</w:t>
            </w:r>
            <w:r w:rsidRPr="2C6944B8">
              <w:rPr>
                <w:rFonts w:asciiTheme="minorHAnsi" w:hAnsiTheme="minorHAnsi" w:cstheme="minorBidi"/>
                <w:sz w:val="18"/>
                <w:szCs w:val="18"/>
              </w:rPr>
              <w:t xml:space="preserve"> have been assigned by the OEC for AQIS support.   Tasks include:</w:t>
            </w:r>
          </w:p>
          <w:p w14:paraId="25595119" w14:textId="77777777" w:rsidR="00D25553" w:rsidRPr="005F7084" w:rsidRDefault="50FB3E77" w:rsidP="2C6944B8">
            <w:pPr>
              <w:pStyle w:val="PlainText"/>
              <w:numPr>
                <w:ilvl w:val="0"/>
                <w:numId w:val="14"/>
              </w:numPr>
              <w:ind w:left="450" w:hanging="180"/>
              <w:rPr>
                <w:rFonts w:asciiTheme="minorHAnsi" w:eastAsiaTheme="minorEastAsia" w:hAnsiTheme="minorHAnsi" w:cstheme="minorBidi"/>
                <w:sz w:val="18"/>
                <w:szCs w:val="18"/>
              </w:rPr>
            </w:pPr>
            <w:r w:rsidRPr="2C6944B8">
              <w:rPr>
                <w:rFonts w:asciiTheme="minorHAnsi" w:hAnsiTheme="minorHAnsi" w:cstheme="minorBidi"/>
                <w:sz w:val="18"/>
                <w:szCs w:val="18"/>
              </w:rPr>
              <w:t>Individualized technical assistance to include monthly on-site working sessions at each program, and may include additional technical assistance support, as funds allow;</w:t>
            </w:r>
          </w:p>
          <w:p w14:paraId="0DBDC7DF" w14:textId="528F4313" w:rsidR="00D25553" w:rsidRPr="005F7084" w:rsidRDefault="50FB3E77" w:rsidP="2C6944B8">
            <w:pPr>
              <w:pStyle w:val="PlainText"/>
              <w:numPr>
                <w:ilvl w:val="0"/>
                <w:numId w:val="14"/>
              </w:numPr>
              <w:ind w:left="450" w:hanging="180"/>
              <w:rPr>
                <w:rFonts w:asciiTheme="minorHAnsi" w:hAnsiTheme="minorHAnsi" w:cstheme="minorBidi"/>
                <w:sz w:val="18"/>
                <w:szCs w:val="18"/>
              </w:rPr>
            </w:pPr>
            <w:r w:rsidRPr="2C6944B8">
              <w:rPr>
                <w:rFonts w:asciiTheme="minorHAnsi" w:hAnsiTheme="minorHAnsi" w:cstheme="minorBidi"/>
                <w:sz w:val="18"/>
                <w:szCs w:val="18"/>
              </w:rPr>
              <w:t>Monthly support group meetings for all accepted programs receiving this level of technical assistance, the content of which shall not be limited to NAEYC Accreditation updates;</w:t>
            </w:r>
          </w:p>
          <w:p w14:paraId="44A95EEC" w14:textId="77777777" w:rsidR="00D25553" w:rsidRPr="005F7084" w:rsidRDefault="50FB3E77" w:rsidP="2C6944B8">
            <w:pPr>
              <w:pStyle w:val="PlainText"/>
              <w:numPr>
                <w:ilvl w:val="0"/>
                <w:numId w:val="14"/>
              </w:numPr>
              <w:ind w:left="450" w:hanging="180"/>
              <w:rPr>
                <w:rFonts w:asciiTheme="minorHAnsi" w:hAnsiTheme="minorHAnsi" w:cstheme="minorBidi"/>
                <w:sz w:val="18"/>
                <w:szCs w:val="18"/>
              </w:rPr>
            </w:pPr>
            <w:r w:rsidRPr="2C6944B8">
              <w:rPr>
                <w:rFonts w:asciiTheme="minorHAnsi" w:hAnsiTheme="minorHAnsi" w:cstheme="minorBidi"/>
                <w:sz w:val="18"/>
                <w:szCs w:val="18"/>
              </w:rPr>
              <w:t>Document the NAEYC Accreditation process through the establishment of a timeline and a separate program improvement plan to drive progress toward the goal of achieving and/or maintaining NAEYC Accreditation; and</w:t>
            </w:r>
          </w:p>
          <w:p w14:paraId="3A34566F" w14:textId="77777777" w:rsidR="00D25553" w:rsidRPr="005F7084" w:rsidRDefault="50FB3E77" w:rsidP="2C6944B8">
            <w:pPr>
              <w:pStyle w:val="ListParagraph"/>
              <w:numPr>
                <w:ilvl w:val="0"/>
                <w:numId w:val="14"/>
              </w:numPr>
              <w:ind w:left="450" w:hanging="180"/>
              <w:rPr>
                <w:sz w:val="18"/>
                <w:szCs w:val="18"/>
              </w:rPr>
            </w:pPr>
            <w:r w:rsidRPr="2C6944B8">
              <w:rPr>
                <w:sz w:val="18"/>
                <w:szCs w:val="18"/>
              </w:rPr>
              <w:t>The applicant shall not be obligated to provide support for programs that fail to show progress with action plans or do not attend support sessions; monthly progress is required to receive support.</w:t>
            </w:r>
          </w:p>
          <w:p w14:paraId="04E4C675" w14:textId="77777777" w:rsidR="00D25553" w:rsidRPr="00063602" w:rsidRDefault="00D25553" w:rsidP="00E129BC">
            <w:pPr>
              <w:pStyle w:val="ListParagraph"/>
              <w:rPr>
                <w:rFonts w:cstheme="minorHAnsi"/>
                <w:sz w:val="10"/>
                <w:szCs w:val="10"/>
              </w:rPr>
            </w:pPr>
          </w:p>
          <w:p w14:paraId="579E19B8" w14:textId="77777777" w:rsidR="00D25553" w:rsidRPr="005F7084" w:rsidRDefault="50FB3E77" w:rsidP="2C6944B8">
            <w:pPr>
              <w:rPr>
                <w:b/>
                <w:bCs/>
                <w:sz w:val="18"/>
                <w:szCs w:val="18"/>
              </w:rPr>
            </w:pPr>
            <w:r w:rsidRPr="2C6944B8">
              <w:rPr>
                <w:b/>
                <w:bCs/>
                <w:sz w:val="18"/>
                <w:szCs w:val="18"/>
              </w:rPr>
              <w:t>*Additional Option to Applicant:</w:t>
            </w:r>
          </w:p>
          <w:p w14:paraId="674D8FEB" w14:textId="77777777" w:rsidR="00D25553" w:rsidRPr="005F7084" w:rsidRDefault="50FB3E77" w:rsidP="2C6944B8">
            <w:pPr>
              <w:spacing w:line="257" w:lineRule="auto"/>
              <w:rPr>
                <w:b/>
                <w:bCs/>
                <w:sz w:val="18"/>
                <w:szCs w:val="18"/>
              </w:rPr>
            </w:pPr>
            <w:r w:rsidRPr="2C6944B8">
              <w:rPr>
                <w:rFonts w:eastAsia="Arial"/>
                <w:b/>
                <w:bCs/>
                <w:sz w:val="18"/>
                <w:szCs w:val="18"/>
              </w:rPr>
              <w:t xml:space="preserve">Develop and coordinate a system to administer statewide consulting supports for fragile programs.  These services shall assist programs in ensuring licensing compliance and accreditation readiness.  </w:t>
            </w:r>
          </w:p>
          <w:p w14:paraId="25970FAD" w14:textId="18F92BE4" w:rsidR="00D25553" w:rsidRPr="00063602" w:rsidRDefault="00D25553" w:rsidP="00E129BC">
            <w:pPr>
              <w:spacing w:line="257" w:lineRule="auto"/>
              <w:rPr>
                <w:rFonts w:cstheme="minorHAnsi"/>
                <w:sz w:val="10"/>
                <w:szCs w:val="10"/>
              </w:rPr>
            </w:pPr>
          </w:p>
          <w:p w14:paraId="2F412981" w14:textId="3990A68D" w:rsidR="00D25553" w:rsidRPr="005F7084" w:rsidRDefault="50FB3E77" w:rsidP="2C6944B8">
            <w:pPr>
              <w:pStyle w:val="ListParagraph"/>
              <w:numPr>
                <w:ilvl w:val="0"/>
                <w:numId w:val="26"/>
              </w:numPr>
              <w:spacing w:line="257" w:lineRule="auto"/>
              <w:ind w:left="360" w:hanging="270"/>
              <w:rPr>
                <w:rFonts w:eastAsiaTheme="minorEastAsia"/>
                <w:sz w:val="18"/>
                <w:szCs w:val="18"/>
              </w:rPr>
            </w:pPr>
            <w:r w:rsidRPr="2C6944B8">
              <w:rPr>
                <w:rFonts w:eastAsia="Arial"/>
                <w:sz w:val="18"/>
                <w:szCs w:val="18"/>
              </w:rPr>
              <w:t>Consulting Supports System Development:</w:t>
            </w:r>
          </w:p>
          <w:p w14:paraId="71E2028A" w14:textId="77777777" w:rsidR="00D25553" w:rsidRPr="005F7084" w:rsidRDefault="50FB3E77" w:rsidP="2C6944B8">
            <w:pPr>
              <w:spacing w:line="257" w:lineRule="auto"/>
              <w:ind w:left="360"/>
              <w:rPr>
                <w:sz w:val="18"/>
                <w:szCs w:val="18"/>
              </w:rPr>
            </w:pPr>
            <w:r w:rsidRPr="2C6944B8">
              <w:rPr>
                <w:rFonts w:eastAsia="Arial"/>
                <w:sz w:val="18"/>
                <w:szCs w:val="18"/>
              </w:rPr>
              <w:t>During the first three months of the contract an AQIS facilitator of the applicant, in conjunction with the OEC, will develop a system to be used to coordinate statewide consulting supports and services for fragile programs including, but not limited to:</w:t>
            </w:r>
          </w:p>
          <w:p w14:paraId="06886FAF" w14:textId="77777777" w:rsidR="00D25553" w:rsidRPr="005F7084" w:rsidRDefault="50FB3E77" w:rsidP="00FB3C6D">
            <w:pPr>
              <w:pStyle w:val="ListParagraph"/>
              <w:numPr>
                <w:ilvl w:val="0"/>
                <w:numId w:val="47"/>
              </w:numPr>
              <w:spacing w:line="257" w:lineRule="auto"/>
              <w:ind w:left="540" w:hanging="180"/>
              <w:rPr>
                <w:rFonts w:eastAsiaTheme="minorEastAsia"/>
                <w:sz w:val="18"/>
                <w:szCs w:val="18"/>
              </w:rPr>
            </w:pPr>
            <w:r w:rsidRPr="2C6944B8">
              <w:rPr>
                <w:rFonts w:eastAsia="Arial"/>
                <w:sz w:val="18"/>
                <w:szCs w:val="18"/>
              </w:rPr>
              <w:t>Referral form;</w:t>
            </w:r>
          </w:p>
          <w:p w14:paraId="3B313051" w14:textId="77777777" w:rsidR="00D25553" w:rsidRPr="005F7084" w:rsidRDefault="50FB3E77" w:rsidP="00FB3C6D">
            <w:pPr>
              <w:pStyle w:val="ListParagraph"/>
              <w:numPr>
                <w:ilvl w:val="0"/>
                <w:numId w:val="47"/>
              </w:numPr>
              <w:spacing w:line="257" w:lineRule="auto"/>
              <w:ind w:left="540" w:hanging="180"/>
              <w:rPr>
                <w:rFonts w:eastAsiaTheme="minorEastAsia"/>
                <w:sz w:val="18"/>
                <w:szCs w:val="18"/>
              </w:rPr>
            </w:pPr>
            <w:r w:rsidRPr="2C6944B8">
              <w:rPr>
                <w:rFonts w:eastAsia="Arial"/>
                <w:sz w:val="18"/>
                <w:szCs w:val="18"/>
              </w:rPr>
              <w:t>Processing of referral;</w:t>
            </w:r>
          </w:p>
          <w:p w14:paraId="69175F8D" w14:textId="77777777" w:rsidR="00D25553" w:rsidRPr="005F7084" w:rsidRDefault="50FB3E77" w:rsidP="00FB3C6D">
            <w:pPr>
              <w:pStyle w:val="ListParagraph"/>
              <w:numPr>
                <w:ilvl w:val="0"/>
                <w:numId w:val="47"/>
              </w:numPr>
              <w:spacing w:line="257" w:lineRule="auto"/>
              <w:ind w:left="540" w:hanging="180"/>
              <w:rPr>
                <w:rFonts w:eastAsiaTheme="minorEastAsia"/>
                <w:sz w:val="18"/>
                <w:szCs w:val="18"/>
              </w:rPr>
            </w:pPr>
            <w:r w:rsidRPr="2C6944B8">
              <w:rPr>
                <w:rFonts w:eastAsia="Arial"/>
                <w:sz w:val="18"/>
                <w:szCs w:val="18"/>
              </w:rPr>
              <w:t>Secure cadre of consultants with a variety area of expertise;</w:t>
            </w:r>
          </w:p>
          <w:p w14:paraId="40B9930B" w14:textId="77777777" w:rsidR="00D25553" w:rsidRPr="005F7084" w:rsidRDefault="50FB3E77" w:rsidP="00FB3C6D">
            <w:pPr>
              <w:pStyle w:val="ListParagraph"/>
              <w:numPr>
                <w:ilvl w:val="0"/>
                <w:numId w:val="47"/>
              </w:numPr>
              <w:spacing w:line="257" w:lineRule="auto"/>
              <w:ind w:left="540" w:hanging="180"/>
              <w:rPr>
                <w:rFonts w:eastAsiaTheme="minorEastAsia"/>
                <w:sz w:val="18"/>
                <w:szCs w:val="18"/>
              </w:rPr>
            </w:pPr>
            <w:r w:rsidRPr="2C6944B8">
              <w:rPr>
                <w:rFonts w:eastAsia="Arial"/>
                <w:sz w:val="18"/>
                <w:szCs w:val="18"/>
              </w:rPr>
              <w:t>Scope of work template;</w:t>
            </w:r>
          </w:p>
          <w:p w14:paraId="2A4AD946" w14:textId="77777777" w:rsidR="00D25553" w:rsidRPr="005F7084" w:rsidRDefault="50FB3E77" w:rsidP="00FB3C6D">
            <w:pPr>
              <w:pStyle w:val="ListParagraph"/>
              <w:numPr>
                <w:ilvl w:val="0"/>
                <w:numId w:val="47"/>
              </w:numPr>
              <w:spacing w:line="257" w:lineRule="auto"/>
              <w:ind w:left="540" w:hanging="180"/>
              <w:rPr>
                <w:sz w:val="18"/>
                <w:szCs w:val="18"/>
              </w:rPr>
            </w:pPr>
            <w:r w:rsidRPr="2C6944B8">
              <w:rPr>
                <w:rFonts w:eastAsia="Arial"/>
                <w:sz w:val="18"/>
                <w:szCs w:val="18"/>
              </w:rPr>
              <w:t>Consultation log; and</w:t>
            </w:r>
          </w:p>
          <w:p w14:paraId="147E28D3" w14:textId="77777777" w:rsidR="00D25553" w:rsidRPr="005F7084" w:rsidRDefault="50FB3E77" w:rsidP="00FB3C6D">
            <w:pPr>
              <w:pStyle w:val="ListParagraph"/>
              <w:numPr>
                <w:ilvl w:val="0"/>
                <w:numId w:val="47"/>
              </w:numPr>
              <w:spacing w:line="257" w:lineRule="auto"/>
              <w:ind w:left="540" w:hanging="180"/>
              <w:rPr>
                <w:rFonts w:eastAsiaTheme="minorEastAsia"/>
                <w:sz w:val="18"/>
                <w:szCs w:val="18"/>
              </w:rPr>
            </w:pPr>
            <w:r w:rsidRPr="2C6944B8">
              <w:rPr>
                <w:rFonts w:eastAsia="Arial"/>
                <w:sz w:val="18"/>
                <w:szCs w:val="18"/>
              </w:rPr>
              <w:t>Reporting requirements.</w:t>
            </w:r>
          </w:p>
          <w:p w14:paraId="46F0EAB0" w14:textId="77777777" w:rsidR="00D25553" w:rsidRPr="00063602" w:rsidRDefault="00D25553" w:rsidP="00E129BC">
            <w:pPr>
              <w:rPr>
                <w:rFonts w:cstheme="minorHAnsi"/>
                <w:sz w:val="10"/>
                <w:szCs w:val="10"/>
              </w:rPr>
            </w:pPr>
          </w:p>
          <w:p w14:paraId="23683915" w14:textId="04C3C40F" w:rsidR="00D25553" w:rsidRPr="005F7084" w:rsidRDefault="50FB3E77" w:rsidP="2C6944B8">
            <w:pPr>
              <w:spacing w:line="257" w:lineRule="auto"/>
              <w:ind w:left="360" w:hanging="270"/>
              <w:rPr>
                <w:sz w:val="18"/>
                <w:szCs w:val="18"/>
              </w:rPr>
            </w:pPr>
            <w:r w:rsidRPr="2C6944B8">
              <w:rPr>
                <w:sz w:val="18"/>
                <w:szCs w:val="18"/>
              </w:rPr>
              <w:t>2.</w:t>
            </w:r>
            <w:r w:rsidRPr="2C6944B8">
              <w:rPr>
                <w:rFonts w:eastAsia="Arial"/>
                <w:sz w:val="18"/>
                <w:szCs w:val="18"/>
              </w:rPr>
              <w:t xml:space="preserve">   Statewide Coordination Consulting Supports:  </w:t>
            </w:r>
          </w:p>
          <w:p w14:paraId="7062979E" w14:textId="77777777" w:rsidR="00D25553" w:rsidRPr="005F7084" w:rsidRDefault="50FB3E77" w:rsidP="2C6944B8">
            <w:pPr>
              <w:spacing w:line="257" w:lineRule="auto"/>
              <w:ind w:left="360"/>
              <w:rPr>
                <w:sz w:val="18"/>
                <w:szCs w:val="18"/>
              </w:rPr>
            </w:pPr>
            <w:r w:rsidRPr="2C6944B8">
              <w:rPr>
                <w:rFonts w:eastAsia="Arial"/>
                <w:sz w:val="18"/>
                <w:szCs w:val="18"/>
              </w:rPr>
              <w:t>Coordinate, in collaboration with OEC, statewide implementation of consultation supports.  Tasks will include, but not be limited to:</w:t>
            </w:r>
          </w:p>
          <w:p w14:paraId="115F830F" w14:textId="77777777" w:rsidR="00D25553" w:rsidRPr="005F7084" w:rsidRDefault="50FB3E77" w:rsidP="00FB3C6D">
            <w:pPr>
              <w:pStyle w:val="ListParagraph"/>
              <w:numPr>
                <w:ilvl w:val="0"/>
                <w:numId w:val="46"/>
              </w:numPr>
              <w:spacing w:line="257" w:lineRule="auto"/>
              <w:ind w:left="540" w:hanging="180"/>
              <w:rPr>
                <w:rFonts w:eastAsiaTheme="minorEastAsia"/>
                <w:sz w:val="18"/>
                <w:szCs w:val="18"/>
              </w:rPr>
            </w:pPr>
            <w:r w:rsidRPr="2C6944B8">
              <w:rPr>
                <w:rFonts w:eastAsia="Arial"/>
                <w:sz w:val="18"/>
                <w:szCs w:val="18"/>
              </w:rPr>
              <w:t>Processing referrals;</w:t>
            </w:r>
          </w:p>
          <w:p w14:paraId="18339744" w14:textId="77777777" w:rsidR="00D25553" w:rsidRPr="005F7084" w:rsidRDefault="50FB3E77" w:rsidP="00FB3C6D">
            <w:pPr>
              <w:pStyle w:val="ListParagraph"/>
              <w:numPr>
                <w:ilvl w:val="0"/>
                <w:numId w:val="46"/>
              </w:numPr>
              <w:spacing w:line="257" w:lineRule="auto"/>
              <w:ind w:left="540" w:hanging="180"/>
              <w:rPr>
                <w:rFonts w:eastAsiaTheme="minorEastAsia"/>
                <w:sz w:val="18"/>
                <w:szCs w:val="18"/>
              </w:rPr>
            </w:pPr>
            <w:r w:rsidRPr="2C6944B8">
              <w:rPr>
                <w:rFonts w:eastAsia="Arial"/>
                <w:sz w:val="18"/>
                <w:szCs w:val="18"/>
              </w:rPr>
              <w:t>Assign to appropriate regional AQIS;</w:t>
            </w:r>
          </w:p>
          <w:p w14:paraId="0E3EC3C1" w14:textId="77777777" w:rsidR="00D25553" w:rsidRPr="005F7084" w:rsidRDefault="50FB3E77" w:rsidP="00FB3C6D">
            <w:pPr>
              <w:pStyle w:val="ListParagraph"/>
              <w:numPr>
                <w:ilvl w:val="0"/>
                <w:numId w:val="46"/>
              </w:numPr>
              <w:spacing w:line="257" w:lineRule="auto"/>
              <w:ind w:left="540" w:hanging="180"/>
              <w:rPr>
                <w:rFonts w:eastAsiaTheme="minorEastAsia"/>
                <w:sz w:val="18"/>
                <w:szCs w:val="18"/>
              </w:rPr>
            </w:pPr>
            <w:r w:rsidRPr="2C6944B8">
              <w:rPr>
                <w:rFonts w:eastAsia="Arial"/>
                <w:sz w:val="18"/>
                <w:szCs w:val="18"/>
              </w:rPr>
              <w:t>Collaborate with regional AQIS staff to match referral to appropriate technical assistance provider;</w:t>
            </w:r>
          </w:p>
          <w:p w14:paraId="18E8717F" w14:textId="77777777" w:rsidR="00D25553" w:rsidRPr="005F7084" w:rsidRDefault="50FB3E77" w:rsidP="00FB3C6D">
            <w:pPr>
              <w:pStyle w:val="ListParagraph"/>
              <w:numPr>
                <w:ilvl w:val="0"/>
                <w:numId w:val="46"/>
              </w:numPr>
              <w:spacing w:line="257" w:lineRule="auto"/>
              <w:ind w:left="540" w:hanging="180"/>
              <w:rPr>
                <w:rFonts w:eastAsiaTheme="minorEastAsia"/>
                <w:sz w:val="18"/>
                <w:szCs w:val="18"/>
              </w:rPr>
            </w:pPr>
            <w:r w:rsidRPr="2C6944B8">
              <w:rPr>
                <w:rFonts w:eastAsia="Arial"/>
                <w:sz w:val="18"/>
                <w:szCs w:val="18"/>
              </w:rPr>
              <w:t>Approve scope of work; and</w:t>
            </w:r>
          </w:p>
          <w:p w14:paraId="017AABE3" w14:textId="070384FD" w:rsidR="00D25553" w:rsidRPr="005F7084" w:rsidRDefault="50FB3E77" w:rsidP="00FB3C6D">
            <w:pPr>
              <w:pStyle w:val="ListParagraph"/>
              <w:numPr>
                <w:ilvl w:val="0"/>
                <w:numId w:val="46"/>
              </w:numPr>
              <w:spacing w:line="257" w:lineRule="auto"/>
              <w:ind w:left="540" w:hanging="180"/>
              <w:rPr>
                <w:rFonts w:eastAsiaTheme="minorEastAsia"/>
                <w:sz w:val="18"/>
                <w:szCs w:val="18"/>
              </w:rPr>
            </w:pPr>
            <w:r w:rsidRPr="2C6944B8">
              <w:rPr>
                <w:rFonts w:eastAsia="Arial"/>
                <w:sz w:val="18"/>
                <w:szCs w:val="18"/>
              </w:rPr>
              <w:t xml:space="preserve">Collect, </w:t>
            </w:r>
            <w:r w:rsidR="00117002" w:rsidRPr="2C6944B8">
              <w:rPr>
                <w:rFonts w:eastAsia="Arial"/>
                <w:sz w:val="18"/>
                <w:szCs w:val="18"/>
              </w:rPr>
              <w:t>analyze,</w:t>
            </w:r>
            <w:r w:rsidRPr="2C6944B8">
              <w:rPr>
                <w:rFonts w:eastAsia="Arial"/>
                <w:sz w:val="18"/>
                <w:szCs w:val="18"/>
              </w:rPr>
              <w:t xml:space="preserve"> and report on data.</w:t>
            </w:r>
          </w:p>
        </w:tc>
        <w:tc>
          <w:tcPr>
            <w:tcW w:w="4797" w:type="dxa"/>
          </w:tcPr>
          <w:p w14:paraId="5A20DD29" w14:textId="77777777" w:rsidR="00D25553" w:rsidRPr="005F7084" w:rsidRDefault="00D25553" w:rsidP="00E129BC">
            <w:pPr>
              <w:rPr>
                <w:rFonts w:cstheme="minorHAnsi"/>
                <w:sz w:val="18"/>
                <w:szCs w:val="18"/>
              </w:rPr>
            </w:pPr>
            <w:r w:rsidRPr="005F7084">
              <w:rPr>
                <w:rFonts w:cstheme="minorHAnsi"/>
                <w:sz w:val="18"/>
                <w:szCs w:val="18"/>
              </w:rPr>
              <w:lastRenderedPageBreak/>
              <w:t>Contract Fiscal Amount:</w:t>
            </w:r>
          </w:p>
          <w:p w14:paraId="39D1427E" w14:textId="77777777" w:rsidR="00D25553" w:rsidRPr="005F7084" w:rsidRDefault="00D25553" w:rsidP="00E129BC">
            <w:pPr>
              <w:rPr>
                <w:rFonts w:cstheme="minorHAnsi"/>
                <w:sz w:val="18"/>
                <w:szCs w:val="18"/>
              </w:rPr>
            </w:pPr>
            <w:r w:rsidRPr="005F7084">
              <w:rPr>
                <w:rFonts w:cstheme="minorHAnsi"/>
                <w:sz w:val="18"/>
                <w:szCs w:val="18"/>
              </w:rPr>
              <w:t>NE Activity Implementation = $961,342</w:t>
            </w:r>
          </w:p>
          <w:p w14:paraId="2BF09D7D" w14:textId="77777777" w:rsidR="00D25553" w:rsidRPr="005F7084" w:rsidRDefault="00D25553" w:rsidP="00E129BC">
            <w:pPr>
              <w:rPr>
                <w:rFonts w:cstheme="minorHAnsi"/>
                <w:sz w:val="18"/>
                <w:szCs w:val="18"/>
              </w:rPr>
            </w:pPr>
            <w:r w:rsidRPr="005F7084">
              <w:rPr>
                <w:rFonts w:cstheme="minorHAnsi"/>
                <w:sz w:val="18"/>
                <w:szCs w:val="18"/>
              </w:rPr>
              <w:t>NE Administrative = $96,134</w:t>
            </w:r>
          </w:p>
          <w:p w14:paraId="48D6835A" w14:textId="77777777" w:rsidR="00D25553" w:rsidRPr="005F7084" w:rsidRDefault="00D25553" w:rsidP="00E129BC">
            <w:pPr>
              <w:rPr>
                <w:rFonts w:cstheme="minorHAnsi"/>
                <w:sz w:val="18"/>
                <w:szCs w:val="18"/>
              </w:rPr>
            </w:pPr>
            <w:r w:rsidRPr="005F7084">
              <w:rPr>
                <w:rFonts w:cstheme="minorHAnsi"/>
                <w:sz w:val="18"/>
                <w:szCs w:val="18"/>
              </w:rPr>
              <w:t>NE Total = $1,057,476</w:t>
            </w:r>
          </w:p>
          <w:p w14:paraId="6879DD59" w14:textId="77777777" w:rsidR="00D25553" w:rsidRPr="00063602" w:rsidRDefault="00D25553" w:rsidP="00E129BC">
            <w:pPr>
              <w:rPr>
                <w:rFonts w:cstheme="minorHAnsi"/>
                <w:sz w:val="10"/>
                <w:szCs w:val="10"/>
              </w:rPr>
            </w:pPr>
          </w:p>
          <w:p w14:paraId="262D8E61" w14:textId="1F2B7FC5" w:rsidR="00D25553" w:rsidRPr="005F7084" w:rsidRDefault="50FB3E77" w:rsidP="2C6944B8">
            <w:pPr>
              <w:rPr>
                <w:rFonts w:ascii="Calibri" w:hAnsi="Calibri"/>
                <w:sz w:val="18"/>
                <w:szCs w:val="18"/>
              </w:rPr>
            </w:pPr>
            <w:r w:rsidRPr="2C6944B8">
              <w:rPr>
                <w:sz w:val="18"/>
                <w:szCs w:val="18"/>
              </w:rPr>
              <w:t>Staff are expected to meet the OEC criteria for qualified technical assistance providers (see attachment C) and/or submit a plan to support staff to meet the OEC criteria and working knowledge of NAEYC Accreditation process and standards, CT Statutes and Regulations for licensed child care programs, and OEC Quality Improvement System.  Staff and/or subcontractors are expected to receive ongoing professional development, training, mentorship, or other support (as approved by OEC) in order to offer the specific services associated with Activity 1.</w:t>
            </w:r>
          </w:p>
          <w:p w14:paraId="3CBBDA0F" w14:textId="77777777" w:rsidR="00D25553" w:rsidRPr="00063602" w:rsidRDefault="00D25553" w:rsidP="00E129BC">
            <w:pPr>
              <w:rPr>
                <w:rFonts w:cstheme="minorHAnsi"/>
                <w:sz w:val="10"/>
                <w:szCs w:val="10"/>
              </w:rPr>
            </w:pPr>
          </w:p>
          <w:p w14:paraId="0DA93B7B" w14:textId="77777777" w:rsidR="00D25553" w:rsidRPr="005F7084" w:rsidRDefault="00D25553" w:rsidP="00E129BC">
            <w:pPr>
              <w:rPr>
                <w:rFonts w:cstheme="minorHAnsi"/>
                <w:sz w:val="18"/>
                <w:szCs w:val="18"/>
              </w:rPr>
            </w:pPr>
            <w:r w:rsidRPr="005F7084">
              <w:rPr>
                <w:rFonts w:cstheme="minorHAnsi"/>
                <w:sz w:val="18"/>
                <w:szCs w:val="18"/>
              </w:rPr>
              <w:t xml:space="preserve">Two (2) Full Time Equivalent Staff Member for regional coordination and supports, which may be made up of no more than three facilitation staff members, one of whom must be designated as the lead and who will coordinate the region’s work, performing at least 60% of each of the activities including on-site visits, group meetings and other activities of the region’s AQIS project; additional staff must also perform work across each of the activities identified above. </w:t>
            </w:r>
          </w:p>
          <w:p w14:paraId="305BA2D8" w14:textId="77777777" w:rsidR="00D25553" w:rsidRPr="00063602" w:rsidRDefault="00D25553" w:rsidP="00E129BC">
            <w:pPr>
              <w:rPr>
                <w:rFonts w:cstheme="minorHAnsi"/>
                <w:sz w:val="10"/>
                <w:szCs w:val="10"/>
              </w:rPr>
            </w:pPr>
          </w:p>
          <w:p w14:paraId="4683050C" w14:textId="77777777" w:rsidR="00D25553" w:rsidRPr="005F7084" w:rsidRDefault="00D25553" w:rsidP="00E129BC">
            <w:pPr>
              <w:rPr>
                <w:rFonts w:cstheme="minorHAnsi"/>
                <w:sz w:val="18"/>
                <w:szCs w:val="18"/>
              </w:rPr>
            </w:pPr>
            <w:r w:rsidRPr="005F7084">
              <w:rPr>
                <w:rFonts w:cstheme="minorHAnsi"/>
                <w:sz w:val="18"/>
                <w:szCs w:val="18"/>
              </w:rPr>
              <w:t xml:space="preserve">Cost per region includes: </w:t>
            </w:r>
          </w:p>
          <w:p w14:paraId="2B656943" w14:textId="77777777" w:rsidR="00D25553" w:rsidRPr="005F7084" w:rsidRDefault="00D25553" w:rsidP="00E129BC">
            <w:pPr>
              <w:rPr>
                <w:rFonts w:cstheme="minorHAnsi"/>
                <w:sz w:val="18"/>
                <w:szCs w:val="18"/>
              </w:rPr>
            </w:pPr>
            <w:r w:rsidRPr="005F7084">
              <w:rPr>
                <w:rFonts w:cstheme="minorHAnsi"/>
                <w:sz w:val="18"/>
                <w:szCs w:val="18"/>
              </w:rPr>
              <w:t xml:space="preserve">salary, fringe, mileage, materials, professional development, admin, etc. </w:t>
            </w:r>
          </w:p>
          <w:p w14:paraId="6C840940" w14:textId="77777777" w:rsidR="00D25553" w:rsidRPr="005F7084" w:rsidRDefault="00D25553" w:rsidP="00E129BC">
            <w:pPr>
              <w:rPr>
                <w:rFonts w:cstheme="minorHAnsi"/>
                <w:sz w:val="18"/>
                <w:szCs w:val="18"/>
              </w:rPr>
            </w:pPr>
          </w:p>
          <w:p w14:paraId="2063DB41" w14:textId="77777777" w:rsidR="00D25553" w:rsidRPr="005F7084" w:rsidRDefault="00D25553" w:rsidP="00E129BC">
            <w:pPr>
              <w:rPr>
                <w:rFonts w:cstheme="minorHAnsi"/>
                <w:sz w:val="18"/>
                <w:szCs w:val="18"/>
              </w:rPr>
            </w:pPr>
            <w:r w:rsidRPr="005F7084">
              <w:rPr>
                <w:rFonts w:cstheme="minorHAnsi"/>
                <w:sz w:val="18"/>
                <w:szCs w:val="18"/>
              </w:rPr>
              <w:lastRenderedPageBreak/>
              <w:t>Annual Professional Development Expectations include, but not limited to:</w:t>
            </w:r>
          </w:p>
          <w:p w14:paraId="31DF21F5" w14:textId="77777777" w:rsidR="00D25553" w:rsidRPr="005F7084" w:rsidRDefault="00D25553" w:rsidP="00E129BC">
            <w:pPr>
              <w:rPr>
                <w:rFonts w:cstheme="minorHAnsi"/>
                <w:sz w:val="18"/>
                <w:szCs w:val="18"/>
              </w:rPr>
            </w:pPr>
            <w:r w:rsidRPr="005F7084">
              <w:rPr>
                <w:rFonts w:cstheme="minorHAnsi"/>
                <w:sz w:val="18"/>
                <w:szCs w:val="18"/>
              </w:rPr>
              <w:t xml:space="preserve">NAEYC summer accreditation facilitation staff training; either the NAEYC’s fall or June conference; and up to 30 hours in OEC Quality Assurance activities (20 transitional hours in first 6 months of contract) – three (3) TA Provider Support Meetings and one (1) OEC Convening Quality Improvement Contract. </w:t>
            </w:r>
          </w:p>
          <w:p w14:paraId="58268992" w14:textId="77777777" w:rsidR="00D25553" w:rsidRPr="00063602" w:rsidRDefault="00D25553" w:rsidP="00E129BC">
            <w:pPr>
              <w:rPr>
                <w:rFonts w:cstheme="minorHAnsi"/>
                <w:sz w:val="10"/>
                <w:szCs w:val="10"/>
              </w:rPr>
            </w:pPr>
          </w:p>
          <w:p w14:paraId="59789083" w14:textId="77777777" w:rsidR="00D25553" w:rsidRPr="00063602" w:rsidRDefault="00D25553" w:rsidP="00E129BC">
            <w:pPr>
              <w:spacing w:line="257" w:lineRule="auto"/>
              <w:rPr>
                <w:rFonts w:eastAsia="Arial" w:cstheme="minorHAnsi"/>
                <w:sz w:val="10"/>
                <w:szCs w:val="10"/>
                <w:u w:val="single"/>
              </w:rPr>
            </w:pPr>
          </w:p>
          <w:p w14:paraId="014CCFB4" w14:textId="77777777" w:rsidR="00D25553" w:rsidRPr="005F7084" w:rsidRDefault="00D25553" w:rsidP="00E129BC">
            <w:pPr>
              <w:spacing w:line="257" w:lineRule="auto"/>
              <w:rPr>
                <w:rFonts w:eastAsia="Arial" w:cstheme="minorHAnsi"/>
                <w:sz w:val="18"/>
                <w:szCs w:val="18"/>
              </w:rPr>
            </w:pPr>
            <w:r w:rsidRPr="005F7084">
              <w:rPr>
                <w:rFonts w:eastAsia="Arial" w:cstheme="minorHAnsi"/>
                <w:sz w:val="18"/>
                <w:szCs w:val="18"/>
              </w:rPr>
              <w:t>____ Please indicate if applying for additional option:  Development and Coordination of statewide Consulting Supports</w:t>
            </w:r>
          </w:p>
          <w:p w14:paraId="7AC8E542" w14:textId="77777777" w:rsidR="00D25553" w:rsidRPr="005F7084" w:rsidRDefault="00D25553" w:rsidP="00E129BC">
            <w:pPr>
              <w:spacing w:line="257" w:lineRule="auto"/>
              <w:rPr>
                <w:rFonts w:eastAsia="Arial" w:cstheme="minorHAnsi"/>
                <w:sz w:val="18"/>
                <w:szCs w:val="18"/>
              </w:rPr>
            </w:pPr>
            <w:r w:rsidRPr="005F7084">
              <w:rPr>
                <w:rFonts w:eastAsia="Arial" w:cstheme="minorHAnsi"/>
                <w:sz w:val="18"/>
                <w:szCs w:val="18"/>
              </w:rPr>
              <w:t>Contract Total = $50,500</w:t>
            </w:r>
          </w:p>
          <w:p w14:paraId="08101004" w14:textId="77777777" w:rsidR="00D25553" w:rsidRPr="00063602" w:rsidRDefault="00D25553" w:rsidP="00E129BC">
            <w:pPr>
              <w:spacing w:line="257" w:lineRule="auto"/>
              <w:rPr>
                <w:rFonts w:eastAsia="Arial" w:cstheme="minorHAnsi"/>
                <w:sz w:val="10"/>
                <w:szCs w:val="10"/>
              </w:rPr>
            </w:pPr>
          </w:p>
          <w:p w14:paraId="6B430BD8" w14:textId="77777777" w:rsidR="00D25553" w:rsidRPr="005F7084" w:rsidRDefault="00D25553" w:rsidP="00E129BC">
            <w:pPr>
              <w:spacing w:line="257" w:lineRule="auto"/>
              <w:rPr>
                <w:rFonts w:cstheme="minorHAnsi"/>
                <w:sz w:val="18"/>
                <w:szCs w:val="18"/>
              </w:rPr>
            </w:pPr>
            <w:r w:rsidRPr="005F7084">
              <w:rPr>
                <w:rFonts w:eastAsia="Arial" w:cstheme="minorHAnsi"/>
                <w:sz w:val="18"/>
                <w:szCs w:val="18"/>
                <w:u w:val="single"/>
              </w:rPr>
              <w:t>January 1, 2023 – June 30, 2023</w:t>
            </w:r>
          </w:p>
          <w:p w14:paraId="062A459F" w14:textId="77777777" w:rsidR="00D25553" w:rsidRPr="005F7084" w:rsidRDefault="00D25553" w:rsidP="00E129BC">
            <w:pPr>
              <w:spacing w:line="257" w:lineRule="auto"/>
              <w:rPr>
                <w:rFonts w:cstheme="minorHAnsi"/>
                <w:sz w:val="18"/>
                <w:szCs w:val="18"/>
              </w:rPr>
            </w:pPr>
            <w:r w:rsidRPr="005F7084">
              <w:rPr>
                <w:rFonts w:eastAsia="Arial" w:cstheme="minorHAnsi"/>
                <w:sz w:val="18"/>
                <w:szCs w:val="18"/>
              </w:rPr>
              <w:t>Total = $8,500</w:t>
            </w:r>
          </w:p>
          <w:p w14:paraId="1EBDAAD2" w14:textId="77777777" w:rsidR="00D25553" w:rsidRPr="00063602" w:rsidRDefault="00D25553" w:rsidP="00E129BC">
            <w:pPr>
              <w:spacing w:line="257" w:lineRule="auto"/>
              <w:rPr>
                <w:rFonts w:cstheme="minorHAnsi"/>
                <w:sz w:val="10"/>
                <w:szCs w:val="10"/>
              </w:rPr>
            </w:pPr>
            <w:r w:rsidRPr="00063602">
              <w:rPr>
                <w:rFonts w:eastAsia="Arial" w:cstheme="minorHAnsi"/>
                <w:sz w:val="10"/>
                <w:szCs w:val="10"/>
              </w:rPr>
              <w:t xml:space="preserve"> </w:t>
            </w:r>
          </w:p>
          <w:p w14:paraId="6D4F0DC2" w14:textId="77777777" w:rsidR="00D25553" w:rsidRPr="005F7084" w:rsidRDefault="00D25553" w:rsidP="00E129BC">
            <w:pPr>
              <w:spacing w:line="257" w:lineRule="auto"/>
              <w:rPr>
                <w:rFonts w:cstheme="minorHAnsi"/>
                <w:sz w:val="18"/>
                <w:szCs w:val="18"/>
              </w:rPr>
            </w:pPr>
            <w:r w:rsidRPr="005F7084">
              <w:rPr>
                <w:rFonts w:eastAsia="Arial" w:cstheme="minorHAnsi"/>
                <w:sz w:val="18"/>
                <w:szCs w:val="18"/>
              </w:rPr>
              <w:t>Development of consulting supports processes and coordination of consulting services; professional staff and clerical supports up to $8,500, including benefits.</w:t>
            </w:r>
          </w:p>
          <w:p w14:paraId="0CCFB2A8" w14:textId="77777777" w:rsidR="00D25553" w:rsidRPr="00063602" w:rsidRDefault="00D25553" w:rsidP="00E129BC">
            <w:pPr>
              <w:rPr>
                <w:rFonts w:cstheme="minorHAnsi"/>
                <w:sz w:val="10"/>
                <w:szCs w:val="10"/>
              </w:rPr>
            </w:pPr>
          </w:p>
          <w:p w14:paraId="17058F28" w14:textId="77777777" w:rsidR="00D25553" w:rsidRPr="005F7084" w:rsidRDefault="00D25553" w:rsidP="00E129BC">
            <w:pPr>
              <w:spacing w:line="257" w:lineRule="auto"/>
              <w:rPr>
                <w:rFonts w:cstheme="minorHAnsi"/>
                <w:sz w:val="18"/>
                <w:szCs w:val="18"/>
              </w:rPr>
            </w:pPr>
            <w:r w:rsidRPr="005F7084">
              <w:rPr>
                <w:rFonts w:eastAsia="Arial" w:cstheme="minorHAnsi"/>
                <w:sz w:val="18"/>
                <w:szCs w:val="18"/>
                <w:u w:val="single"/>
              </w:rPr>
              <w:t>July 1, 2023 – June 30, 2026</w:t>
            </w:r>
          </w:p>
          <w:p w14:paraId="4B51A6E1" w14:textId="77777777" w:rsidR="00D25553" w:rsidRPr="005F7084" w:rsidRDefault="00D25553" w:rsidP="00E129BC">
            <w:pPr>
              <w:spacing w:line="257" w:lineRule="auto"/>
              <w:rPr>
                <w:rFonts w:cstheme="minorHAnsi"/>
                <w:sz w:val="18"/>
                <w:szCs w:val="18"/>
              </w:rPr>
            </w:pPr>
            <w:r w:rsidRPr="005F7084">
              <w:rPr>
                <w:rFonts w:eastAsia="Arial" w:cstheme="minorHAnsi"/>
                <w:sz w:val="18"/>
                <w:szCs w:val="18"/>
              </w:rPr>
              <w:t>Total = $42,000</w:t>
            </w:r>
          </w:p>
          <w:p w14:paraId="167BEC2B" w14:textId="77777777" w:rsidR="00D25553" w:rsidRPr="00063602" w:rsidRDefault="00D25553" w:rsidP="00E129BC">
            <w:pPr>
              <w:spacing w:line="257" w:lineRule="auto"/>
              <w:rPr>
                <w:rFonts w:cstheme="minorHAnsi"/>
                <w:sz w:val="10"/>
                <w:szCs w:val="10"/>
              </w:rPr>
            </w:pPr>
            <w:r w:rsidRPr="00063602">
              <w:rPr>
                <w:rFonts w:eastAsia="Arial" w:cstheme="minorHAnsi"/>
                <w:sz w:val="10"/>
                <w:szCs w:val="10"/>
              </w:rPr>
              <w:t xml:space="preserve"> </w:t>
            </w:r>
          </w:p>
          <w:p w14:paraId="2B1FECB6" w14:textId="77777777" w:rsidR="00D25553" w:rsidRPr="005F7084" w:rsidRDefault="00D25553" w:rsidP="00E129BC">
            <w:pPr>
              <w:spacing w:line="257" w:lineRule="auto"/>
              <w:rPr>
                <w:rFonts w:cstheme="minorHAnsi"/>
                <w:sz w:val="18"/>
                <w:szCs w:val="18"/>
              </w:rPr>
            </w:pPr>
            <w:r w:rsidRPr="005F7084">
              <w:rPr>
                <w:rFonts w:eastAsia="Arial" w:cstheme="minorHAnsi"/>
                <w:sz w:val="18"/>
                <w:szCs w:val="18"/>
              </w:rPr>
              <w:t>Coordination of consulting supports; professional staff and clerical supports up to $14,000 annually, including benefits.</w:t>
            </w:r>
          </w:p>
          <w:p w14:paraId="4877B885" w14:textId="77777777" w:rsidR="00D25553" w:rsidRPr="00063602" w:rsidRDefault="00D25553" w:rsidP="00063602">
            <w:pPr>
              <w:rPr>
                <w:rFonts w:cstheme="minorHAnsi"/>
                <w:sz w:val="18"/>
                <w:szCs w:val="18"/>
              </w:rPr>
            </w:pPr>
          </w:p>
        </w:tc>
      </w:tr>
      <w:tr w:rsidR="00D25553" w:rsidRPr="00124DB7" w14:paraId="1E7A1FDE" w14:textId="77777777" w:rsidTr="5E38D80E">
        <w:tc>
          <w:tcPr>
            <w:tcW w:w="14390" w:type="dxa"/>
            <w:gridSpan w:val="3"/>
          </w:tcPr>
          <w:p w14:paraId="6488AFF1" w14:textId="77777777" w:rsidR="00D25553" w:rsidRPr="00124DB7" w:rsidRDefault="00D25553" w:rsidP="00E129BC">
            <w:pPr>
              <w:rPr>
                <w:rFonts w:cstheme="minorHAnsi"/>
                <w:b/>
                <w:sz w:val="18"/>
                <w:szCs w:val="18"/>
              </w:rPr>
            </w:pPr>
            <w:r w:rsidRPr="00124DB7">
              <w:rPr>
                <w:rFonts w:cstheme="minorHAnsi"/>
                <w:b/>
                <w:sz w:val="18"/>
                <w:szCs w:val="18"/>
              </w:rPr>
              <w:lastRenderedPageBreak/>
              <w:t>Reporting Requirements Specific to Activity 1NE:</w:t>
            </w:r>
          </w:p>
          <w:p w14:paraId="6AD2A80F" w14:textId="77777777" w:rsidR="00D25553" w:rsidRPr="00124DB7" w:rsidRDefault="00D25553" w:rsidP="00E129BC">
            <w:pPr>
              <w:rPr>
                <w:rFonts w:cstheme="minorHAnsi"/>
                <w:sz w:val="18"/>
                <w:szCs w:val="18"/>
              </w:rPr>
            </w:pPr>
            <w:r w:rsidRPr="00124DB7">
              <w:rPr>
                <w:rFonts w:cstheme="minorHAnsi"/>
                <w:sz w:val="18"/>
                <w:szCs w:val="18"/>
              </w:rPr>
              <w:t xml:space="preserve">A detailed description of activities completed or anticipated during each quarter including documentation of overviews, study groups, and technical support provided. </w:t>
            </w:r>
          </w:p>
          <w:p w14:paraId="2E863CCA" w14:textId="77777777" w:rsidR="00D25553" w:rsidRPr="005F7084" w:rsidRDefault="00D25553" w:rsidP="00E129BC">
            <w:pPr>
              <w:rPr>
                <w:rFonts w:cstheme="minorHAnsi"/>
                <w:sz w:val="16"/>
                <w:szCs w:val="16"/>
              </w:rPr>
            </w:pPr>
          </w:p>
          <w:p w14:paraId="6ED6D63D" w14:textId="77777777" w:rsidR="00D25553" w:rsidRPr="00124DB7" w:rsidRDefault="00D25553" w:rsidP="00E129BC">
            <w:pPr>
              <w:rPr>
                <w:rFonts w:cstheme="minorHAnsi"/>
                <w:sz w:val="18"/>
                <w:szCs w:val="18"/>
              </w:rPr>
            </w:pPr>
            <w:r w:rsidRPr="00124DB7">
              <w:rPr>
                <w:rFonts w:cstheme="minorHAnsi"/>
                <w:sz w:val="18"/>
                <w:szCs w:val="18"/>
              </w:rPr>
              <w:t>For each overview and study group, including but not limited to:</w:t>
            </w:r>
          </w:p>
          <w:p w14:paraId="42E5DF97" w14:textId="77777777" w:rsidR="00D25553" w:rsidRPr="00124DB7" w:rsidRDefault="00D25553" w:rsidP="00E129BC">
            <w:pPr>
              <w:rPr>
                <w:rFonts w:cstheme="minorHAnsi"/>
                <w:sz w:val="18"/>
                <w:szCs w:val="18"/>
              </w:rPr>
            </w:pPr>
            <w:r w:rsidRPr="00124DB7">
              <w:rPr>
                <w:rFonts w:cstheme="minorHAnsi"/>
                <w:sz w:val="18"/>
                <w:szCs w:val="18"/>
              </w:rPr>
              <w:t>a.  # registered</w:t>
            </w:r>
          </w:p>
          <w:p w14:paraId="07BF8065" w14:textId="77777777" w:rsidR="00D25553" w:rsidRPr="00124DB7" w:rsidRDefault="00D25553" w:rsidP="00E129BC">
            <w:pPr>
              <w:rPr>
                <w:rFonts w:cstheme="minorHAnsi"/>
                <w:sz w:val="18"/>
                <w:szCs w:val="18"/>
              </w:rPr>
            </w:pPr>
            <w:r w:rsidRPr="00124DB7">
              <w:rPr>
                <w:rFonts w:cstheme="minorHAnsi"/>
                <w:sz w:val="18"/>
                <w:szCs w:val="18"/>
              </w:rPr>
              <w:t xml:space="preserve">b.  # and % attended </w:t>
            </w:r>
          </w:p>
          <w:p w14:paraId="58AD62AE" w14:textId="77777777" w:rsidR="00D25553" w:rsidRPr="00124DB7" w:rsidRDefault="00D25553" w:rsidP="00E129BC">
            <w:pPr>
              <w:rPr>
                <w:rFonts w:cstheme="minorHAnsi"/>
                <w:sz w:val="18"/>
                <w:szCs w:val="18"/>
              </w:rPr>
            </w:pPr>
            <w:r w:rsidRPr="00124DB7">
              <w:rPr>
                <w:rFonts w:cstheme="minorHAnsi"/>
                <w:sz w:val="18"/>
                <w:szCs w:val="18"/>
              </w:rPr>
              <w:t>c.  # and % no shows</w:t>
            </w:r>
          </w:p>
          <w:p w14:paraId="0EAF8BB3" w14:textId="77777777" w:rsidR="00D25553" w:rsidRPr="00124DB7" w:rsidRDefault="00D25553" w:rsidP="00E129BC">
            <w:pPr>
              <w:rPr>
                <w:rFonts w:cstheme="minorHAnsi"/>
                <w:sz w:val="18"/>
                <w:szCs w:val="18"/>
              </w:rPr>
            </w:pPr>
            <w:r w:rsidRPr="00124DB7">
              <w:rPr>
                <w:rFonts w:cstheme="minorHAnsi"/>
                <w:sz w:val="18"/>
                <w:szCs w:val="18"/>
              </w:rPr>
              <w:t>d.  unduplicated # programs represented</w:t>
            </w:r>
          </w:p>
          <w:p w14:paraId="7F8F075F" w14:textId="77777777" w:rsidR="00D25553" w:rsidRPr="005F7084" w:rsidRDefault="00D25553" w:rsidP="00E129BC">
            <w:pPr>
              <w:rPr>
                <w:rFonts w:cstheme="minorHAnsi"/>
                <w:sz w:val="16"/>
                <w:szCs w:val="16"/>
              </w:rPr>
            </w:pPr>
          </w:p>
          <w:p w14:paraId="2D1AD44E" w14:textId="77777777" w:rsidR="00D25553" w:rsidRPr="00124DB7" w:rsidRDefault="00D25553" w:rsidP="00E129BC">
            <w:pPr>
              <w:rPr>
                <w:rFonts w:cstheme="minorHAnsi"/>
                <w:sz w:val="18"/>
                <w:szCs w:val="18"/>
              </w:rPr>
            </w:pPr>
            <w:r w:rsidRPr="00124DB7">
              <w:rPr>
                <w:rFonts w:cstheme="minorHAnsi"/>
                <w:sz w:val="18"/>
                <w:szCs w:val="18"/>
              </w:rPr>
              <w:t>For programs under agreement for technical assistance, maintain a log updated at least monthly including, but not limited to the following data:</w:t>
            </w:r>
          </w:p>
          <w:p w14:paraId="794F737F" w14:textId="77777777" w:rsidR="00D25553" w:rsidRPr="00124DB7" w:rsidRDefault="00D25553" w:rsidP="00E129BC">
            <w:pPr>
              <w:rPr>
                <w:rFonts w:cstheme="minorHAnsi"/>
                <w:sz w:val="18"/>
                <w:szCs w:val="18"/>
              </w:rPr>
            </w:pPr>
            <w:r w:rsidRPr="00124DB7">
              <w:rPr>
                <w:rFonts w:cstheme="minorHAnsi"/>
                <w:sz w:val="18"/>
                <w:szCs w:val="18"/>
              </w:rPr>
              <w:t xml:space="preserve">a.  program legal name </w:t>
            </w:r>
          </w:p>
          <w:p w14:paraId="780ED40E" w14:textId="77777777" w:rsidR="00D25553" w:rsidRPr="00124DB7" w:rsidRDefault="00D25553" w:rsidP="00E129BC">
            <w:pPr>
              <w:rPr>
                <w:rFonts w:cstheme="minorHAnsi"/>
                <w:sz w:val="18"/>
                <w:szCs w:val="18"/>
              </w:rPr>
            </w:pPr>
            <w:r w:rsidRPr="00124DB7">
              <w:rPr>
                <w:rFonts w:cstheme="minorHAnsi"/>
                <w:sz w:val="18"/>
                <w:szCs w:val="18"/>
              </w:rPr>
              <w:t>b.  address</w:t>
            </w:r>
          </w:p>
          <w:p w14:paraId="6BEA2647" w14:textId="77777777" w:rsidR="00D25553" w:rsidRPr="00124DB7" w:rsidRDefault="00D25553" w:rsidP="00E129BC">
            <w:pPr>
              <w:rPr>
                <w:rFonts w:cstheme="minorHAnsi"/>
                <w:sz w:val="18"/>
                <w:szCs w:val="18"/>
              </w:rPr>
            </w:pPr>
            <w:r w:rsidRPr="00124DB7">
              <w:rPr>
                <w:rFonts w:cstheme="minorHAnsi"/>
                <w:sz w:val="18"/>
                <w:szCs w:val="18"/>
              </w:rPr>
              <w:t xml:space="preserve">c.  city </w:t>
            </w:r>
          </w:p>
          <w:p w14:paraId="10CB621D" w14:textId="77777777" w:rsidR="00D25553" w:rsidRPr="00124DB7" w:rsidRDefault="00D25553" w:rsidP="00E129BC">
            <w:pPr>
              <w:rPr>
                <w:rFonts w:cstheme="minorHAnsi"/>
                <w:sz w:val="18"/>
                <w:szCs w:val="18"/>
              </w:rPr>
            </w:pPr>
            <w:r w:rsidRPr="00124DB7">
              <w:rPr>
                <w:rFonts w:cstheme="minorHAnsi"/>
                <w:sz w:val="18"/>
                <w:szCs w:val="18"/>
              </w:rPr>
              <w:t>d.  zip</w:t>
            </w:r>
          </w:p>
          <w:p w14:paraId="657FB0CC" w14:textId="77777777" w:rsidR="00D25553" w:rsidRPr="00124DB7" w:rsidRDefault="00D25553" w:rsidP="00E129BC">
            <w:pPr>
              <w:rPr>
                <w:rFonts w:cstheme="minorHAnsi"/>
                <w:sz w:val="18"/>
                <w:szCs w:val="18"/>
              </w:rPr>
            </w:pPr>
            <w:r w:rsidRPr="00124DB7">
              <w:rPr>
                <w:rFonts w:cstheme="minorHAnsi"/>
                <w:sz w:val="18"/>
                <w:szCs w:val="18"/>
              </w:rPr>
              <w:t>e.  contact name</w:t>
            </w:r>
          </w:p>
          <w:p w14:paraId="6EAE8023" w14:textId="77777777" w:rsidR="00D25553" w:rsidRPr="00124DB7" w:rsidRDefault="00D25553" w:rsidP="00E129BC">
            <w:pPr>
              <w:rPr>
                <w:rFonts w:cstheme="minorHAnsi"/>
                <w:sz w:val="18"/>
                <w:szCs w:val="18"/>
              </w:rPr>
            </w:pPr>
            <w:r w:rsidRPr="00124DB7">
              <w:rPr>
                <w:rFonts w:cstheme="minorHAnsi"/>
                <w:sz w:val="18"/>
                <w:szCs w:val="18"/>
              </w:rPr>
              <w:t xml:space="preserve">f.   contact email address </w:t>
            </w:r>
          </w:p>
          <w:p w14:paraId="3776AC7C" w14:textId="77777777" w:rsidR="00D25553" w:rsidRPr="00124DB7" w:rsidRDefault="00D25553" w:rsidP="00E129BC">
            <w:pPr>
              <w:rPr>
                <w:rFonts w:cstheme="minorHAnsi"/>
                <w:sz w:val="18"/>
                <w:szCs w:val="18"/>
              </w:rPr>
            </w:pPr>
            <w:r w:rsidRPr="00124DB7">
              <w:rPr>
                <w:rFonts w:cstheme="minorHAnsi"/>
                <w:sz w:val="18"/>
                <w:szCs w:val="18"/>
              </w:rPr>
              <w:t>g.  contact phone #</w:t>
            </w:r>
          </w:p>
          <w:p w14:paraId="5EC3EEEE" w14:textId="77777777" w:rsidR="00D25553" w:rsidRPr="00124DB7" w:rsidRDefault="00D25553" w:rsidP="00E129BC">
            <w:pPr>
              <w:rPr>
                <w:rFonts w:cstheme="minorHAnsi"/>
                <w:sz w:val="18"/>
                <w:szCs w:val="18"/>
              </w:rPr>
            </w:pPr>
            <w:r w:rsidRPr="00124DB7">
              <w:rPr>
                <w:rFonts w:cstheme="minorHAnsi"/>
                <w:sz w:val="18"/>
                <w:szCs w:val="18"/>
              </w:rPr>
              <w:t>h.  program license # (including program license # (DCCC / DCEX license type AND number for license- exempt programs)</w:t>
            </w:r>
          </w:p>
          <w:p w14:paraId="1DB21128" w14:textId="77777777" w:rsidR="00D25553" w:rsidRPr="00124DB7" w:rsidRDefault="00D25553" w:rsidP="00E129BC">
            <w:pPr>
              <w:rPr>
                <w:rFonts w:cstheme="minorHAnsi"/>
                <w:sz w:val="18"/>
                <w:szCs w:val="18"/>
              </w:rPr>
            </w:pPr>
            <w:r w:rsidRPr="00124DB7">
              <w:rPr>
                <w:rFonts w:cstheme="minorHAnsi"/>
                <w:sz w:val="18"/>
                <w:szCs w:val="18"/>
              </w:rPr>
              <w:t>i.   program NAEYC legacy ID# (if applicable)</w:t>
            </w:r>
          </w:p>
          <w:p w14:paraId="5348E633" w14:textId="77777777" w:rsidR="00D25553" w:rsidRPr="00124DB7" w:rsidRDefault="00D25553" w:rsidP="00E129BC">
            <w:pPr>
              <w:rPr>
                <w:rFonts w:cstheme="minorHAnsi"/>
                <w:sz w:val="18"/>
                <w:szCs w:val="18"/>
              </w:rPr>
            </w:pPr>
            <w:r w:rsidRPr="00124DB7">
              <w:rPr>
                <w:rFonts w:cstheme="minorHAnsi"/>
                <w:sz w:val="18"/>
                <w:szCs w:val="18"/>
              </w:rPr>
              <w:t>j.   program organization ID#</w:t>
            </w:r>
          </w:p>
          <w:p w14:paraId="2EB414FC" w14:textId="77777777" w:rsidR="00D25553" w:rsidRPr="00124DB7" w:rsidRDefault="00D25553" w:rsidP="00E129BC">
            <w:pPr>
              <w:rPr>
                <w:rFonts w:cstheme="minorHAnsi"/>
                <w:sz w:val="18"/>
                <w:szCs w:val="18"/>
              </w:rPr>
            </w:pPr>
            <w:r w:rsidRPr="00124DB7">
              <w:rPr>
                <w:rFonts w:cstheme="minorHAnsi"/>
                <w:sz w:val="18"/>
                <w:szCs w:val="18"/>
              </w:rPr>
              <w:t>k.  NAEYC enrollment date;</w:t>
            </w:r>
          </w:p>
          <w:p w14:paraId="4D95D4F3" w14:textId="77777777" w:rsidR="00D25553" w:rsidRPr="00124DB7" w:rsidRDefault="00D25553" w:rsidP="00E129BC">
            <w:pPr>
              <w:rPr>
                <w:rFonts w:cstheme="minorHAnsi"/>
                <w:sz w:val="18"/>
                <w:szCs w:val="18"/>
              </w:rPr>
            </w:pPr>
            <w:r w:rsidRPr="00124DB7">
              <w:rPr>
                <w:rFonts w:cstheme="minorHAnsi"/>
                <w:sz w:val="18"/>
                <w:szCs w:val="18"/>
              </w:rPr>
              <w:t>l.   NAEYC application date;</w:t>
            </w:r>
          </w:p>
          <w:p w14:paraId="08173A1C" w14:textId="77777777" w:rsidR="00D25553" w:rsidRPr="00124DB7" w:rsidRDefault="00D25553" w:rsidP="00E129BC">
            <w:pPr>
              <w:rPr>
                <w:rFonts w:cstheme="minorHAnsi"/>
                <w:sz w:val="18"/>
                <w:szCs w:val="18"/>
              </w:rPr>
            </w:pPr>
            <w:r w:rsidRPr="00124DB7">
              <w:rPr>
                <w:rFonts w:cstheme="minorHAnsi"/>
                <w:sz w:val="18"/>
                <w:szCs w:val="18"/>
              </w:rPr>
              <w:t>m. NAEYC submission date (goal or actual);</w:t>
            </w:r>
          </w:p>
          <w:p w14:paraId="7E1CF0C0" w14:textId="77777777" w:rsidR="00D25553" w:rsidRPr="00124DB7" w:rsidRDefault="00D25553" w:rsidP="00E129BC">
            <w:pPr>
              <w:rPr>
                <w:rFonts w:cstheme="minorHAnsi"/>
                <w:sz w:val="18"/>
                <w:szCs w:val="18"/>
              </w:rPr>
            </w:pPr>
            <w:r w:rsidRPr="00124DB7">
              <w:rPr>
                <w:rFonts w:cstheme="minorHAnsi"/>
                <w:sz w:val="18"/>
                <w:szCs w:val="18"/>
              </w:rPr>
              <w:t xml:space="preserve">n.  if accredited, NAEYC expiration date, </w:t>
            </w:r>
          </w:p>
          <w:p w14:paraId="374CF8E0" w14:textId="77777777" w:rsidR="00D25553" w:rsidRPr="00124DB7" w:rsidRDefault="00D25553" w:rsidP="00E129BC">
            <w:pPr>
              <w:rPr>
                <w:rFonts w:cstheme="minorHAnsi"/>
                <w:sz w:val="18"/>
                <w:szCs w:val="18"/>
              </w:rPr>
            </w:pPr>
            <w:r w:rsidRPr="00124DB7">
              <w:rPr>
                <w:rFonts w:cstheme="minorHAnsi"/>
                <w:sz w:val="18"/>
                <w:szCs w:val="18"/>
              </w:rPr>
              <w:t>o.  date application / referral for support</w:t>
            </w:r>
          </w:p>
          <w:p w14:paraId="1EF47E6C" w14:textId="77777777" w:rsidR="00D25553" w:rsidRPr="00124DB7" w:rsidRDefault="00D25553" w:rsidP="00E129BC">
            <w:pPr>
              <w:rPr>
                <w:rFonts w:cstheme="minorHAnsi"/>
                <w:sz w:val="18"/>
                <w:szCs w:val="18"/>
              </w:rPr>
            </w:pPr>
            <w:r w:rsidRPr="00124DB7">
              <w:rPr>
                <w:rFonts w:cstheme="minorHAnsi"/>
                <w:sz w:val="18"/>
                <w:szCs w:val="18"/>
              </w:rPr>
              <w:t>p.  date to TA provider</w:t>
            </w:r>
          </w:p>
          <w:p w14:paraId="24A2AEEE" w14:textId="77777777" w:rsidR="00D25553" w:rsidRPr="00124DB7" w:rsidRDefault="00D25553" w:rsidP="00E129BC">
            <w:pPr>
              <w:rPr>
                <w:rFonts w:cstheme="minorHAnsi"/>
                <w:sz w:val="18"/>
                <w:szCs w:val="18"/>
              </w:rPr>
            </w:pPr>
            <w:r w:rsidRPr="00124DB7">
              <w:rPr>
                <w:rFonts w:cstheme="minorHAnsi"/>
                <w:sz w:val="18"/>
                <w:szCs w:val="18"/>
              </w:rPr>
              <w:t>q.  support expiration date</w:t>
            </w:r>
          </w:p>
          <w:p w14:paraId="101DB50F" w14:textId="77777777" w:rsidR="00D25553" w:rsidRPr="00124DB7" w:rsidRDefault="00D25553" w:rsidP="00E129BC">
            <w:pPr>
              <w:rPr>
                <w:rFonts w:cstheme="minorHAnsi"/>
                <w:sz w:val="18"/>
                <w:szCs w:val="18"/>
              </w:rPr>
            </w:pPr>
            <w:r w:rsidRPr="00124DB7">
              <w:rPr>
                <w:rFonts w:cstheme="minorHAnsi"/>
                <w:sz w:val="18"/>
                <w:szCs w:val="18"/>
              </w:rPr>
              <w:t>r.   total # children served;</w:t>
            </w:r>
          </w:p>
          <w:p w14:paraId="5EB7B6B2" w14:textId="77777777" w:rsidR="00D25553" w:rsidRPr="00124DB7" w:rsidRDefault="00D25553" w:rsidP="00E129BC">
            <w:pPr>
              <w:rPr>
                <w:rFonts w:cstheme="minorHAnsi"/>
                <w:sz w:val="18"/>
                <w:szCs w:val="18"/>
              </w:rPr>
            </w:pPr>
            <w:r w:rsidRPr="00124DB7">
              <w:rPr>
                <w:rFonts w:cstheme="minorHAnsi"/>
                <w:sz w:val="18"/>
                <w:szCs w:val="18"/>
              </w:rPr>
              <w:t>s.  total # classrooms;</w:t>
            </w:r>
          </w:p>
          <w:p w14:paraId="48E8B7FC" w14:textId="77777777" w:rsidR="00D25553" w:rsidRPr="00124DB7" w:rsidRDefault="00D25553" w:rsidP="00E129BC">
            <w:pPr>
              <w:rPr>
                <w:rFonts w:cstheme="minorHAnsi"/>
                <w:sz w:val="18"/>
                <w:szCs w:val="18"/>
              </w:rPr>
            </w:pPr>
            <w:r w:rsidRPr="00124DB7">
              <w:rPr>
                <w:rFonts w:cstheme="minorHAnsi"/>
                <w:sz w:val="18"/>
                <w:szCs w:val="18"/>
              </w:rPr>
              <w:t>t.   total # staff;</w:t>
            </w:r>
          </w:p>
          <w:p w14:paraId="22E718EA" w14:textId="77777777" w:rsidR="00D25553" w:rsidRPr="00124DB7" w:rsidRDefault="00D25553" w:rsidP="00E129BC">
            <w:pPr>
              <w:rPr>
                <w:rFonts w:cstheme="minorHAnsi"/>
                <w:sz w:val="18"/>
                <w:szCs w:val="18"/>
              </w:rPr>
            </w:pPr>
            <w:r w:rsidRPr="00124DB7">
              <w:rPr>
                <w:rFonts w:cstheme="minorHAnsi"/>
                <w:sz w:val="18"/>
                <w:szCs w:val="18"/>
              </w:rPr>
              <w:t>u.  program OEC funded (SR, CDC, SHS, SS, indicating all applicable);</w:t>
            </w:r>
          </w:p>
          <w:p w14:paraId="16B37EBC" w14:textId="77777777" w:rsidR="00D25553" w:rsidRPr="00124DB7" w:rsidRDefault="00D25553" w:rsidP="00E129BC">
            <w:pPr>
              <w:rPr>
                <w:rFonts w:cstheme="minorHAnsi"/>
                <w:sz w:val="18"/>
                <w:szCs w:val="18"/>
              </w:rPr>
            </w:pPr>
            <w:r w:rsidRPr="00124DB7">
              <w:rPr>
                <w:rFonts w:cstheme="minorHAnsi"/>
                <w:sz w:val="18"/>
                <w:szCs w:val="18"/>
              </w:rPr>
              <w:t>v.  programs currently receiving Care 4 Kids;</w:t>
            </w:r>
          </w:p>
          <w:p w14:paraId="7F11AED6" w14:textId="77777777" w:rsidR="00D25553" w:rsidRPr="00124DB7" w:rsidRDefault="00D25553" w:rsidP="00E129BC">
            <w:pPr>
              <w:rPr>
                <w:rFonts w:cstheme="minorHAnsi"/>
                <w:sz w:val="18"/>
                <w:szCs w:val="18"/>
              </w:rPr>
            </w:pPr>
            <w:r w:rsidRPr="00124DB7">
              <w:rPr>
                <w:rFonts w:cstheme="minorHAnsi"/>
                <w:sz w:val="18"/>
                <w:szCs w:val="18"/>
              </w:rPr>
              <w:t>u.  program status on monthly basis</w:t>
            </w:r>
          </w:p>
          <w:p w14:paraId="646D3EF4" w14:textId="77777777" w:rsidR="00D25553" w:rsidRPr="005F7084" w:rsidRDefault="00D25553" w:rsidP="00E129BC">
            <w:pPr>
              <w:rPr>
                <w:rFonts w:cstheme="minorHAnsi"/>
                <w:b/>
                <w:sz w:val="10"/>
                <w:szCs w:val="10"/>
              </w:rPr>
            </w:pPr>
          </w:p>
          <w:p w14:paraId="4E14F02E" w14:textId="77777777" w:rsidR="00D25553" w:rsidRPr="00124DB7" w:rsidRDefault="00D25553" w:rsidP="00E129BC">
            <w:pPr>
              <w:rPr>
                <w:rFonts w:cstheme="minorHAnsi"/>
                <w:sz w:val="18"/>
                <w:szCs w:val="18"/>
              </w:rPr>
            </w:pPr>
            <w:r w:rsidRPr="00124DB7">
              <w:rPr>
                <w:rFonts w:cstheme="minorHAnsi"/>
                <w:sz w:val="18"/>
                <w:szCs w:val="18"/>
              </w:rPr>
              <w:t>For programs under agreement for technical assistance, maintain electronic files of program’s:</w:t>
            </w:r>
          </w:p>
          <w:p w14:paraId="144EF0E0" w14:textId="77777777" w:rsidR="00D25553" w:rsidRPr="00124DB7" w:rsidRDefault="00D25553" w:rsidP="00FB3C6D">
            <w:pPr>
              <w:pStyle w:val="ListParagraph"/>
              <w:numPr>
                <w:ilvl w:val="0"/>
                <w:numId w:val="51"/>
              </w:numPr>
              <w:rPr>
                <w:rFonts w:cstheme="minorHAnsi"/>
                <w:sz w:val="18"/>
                <w:szCs w:val="18"/>
              </w:rPr>
            </w:pPr>
            <w:r w:rsidRPr="00124DB7">
              <w:rPr>
                <w:rFonts w:cstheme="minorHAnsi"/>
                <w:sz w:val="18"/>
                <w:szCs w:val="18"/>
              </w:rPr>
              <w:t>Timeline;</w:t>
            </w:r>
          </w:p>
          <w:p w14:paraId="337B84E3" w14:textId="77777777" w:rsidR="00D25553" w:rsidRPr="00124DB7" w:rsidRDefault="00D25553" w:rsidP="00FB3C6D">
            <w:pPr>
              <w:pStyle w:val="ListParagraph"/>
              <w:numPr>
                <w:ilvl w:val="0"/>
                <w:numId w:val="51"/>
              </w:numPr>
              <w:rPr>
                <w:rFonts w:cstheme="minorHAnsi"/>
                <w:sz w:val="18"/>
                <w:szCs w:val="18"/>
              </w:rPr>
            </w:pPr>
            <w:r w:rsidRPr="00124DB7">
              <w:rPr>
                <w:rFonts w:cstheme="minorHAnsi"/>
                <w:sz w:val="18"/>
                <w:szCs w:val="18"/>
              </w:rPr>
              <w:t>Program Improvement Plan;</w:t>
            </w:r>
          </w:p>
          <w:p w14:paraId="24A5C532" w14:textId="77777777" w:rsidR="00D25553" w:rsidRPr="00124DB7" w:rsidRDefault="00D25553" w:rsidP="00FB3C6D">
            <w:pPr>
              <w:pStyle w:val="ListParagraph"/>
              <w:numPr>
                <w:ilvl w:val="0"/>
                <w:numId w:val="51"/>
              </w:numPr>
              <w:rPr>
                <w:rFonts w:cstheme="minorHAnsi"/>
                <w:sz w:val="18"/>
                <w:szCs w:val="18"/>
              </w:rPr>
            </w:pPr>
            <w:r w:rsidRPr="00124DB7">
              <w:rPr>
                <w:rFonts w:cstheme="minorHAnsi"/>
                <w:sz w:val="18"/>
                <w:szCs w:val="18"/>
              </w:rPr>
              <w:t>Site visit notes; and</w:t>
            </w:r>
          </w:p>
          <w:p w14:paraId="068AC2A5" w14:textId="77777777" w:rsidR="00D25553" w:rsidRPr="00124DB7" w:rsidRDefault="00D25553" w:rsidP="00FB3C6D">
            <w:pPr>
              <w:pStyle w:val="ListParagraph"/>
              <w:numPr>
                <w:ilvl w:val="0"/>
                <w:numId w:val="51"/>
              </w:numPr>
              <w:rPr>
                <w:rFonts w:cstheme="minorHAnsi"/>
                <w:sz w:val="18"/>
                <w:szCs w:val="18"/>
              </w:rPr>
            </w:pPr>
            <w:r w:rsidRPr="00124DB7">
              <w:rPr>
                <w:rFonts w:cstheme="minorHAnsi"/>
                <w:sz w:val="18"/>
                <w:szCs w:val="18"/>
              </w:rPr>
              <w:t>Any other documents used to support program.</w:t>
            </w:r>
          </w:p>
          <w:p w14:paraId="1459DF41" w14:textId="77777777" w:rsidR="00D25553" w:rsidRPr="005F7084" w:rsidRDefault="00D25553" w:rsidP="00E129BC">
            <w:pPr>
              <w:rPr>
                <w:rFonts w:cstheme="minorHAnsi"/>
                <w:sz w:val="10"/>
                <w:szCs w:val="10"/>
              </w:rPr>
            </w:pPr>
          </w:p>
          <w:p w14:paraId="56D673A3" w14:textId="77777777" w:rsidR="00D25553" w:rsidRPr="00124DB7" w:rsidRDefault="00D25553" w:rsidP="00E129BC">
            <w:pPr>
              <w:rPr>
                <w:rFonts w:cstheme="minorHAnsi"/>
                <w:sz w:val="18"/>
                <w:szCs w:val="18"/>
              </w:rPr>
            </w:pPr>
            <w:r w:rsidRPr="00124DB7">
              <w:rPr>
                <w:rFonts w:cstheme="minorHAnsi"/>
                <w:sz w:val="18"/>
                <w:szCs w:val="18"/>
              </w:rPr>
              <w:t>For programs receiving consulting supports, maintain a log updated at least monthly including, but not limited to the following data:</w:t>
            </w:r>
          </w:p>
          <w:p w14:paraId="7C1F28CD" w14:textId="77777777" w:rsidR="00D25553" w:rsidRPr="00124DB7" w:rsidRDefault="00D25553" w:rsidP="00FB3C6D">
            <w:pPr>
              <w:pStyle w:val="ListParagraph"/>
              <w:numPr>
                <w:ilvl w:val="0"/>
                <w:numId w:val="52"/>
              </w:numPr>
              <w:rPr>
                <w:rFonts w:eastAsiaTheme="minorEastAsia" w:cstheme="minorHAnsi"/>
                <w:sz w:val="18"/>
                <w:szCs w:val="18"/>
              </w:rPr>
            </w:pPr>
            <w:r w:rsidRPr="00124DB7">
              <w:rPr>
                <w:rFonts w:cstheme="minorHAnsi"/>
                <w:sz w:val="18"/>
                <w:szCs w:val="18"/>
              </w:rPr>
              <w:t>Program legal name</w:t>
            </w:r>
          </w:p>
          <w:p w14:paraId="526D3296" w14:textId="77777777" w:rsidR="00D25553" w:rsidRPr="00124DB7" w:rsidRDefault="00D25553" w:rsidP="00FB3C6D">
            <w:pPr>
              <w:pStyle w:val="ListParagraph"/>
              <w:numPr>
                <w:ilvl w:val="0"/>
                <w:numId w:val="52"/>
              </w:numPr>
              <w:rPr>
                <w:rFonts w:cstheme="minorHAnsi"/>
                <w:sz w:val="18"/>
                <w:szCs w:val="18"/>
              </w:rPr>
            </w:pPr>
            <w:r w:rsidRPr="00124DB7">
              <w:rPr>
                <w:rFonts w:cstheme="minorHAnsi"/>
                <w:sz w:val="18"/>
                <w:szCs w:val="18"/>
              </w:rPr>
              <w:t>Address</w:t>
            </w:r>
          </w:p>
          <w:p w14:paraId="423A96E8" w14:textId="77777777" w:rsidR="00D25553" w:rsidRPr="00124DB7" w:rsidRDefault="00D25553" w:rsidP="00FB3C6D">
            <w:pPr>
              <w:pStyle w:val="ListParagraph"/>
              <w:numPr>
                <w:ilvl w:val="0"/>
                <w:numId w:val="52"/>
              </w:numPr>
              <w:rPr>
                <w:rFonts w:cstheme="minorHAnsi"/>
                <w:sz w:val="18"/>
                <w:szCs w:val="18"/>
              </w:rPr>
            </w:pPr>
            <w:r w:rsidRPr="00124DB7">
              <w:rPr>
                <w:rFonts w:cstheme="minorHAnsi"/>
                <w:sz w:val="18"/>
                <w:szCs w:val="18"/>
              </w:rPr>
              <w:t>City</w:t>
            </w:r>
          </w:p>
          <w:p w14:paraId="5CBC2A21" w14:textId="77777777" w:rsidR="00D25553" w:rsidRPr="00124DB7" w:rsidRDefault="00D25553" w:rsidP="00FB3C6D">
            <w:pPr>
              <w:pStyle w:val="ListParagraph"/>
              <w:numPr>
                <w:ilvl w:val="0"/>
                <w:numId w:val="52"/>
              </w:numPr>
              <w:rPr>
                <w:rFonts w:cstheme="minorHAnsi"/>
                <w:sz w:val="18"/>
                <w:szCs w:val="18"/>
              </w:rPr>
            </w:pPr>
            <w:r w:rsidRPr="00124DB7">
              <w:rPr>
                <w:rFonts w:cstheme="minorHAnsi"/>
                <w:sz w:val="18"/>
                <w:szCs w:val="18"/>
              </w:rPr>
              <w:t>Zip</w:t>
            </w:r>
          </w:p>
          <w:p w14:paraId="39A92AC0" w14:textId="77777777" w:rsidR="00D25553" w:rsidRPr="00124DB7" w:rsidRDefault="00D25553" w:rsidP="00FB3C6D">
            <w:pPr>
              <w:pStyle w:val="ListParagraph"/>
              <w:numPr>
                <w:ilvl w:val="0"/>
                <w:numId w:val="52"/>
              </w:numPr>
              <w:rPr>
                <w:rFonts w:cstheme="minorHAnsi"/>
                <w:sz w:val="18"/>
                <w:szCs w:val="18"/>
              </w:rPr>
            </w:pPr>
            <w:r w:rsidRPr="00124DB7">
              <w:rPr>
                <w:rFonts w:cstheme="minorHAnsi"/>
                <w:sz w:val="18"/>
                <w:szCs w:val="18"/>
              </w:rPr>
              <w:t>Program license type and license #</w:t>
            </w:r>
          </w:p>
          <w:p w14:paraId="29D9DDC5" w14:textId="77777777" w:rsidR="00D25553" w:rsidRPr="00124DB7" w:rsidRDefault="00D25553" w:rsidP="00FB3C6D">
            <w:pPr>
              <w:pStyle w:val="ListParagraph"/>
              <w:numPr>
                <w:ilvl w:val="0"/>
                <w:numId w:val="52"/>
              </w:numPr>
              <w:rPr>
                <w:rFonts w:cstheme="minorHAnsi"/>
                <w:sz w:val="18"/>
                <w:szCs w:val="18"/>
              </w:rPr>
            </w:pPr>
            <w:r w:rsidRPr="00124DB7">
              <w:rPr>
                <w:rFonts w:cstheme="minorHAnsi"/>
                <w:sz w:val="18"/>
                <w:szCs w:val="18"/>
              </w:rPr>
              <w:t>Registry ID</w:t>
            </w:r>
          </w:p>
          <w:p w14:paraId="261D9620" w14:textId="77777777" w:rsidR="00D25553" w:rsidRPr="00124DB7" w:rsidRDefault="00D25553" w:rsidP="00FB3C6D">
            <w:pPr>
              <w:pStyle w:val="ListParagraph"/>
              <w:numPr>
                <w:ilvl w:val="0"/>
                <w:numId w:val="52"/>
              </w:numPr>
              <w:rPr>
                <w:rFonts w:cstheme="minorHAnsi"/>
                <w:sz w:val="18"/>
                <w:szCs w:val="18"/>
              </w:rPr>
            </w:pPr>
            <w:r w:rsidRPr="00124DB7">
              <w:rPr>
                <w:rFonts w:cstheme="minorHAnsi"/>
                <w:sz w:val="18"/>
                <w:szCs w:val="18"/>
              </w:rPr>
              <w:t>Topic area/content for consulting supports</w:t>
            </w:r>
          </w:p>
          <w:p w14:paraId="58150F02" w14:textId="77777777" w:rsidR="00D25553" w:rsidRPr="00124DB7" w:rsidRDefault="00D25553" w:rsidP="00FB3C6D">
            <w:pPr>
              <w:pStyle w:val="ListParagraph"/>
              <w:numPr>
                <w:ilvl w:val="0"/>
                <w:numId w:val="52"/>
              </w:numPr>
              <w:rPr>
                <w:rFonts w:cstheme="minorHAnsi"/>
                <w:sz w:val="18"/>
                <w:szCs w:val="18"/>
              </w:rPr>
            </w:pPr>
            <w:r w:rsidRPr="00124DB7">
              <w:rPr>
                <w:rFonts w:cstheme="minorHAnsi"/>
                <w:sz w:val="18"/>
                <w:szCs w:val="18"/>
              </w:rPr>
              <w:t># of consulting hours to date</w:t>
            </w:r>
          </w:p>
          <w:p w14:paraId="3AEDA135" w14:textId="77777777" w:rsidR="00D25553" w:rsidRPr="005F7084" w:rsidRDefault="00D25553" w:rsidP="00E129BC">
            <w:pPr>
              <w:rPr>
                <w:rFonts w:cstheme="minorHAnsi"/>
                <w:sz w:val="10"/>
                <w:szCs w:val="10"/>
              </w:rPr>
            </w:pPr>
          </w:p>
          <w:p w14:paraId="494E5428" w14:textId="77777777" w:rsidR="00D25553" w:rsidRPr="00124DB7" w:rsidRDefault="00D25553" w:rsidP="00E129BC">
            <w:pPr>
              <w:rPr>
                <w:rFonts w:cstheme="minorHAnsi"/>
                <w:sz w:val="18"/>
                <w:szCs w:val="18"/>
              </w:rPr>
            </w:pPr>
            <w:r w:rsidRPr="00124DB7">
              <w:rPr>
                <w:rFonts w:cstheme="minorHAnsi"/>
                <w:sz w:val="18"/>
                <w:szCs w:val="18"/>
              </w:rPr>
              <w:t>For programs receiving consulting supports, maintain electronic files of program’s:</w:t>
            </w:r>
          </w:p>
          <w:p w14:paraId="5CFF5D91" w14:textId="77777777" w:rsidR="00D25553" w:rsidRPr="00124DB7" w:rsidRDefault="00D25553" w:rsidP="00FB3C6D">
            <w:pPr>
              <w:pStyle w:val="ListParagraph"/>
              <w:numPr>
                <w:ilvl w:val="0"/>
                <w:numId w:val="53"/>
              </w:numPr>
              <w:rPr>
                <w:rFonts w:cstheme="minorHAnsi"/>
                <w:sz w:val="18"/>
                <w:szCs w:val="18"/>
              </w:rPr>
            </w:pPr>
            <w:r w:rsidRPr="00124DB7">
              <w:rPr>
                <w:rFonts w:cstheme="minorHAnsi"/>
                <w:sz w:val="18"/>
                <w:szCs w:val="18"/>
              </w:rPr>
              <w:t>Timeline;</w:t>
            </w:r>
          </w:p>
          <w:p w14:paraId="4BB5781D" w14:textId="77777777" w:rsidR="00D25553" w:rsidRPr="00124DB7" w:rsidRDefault="00D25553" w:rsidP="00FB3C6D">
            <w:pPr>
              <w:pStyle w:val="ListParagraph"/>
              <w:numPr>
                <w:ilvl w:val="0"/>
                <w:numId w:val="53"/>
              </w:numPr>
              <w:rPr>
                <w:rFonts w:cstheme="minorHAnsi"/>
                <w:sz w:val="18"/>
                <w:szCs w:val="18"/>
              </w:rPr>
            </w:pPr>
            <w:r w:rsidRPr="00124DB7">
              <w:rPr>
                <w:rFonts w:cstheme="minorHAnsi"/>
                <w:sz w:val="18"/>
                <w:szCs w:val="18"/>
              </w:rPr>
              <w:t>Scope of Work;</w:t>
            </w:r>
          </w:p>
          <w:p w14:paraId="0BCDD4B8" w14:textId="77777777" w:rsidR="00D25553" w:rsidRPr="00124DB7" w:rsidRDefault="00D25553" w:rsidP="00FB3C6D">
            <w:pPr>
              <w:pStyle w:val="ListParagraph"/>
              <w:numPr>
                <w:ilvl w:val="0"/>
                <w:numId w:val="53"/>
              </w:numPr>
              <w:rPr>
                <w:rFonts w:cstheme="minorHAnsi"/>
                <w:sz w:val="18"/>
                <w:szCs w:val="18"/>
              </w:rPr>
            </w:pPr>
            <w:r w:rsidRPr="00124DB7">
              <w:rPr>
                <w:rFonts w:cstheme="minorHAnsi"/>
                <w:sz w:val="18"/>
                <w:szCs w:val="18"/>
              </w:rPr>
              <w:t>Consulting Log; and</w:t>
            </w:r>
          </w:p>
          <w:p w14:paraId="6B906B88" w14:textId="34AC9D1F" w:rsidR="00D25553" w:rsidRPr="005F7084" w:rsidRDefault="00D25553" w:rsidP="00FB3C6D">
            <w:pPr>
              <w:pStyle w:val="ListParagraph"/>
              <w:numPr>
                <w:ilvl w:val="0"/>
                <w:numId w:val="53"/>
              </w:numPr>
              <w:rPr>
                <w:rFonts w:cstheme="minorHAnsi"/>
                <w:sz w:val="18"/>
                <w:szCs w:val="18"/>
              </w:rPr>
            </w:pPr>
            <w:r w:rsidRPr="00124DB7">
              <w:rPr>
                <w:rFonts w:cstheme="minorHAnsi"/>
                <w:sz w:val="18"/>
                <w:szCs w:val="18"/>
              </w:rPr>
              <w:t>Any other documents used to support program.</w:t>
            </w:r>
          </w:p>
        </w:tc>
      </w:tr>
      <w:tr w:rsidR="00D25553" w:rsidRPr="00124DB7" w14:paraId="25CC8817" w14:textId="77777777" w:rsidTr="5E38D80E">
        <w:tc>
          <w:tcPr>
            <w:tcW w:w="14390" w:type="dxa"/>
            <w:gridSpan w:val="3"/>
          </w:tcPr>
          <w:p w14:paraId="4E254B02" w14:textId="77777777" w:rsidR="00D25553" w:rsidRPr="00124DB7" w:rsidRDefault="00D25553" w:rsidP="00E129BC">
            <w:pPr>
              <w:rPr>
                <w:rFonts w:cstheme="minorHAnsi"/>
                <w:sz w:val="18"/>
                <w:szCs w:val="18"/>
              </w:rPr>
            </w:pPr>
            <w:r w:rsidRPr="00124DB7">
              <w:rPr>
                <w:rFonts w:cstheme="minorHAnsi"/>
                <w:b/>
                <w:sz w:val="18"/>
                <w:szCs w:val="18"/>
              </w:rPr>
              <w:lastRenderedPageBreak/>
              <w:t>OEC Responsibilities Specific to Activity 1NE</w:t>
            </w:r>
            <w:r w:rsidRPr="00124DB7">
              <w:rPr>
                <w:rFonts w:cstheme="minorHAnsi"/>
                <w:sz w:val="18"/>
                <w:szCs w:val="18"/>
              </w:rPr>
              <w:t>:</w:t>
            </w:r>
          </w:p>
          <w:p w14:paraId="07BB70E2" w14:textId="77777777" w:rsidR="00D25553" w:rsidRPr="00124DB7" w:rsidRDefault="00D25553" w:rsidP="00E129BC">
            <w:pPr>
              <w:rPr>
                <w:rFonts w:cstheme="minorHAnsi"/>
                <w:sz w:val="18"/>
                <w:szCs w:val="18"/>
              </w:rPr>
            </w:pPr>
            <w:r w:rsidRPr="00124DB7">
              <w:rPr>
                <w:rFonts w:cstheme="minorHAnsi"/>
                <w:sz w:val="18"/>
                <w:szCs w:val="18"/>
              </w:rPr>
              <w:t xml:space="preserve">As described in the RFP section: Vision of Success </w:t>
            </w:r>
          </w:p>
          <w:p w14:paraId="3CE649D2" w14:textId="77777777" w:rsidR="00D25553" w:rsidRPr="00124DB7" w:rsidRDefault="00D25553" w:rsidP="00E129BC">
            <w:pPr>
              <w:rPr>
                <w:rFonts w:cstheme="minorHAnsi"/>
                <w:sz w:val="18"/>
                <w:szCs w:val="18"/>
              </w:rPr>
            </w:pPr>
            <w:r w:rsidRPr="00124DB7">
              <w:rPr>
                <w:rFonts w:cstheme="minorHAnsi"/>
                <w:sz w:val="18"/>
                <w:szCs w:val="18"/>
              </w:rPr>
              <w:t>In addition, OEC will:</w:t>
            </w:r>
          </w:p>
          <w:p w14:paraId="69AACE36" w14:textId="77777777" w:rsidR="00D25553" w:rsidRPr="00124DB7" w:rsidRDefault="00D25553" w:rsidP="005F7084">
            <w:pPr>
              <w:ind w:left="720"/>
              <w:rPr>
                <w:rFonts w:cstheme="minorHAnsi"/>
                <w:sz w:val="18"/>
                <w:szCs w:val="18"/>
              </w:rPr>
            </w:pPr>
            <w:r w:rsidRPr="00124DB7">
              <w:rPr>
                <w:rFonts w:cstheme="minorHAnsi"/>
                <w:sz w:val="18"/>
                <w:szCs w:val="18"/>
              </w:rPr>
              <w:t>Set Application process and AQIS policies</w:t>
            </w:r>
          </w:p>
          <w:p w14:paraId="58B5CE0C" w14:textId="77777777" w:rsidR="00D25553" w:rsidRPr="00124DB7" w:rsidRDefault="00D25553" w:rsidP="005F7084">
            <w:pPr>
              <w:ind w:left="720"/>
              <w:rPr>
                <w:rFonts w:cstheme="minorHAnsi"/>
                <w:sz w:val="18"/>
                <w:szCs w:val="18"/>
              </w:rPr>
            </w:pPr>
            <w:r w:rsidRPr="00124DB7">
              <w:rPr>
                <w:rFonts w:cstheme="minorHAnsi"/>
                <w:sz w:val="18"/>
                <w:szCs w:val="18"/>
              </w:rPr>
              <w:t>Provide AQIS Contractor Manual</w:t>
            </w:r>
          </w:p>
          <w:p w14:paraId="51AE99CB" w14:textId="77777777" w:rsidR="00D25553" w:rsidRPr="00124DB7" w:rsidRDefault="00D25553" w:rsidP="005F7084">
            <w:pPr>
              <w:ind w:left="720"/>
              <w:rPr>
                <w:rFonts w:cstheme="minorHAnsi"/>
                <w:sz w:val="18"/>
                <w:szCs w:val="18"/>
              </w:rPr>
            </w:pPr>
            <w:r w:rsidRPr="00124DB7">
              <w:rPr>
                <w:rFonts w:cstheme="minorHAnsi"/>
                <w:sz w:val="18"/>
                <w:szCs w:val="18"/>
              </w:rPr>
              <w:t>Provide graphics, OEC approved language</w:t>
            </w:r>
          </w:p>
          <w:p w14:paraId="324EEF1E" w14:textId="77777777" w:rsidR="00D25553" w:rsidRPr="00124DB7" w:rsidRDefault="00D25553" w:rsidP="005F7084">
            <w:pPr>
              <w:ind w:left="720"/>
              <w:rPr>
                <w:rFonts w:cstheme="minorHAnsi"/>
                <w:sz w:val="18"/>
                <w:szCs w:val="18"/>
              </w:rPr>
            </w:pPr>
            <w:r w:rsidRPr="00124DB7">
              <w:rPr>
                <w:rFonts w:cstheme="minorHAnsi"/>
                <w:sz w:val="18"/>
                <w:szCs w:val="18"/>
              </w:rPr>
              <w:t>Organize quarterly AQIS Supervisors quality assurance meetings</w:t>
            </w:r>
          </w:p>
          <w:p w14:paraId="7B9613F1" w14:textId="068075A9" w:rsidR="00D25553" w:rsidRPr="00124DB7" w:rsidRDefault="50FB3E77" w:rsidP="2C6944B8">
            <w:pPr>
              <w:ind w:left="720"/>
              <w:rPr>
                <w:sz w:val="18"/>
                <w:szCs w:val="18"/>
              </w:rPr>
            </w:pPr>
            <w:r w:rsidRPr="2C6944B8">
              <w:rPr>
                <w:sz w:val="18"/>
                <w:szCs w:val="18"/>
              </w:rPr>
              <w:t>Collaborate and coordinate with Consulting Supports Coordinator</w:t>
            </w:r>
          </w:p>
          <w:p w14:paraId="186640B1" w14:textId="21B19E5C" w:rsidR="00D25553" w:rsidRPr="00124DB7" w:rsidRDefault="2C6944B8" w:rsidP="2C6944B8">
            <w:pPr>
              <w:ind w:left="720"/>
              <w:rPr>
                <w:rFonts w:ascii="Calibri" w:hAnsi="Calibri"/>
                <w:sz w:val="18"/>
                <w:szCs w:val="18"/>
              </w:rPr>
            </w:pPr>
            <w:r w:rsidRPr="2C6944B8">
              <w:rPr>
                <w:rFonts w:ascii="Calibri" w:hAnsi="Calibri"/>
                <w:sz w:val="18"/>
                <w:szCs w:val="18"/>
              </w:rPr>
              <w:t>Manage OEC AQIS Webpage</w:t>
            </w:r>
          </w:p>
        </w:tc>
      </w:tr>
      <w:tr w:rsidR="00D25553" w:rsidRPr="00124DB7" w14:paraId="7E61EC1F" w14:textId="77777777" w:rsidTr="5E38D80E">
        <w:tc>
          <w:tcPr>
            <w:tcW w:w="14390" w:type="dxa"/>
            <w:gridSpan w:val="3"/>
          </w:tcPr>
          <w:p w14:paraId="2EA1A5A1" w14:textId="7BAB373E" w:rsidR="00D25553" w:rsidRPr="00063602" w:rsidRDefault="50FB3E77" w:rsidP="2C6944B8">
            <w:pPr>
              <w:rPr>
                <w:rFonts w:eastAsia="Times New Roman"/>
                <w:sz w:val="18"/>
                <w:szCs w:val="18"/>
              </w:rPr>
            </w:pPr>
            <w:r w:rsidRPr="00063602">
              <w:rPr>
                <w:b/>
                <w:bCs/>
                <w:sz w:val="18"/>
                <w:szCs w:val="18"/>
              </w:rPr>
              <w:t xml:space="preserve">Prior experience with this activity (no attachments but you may list products and events). </w:t>
            </w:r>
            <w:r w:rsidR="191EFA1E" w:rsidRPr="00063602">
              <w:rPr>
                <w:rFonts w:eastAsia="Times New Roman"/>
                <w:b/>
                <w:bCs/>
                <w:sz w:val="18"/>
                <w:szCs w:val="18"/>
              </w:rPr>
              <w:t>Provide brief description here and details in writing section:</w:t>
            </w:r>
            <w:r w:rsidR="191EFA1E" w:rsidRPr="00063602">
              <w:rPr>
                <w:rFonts w:eastAsia="Times New Roman"/>
                <w:sz w:val="18"/>
                <w:szCs w:val="18"/>
              </w:rPr>
              <w:t> </w:t>
            </w:r>
          </w:p>
          <w:p w14:paraId="7E4A163C" w14:textId="77777777" w:rsidR="00D25553" w:rsidRPr="00124DB7" w:rsidRDefault="00D25553" w:rsidP="00E129BC">
            <w:pPr>
              <w:rPr>
                <w:rFonts w:cstheme="minorHAnsi"/>
                <w:sz w:val="18"/>
                <w:szCs w:val="18"/>
              </w:rPr>
            </w:pPr>
            <w:r w:rsidRPr="00124DB7">
              <w:rPr>
                <w:rFonts w:cstheme="minorHAnsi"/>
                <w:sz w:val="18"/>
                <w:szCs w:val="18"/>
              </w:rPr>
              <w:t>The applicant should describe prior experience in the following areas:</w:t>
            </w:r>
          </w:p>
          <w:p w14:paraId="7B43EB36" w14:textId="77777777" w:rsidR="00D25553" w:rsidRPr="00124DB7" w:rsidRDefault="00D25553" w:rsidP="00E129BC">
            <w:pPr>
              <w:rPr>
                <w:rFonts w:cstheme="minorHAnsi"/>
                <w:sz w:val="18"/>
                <w:szCs w:val="18"/>
              </w:rPr>
            </w:pPr>
            <w:r w:rsidRPr="00124DB7">
              <w:rPr>
                <w:rFonts w:cstheme="minorHAnsi"/>
                <w:sz w:val="18"/>
                <w:szCs w:val="18"/>
              </w:rPr>
              <w:t>NAEYC Accreditation process and standards</w:t>
            </w:r>
          </w:p>
          <w:p w14:paraId="77A37AB6" w14:textId="77777777" w:rsidR="00D25553" w:rsidRPr="00124DB7" w:rsidRDefault="00D25553" w:rsidP="00E129BC">
            <w:pPr>
              <w:rPr>
                <w:rFonts w:cstheme="minorHAnsi"/>
                <w:sz w:val="18"/>
                <w:szCs w:val="18"/>
              </w:rPr>
            </w:pPr>
            <w:r w:rsidRPr="00124DB7">
              <w:rPr>
                <w:rFonts w:cstheme="minorHAnsi"/>
                <w:sz w:val="18"/>
                <w:szCs w:val="18"/>
              </w:rPr>
              <w:t>Coordinating and offering technical assistance to a range of ECE providers in areas of continuous quality program improvement and NAEYC Accreditation</w:t>
            </w:r>
          </w:p>
          <w:p w14:paraId="55A7A14F" w14:textId="77777777" w:rsidR="00D25553" w:rsidRPr="00124DB7" w:rsidRDefault="00D25553" w:rsidP="00E129BC">
            <w:pPr>
              <w:rPr>
                <w:rFonts w:cstheme="minorHAnsi"/>
                <w:sz w:val="18"/>
                <w:szCs w:val="18"/>
              </w:rPr>
            </w:pPr>
            <w:r w:rsidRPr="00124DB7">
              <w:rPr>
                <w:rFonts w:cstheme="minorHAnsi"/>
                <w:sz w:val="18"/>
                <w:szCs w:val="18"/>
              </w:rPr>
              <w:t>Collaboration with other individuals/organizations engaged in similar work</w:t>
            </w:r>
          </w:p>
          <w:p w14:paraId="1AE44405" w14:textId="77777777" w:rsidR="00D25553" w:rsidRPr="00124DB7" w:rsidRDefault="00D25553" w:rsidP="00E129BC">
            <w:pPr>
              <w:rPr>
                <w:rFonts w:cstheme="minorHAnsi"/>
                <w:sz w:val="18"/>
                <w:szCs w:val="18"/>
              </w:rPr>
            </w:pPr>
          </w:p>
          <w:p w14:paraId="42123202" w14:textId="77777777" w:rsidR="00D25553" w:rsidRPr="00124DB7" w:rsidRDefault="00D25553" w:rsidP="00E129BC">
            <w:pPr>
              <w:rPr>
                <w:rFonts w:cstheme="minorHAnsi"/>
                <w:b/>
                <w:sz w:val="18"/>
                <w:szCs w:val="18"/>
              </w:rPr>
            </w:pPr>
          </w:p>
          <w:p w14:paraId="4F15476C" w14:textId="77777777" w:rsidR="00D25553" w:rsidRPr="00124DB7" w:rsidRDefault="00D25553" w:rsidP="00E129BC">
            <w:pPr>
              <w:rPr>
                <w:rFonts w:cstheme="minorHAnsi"/>
                <w:b/>
                <w:sz w:val="18"/>
                <w:szCs w:val="18"/>
              </w:rPr>
            </w:pPr>
          </w:p>
        </w:tc>
      </w:tr>
      <w:tr w:rsidR="00D25553" w:rsidRPr="00124DB7" w14:paraId="03AFF181" w14:textId="77777777" w:rsidTr="5E38D80E">
        <w:tc>
          <w:tcPr>
            <w:tcW w:w="14390" w:type="dxa"/>
            <w:gridSpan w:val="3"/>
          </w:tcPr>
          <w:p w14:paraId="42F8F2E2" w14:textId="7882A371" w:rsidR="00D25553" w:rsidRPr="00124DB7" w:rsidRDefault="135ED77D" w:rsidP="2C6944B8">
            <w:pPr>
              <w:rPr>
                <w:rFonts w:eastAsia="Times New Roman"/>
                <w:sz w:val="20"/>
                <w:szCs w:val="20"/>
              </w:rPr>
            </w:pPr>
            <w:r w:rsidRPr="5E38D80E">
              <w:rPr>
                <w:b/>
                <w:bCs/>
                <w:sz w:val="18"/>
                <w:szCs w:val="18"/>
              </w:rPr>
              <w:t xml:space="preserve">Data collection and reporting capability.  </w:t>
            </w:r>
            <w:r w:rsidR="17A07B13" w:rsidRPr="5E38D80E">
              <w:rPr>
                <w:rFonts w:eastAsia="Times New Roman"/>
                <w:b/>
                <w:bCs/>
                <w:sz w:val="20"/>
                <w:szCs w:val="20"/>
              </w:rPr>
              <w:t>Provide brief description here and details in writing section:</w:t>
            </w:r>
            <w:r w:rsidR="17A07B13" w:rsidRPr="5E38D80E">
              <w:rPr>
                <w:rFonts w:eastAsia="Times New Roman"/>
                <w:sz w:val="20"/>
                <w:szCs w:val="20"/>
              </w:rPr>
              <w:t> </w:t>
            </w:r>
          </w:p>
          <w:p w14:paraId="29ADDDC5" w14:textId="77777777" w:rsidR="00D25553" w:rsidRPr="00124DB7" w:rsidRDefault="00D25553" w:rsidP="00E129BC">
            <w:pPr>
              <w:rPr>
                <w:rFonts w:cstheme="minorHAnsi"/>
                <w:sz w:val="18"/>
                <w:szCs w:val="18"/>
              </w:rPr>
            </w:pPr>
            <w:r w:rsidRPr="00124DB7">
              <w:rPr>
                <w:rFonts w:cstheme="minorHAnsi"/>
                <w:sz w:val="18"/>
                <w:szCs w:val="18"/>
              </w:rPr>
              <w:t>Applicant should describe their:</w:t>
            </w:r>
          </w:p>
          <w:p w14:paraId="0E21A8EF" w14:textId="77777777" w:rsidR="00D25553" w:rsidRPr="00124DB7" w:rsidRDefault="00D25553" w:rsidP="00E129BC">
            <w:pPr>
              <w:rPr>
                <w:rFonts w:cstheme="minorHAnsi"/>
                <w:sz w:val="18"/>
                <w:szCs w:val="18"/>
              </w:rPr>
            </w:pPr>
            <w:r w:rsidRPr="00124DB7">
              <w:rPr>
                <w:rFonts w:cstheme="minorHAnsi"/>
                <w:sz w:val="18"/>
                <w:szCs w:val="18"/>
              </w:rPr>
              <w:t>Ability to collect and process data as described above (Reporting Requirements)</w:t>
            </w:r>
          </w:p>
          <w:p w14:paraId="3C5A8E8C" w14:textId="77777777" w:rsidR="00D25553" w:rsidRPr="00124DB7" w:rsidRDefault="00D25553" w:rsidP="00E129BC">
            <w:pPr>
              <w:rPr>
                <w:rFonts w:cstheme="minorHAnsi"/>
                <w:sz w:val="18"/>
                <w:szCs w:val="18"/>
              </w:rPr>
            </w:pPr>
            <w:r w:rsidRPr="00124DB7">
              <w:rPr>
                <w:rFonts w:cstheme="minorHAnsi"/>
                <w:sz w:val="18"/>
                <w:szCs w:val="18"/>
              </w:rPr>
              <w:t>Ability to utilize OEC systems for registration and learning management, including pulling data to compile reports</w:t>
            </w:r>
          </w:p>
          <w:p w14:paraId="791B73C3" w14:textId="77777777" w:rsidR="00D25553" w:rsidRPr="00124DB7" w:rsidRDefault="00D25553" w:rsidP="00E129BC">
            <w:pPr>
              <w:rPr>
                <w:rFonts w:cstheme="minorHAnsi"/>
                <w:b/>
                <w:sz w:val="18"/>
                <w:szCs w:val="18"/>
              </w:rPr>
            </w:pPr>
          </w:p>
          <w:p w14:paraId="2D34F70D" w14:textId="77777777" w:rsidR="00D25553" w:rsidRPr="00124DB7" w:rsidRDefault="00D25553" w:rsidP="00E129BC">
            <w:pPr>
              <w:rPr>
                <w:rFonts w:cstheme="minorHAnsi"/>
                <w:b/>
                <w:sz w:val="18"/>
                <w:szCs w:val="18"/>
              </w:rPr>
            </w:pPr>
          </w:p>
          <w:p w14:paraId="63F68743" w14:textId="77777777" w:rsidR="00D25553" w:rsidRPr="00124DB7" w:rsidRDefault="00D25553" w:rsidP="00E129BC">
            <w:pPr>
              <w:rPr>
                <w:rFonts w:cstheme="minorHAnsi"/>
                <w:b/>
                <w:sz w:val="18"/>
                <w:szCs w:val="18"/>
              </w:rPr>
            </w:pPr>
          </w:p>
        </w:tc>
      </w:tr>
      <w:tr w:rsidR="00D25553" w:rsidRPr="00124DB7" w14:paraId="7E8844B0" w14:textId="77777777" w:rsidTr="5E38D80E">
        <w:tc>
          <w:tcPr>
            <w:tcW w:w="14390" w:type="dxa"/>
            <w:gridSpan w:val="3"/>
          </w:tcPr>
          <w:p w14:paraId="23998C5C" w14:textId="04DAD466" w:rsidR="00D25553" w:rsidRPr="00124DB7" w:rsidRDefault="50FB3E77" w:rsidP="2C6944B8">
            <w:pPr>
              <w:rPr>
                <w:rFonts w:eastAsia="Times New Roman"/>
                <w:sz w:val="20"/>
                <w:szCs w:val="20"/>
              </w:rPr>
            </w:pPr>
            <w:r w:rsidRPr="2C6944B8">
              <w:rPr>
                <w:b/>
                <w:bCs/>
                <w:sz w:val="18"/>
                <w:szCs w:val="18"/>
              </w:rPr>
              <w:t xml:space="preserve">Plan to reach intended target audience, as applicable. </w:t>
            </w:r>
            <w:r w:rsidR="191EFA1E" w:rsidRPr="2C6944B8">
              <w:rPr>
                <w:rFonts w:eastAsia="Times New Roman"/>
                <w:b/>
                <w:bCs/>
                <w:sz w:val="20"/>
                <w:szCs w:val="20"/>
              </w:rPr>
              <w:t>Provide brief description here and details in writing section:</w:t>
            </w:r>
            <w:r w:rsidR="191EFA1E" w:rsidRPr="2C6944B8">
              <w:rPr>
                <w:rFonts w:eastAsia="Times New Roman"/>
                <w:sz w:val="20"/>
                <w:szCs w:val="20"/>
              </w:rPr>
              <w:t> </w:t>
            </w:r>
          </w:p>
          <w:p w14:paraId="5265209A" w14:textId="77777777" w:rsidR="00D25553" w:rsidRPr="00124DB7" w:rsidRDefault="00D25553" w:rsidP="00E129BC">
            <w:pPr>
              <w:rPr>
                <w:rFonts w:cstheme="minorHAnsi"/>
                <w:sz w:val="18"/>
                <w:szCs w:val="18"/>
              </w:rPr>
            </w:pPr>
            <w:r w:rsidRPr="00124DB7">
              <w:rPr>
                <w:rFonts w:cstheme="minorHAnsi"/>
                <w:sz w:val="18"/>
                <w:szCs w:val="18"/>
              </w:rPr>
              <w:t xml:space="preserve">Applicant should describe their plan to recruit and maintain a diverse cadre of ECE programs to engage in training activities and individualized technical assistance.  Response should include how programs/providers with a range of education and experience and residing in different geographic locations within the region will be able to access supports.  </w:t>
            </w:r>
          </w:p>
          <w:p w14:paraId="0CA08DCA" w14:textId="081D7696" w:rsidR="00D25553" w:rsidRDefault="00D25553" w:rsidP="00E129BC">
            <w:pPr>
              <w:rPr>
                <w:rFonts w:cstheme="minorHAnsi"/>
                <w:b/>
                <w:sz w:val="18"/>
                <w:szCs w:val="18"/>
              </w:rPr>
            </w:pPr>
          </w:p>
          <w:p w14:paraId="6D5B199A" w14:textId="77777777" w:rsidR="005F7084" w:rsidRPr="00124DB7" w:rsidRDefault="005F7084" w:rsidP="00E129BC">
            <w:pPr>
              <w:rPr>
                <w:rFonts w:cstheme="minorHAnsi"/>
                <w:b/>
                <w:sz w:val="18"/>
                <w:szCs w:val="18"/>
              </w:rPr>
            </w:pPr>
          </w:p>
          <w:p w14:paraId="066C29B2" w14:textId="77777777" w:rsidR="00D25553" w:rsidRPr="00124DB7" w:rsidRDefault="00D25553" w:rsidP="00E129BC">
            <w:pPr>
              <w:rPr>
                <w:rFonts w:cstheme="minorHAnsi"/>
                <w:b/>
                <w:sz w:val="18"/>
                <w:szCs w:val="18"/>
              </w:rPr>
            </w:pPr>
          </w:p>
        </w:tc>
      </w:tr>
      <w:tr w:rsidR="00D25553" w:rsidRPr="00124DB7" w14:paraId="0B012607" w14:textId="77777777" w:rsidTr="5E38D80E">
        <w:tc>
          <w:tcPr>
            <w:tcW w:w="14390" w:type="dxa"/>
            <w:gridSpan w:val="3"/>
          </w:tcPr>
          <w:p w14:paraId="4CC00887" w14:textId="77777777" w:rsidR="00D25553" w:rsidRPr="00124DB7" w:rsidRDefault="00D25553" w:rsidP="00E129BC">
            <w:pPr>
              <w:rPr>
                <w:rFonts w:cstheme="minorHAnsi"/>
                <w:b/>
                <w:sz w:val="18"/>
                <w:szCs w:val="18"/>
              </w:rPr>
            </w:pPr>
            <w:r w:rsidRPr="00124DB7">
              <w:rPr>
                <w:rFonts w:cstheme="minorHAnsi"/>
                <w:b/>
                <w:sz w:val="18"/>
                <w:szCs w:val="18"/>
              </w:rPr>
              <w:t>Writing Section (no more than 2 full pages). Describe your plan to carry out the activity as described in the context of the RFP expectations outlined in the main document:</w:t>
            </w:r>
          </w:p>
          <w:p w14:paraId="046295A4" w14:textId="77777777" w:rsidR="00D25553" w:rsidRPr="00124DB7" w:rsidRDefault="00D25553" w:rsidP="00E129BC">
            <w:pPr>
              <w:rPr>
                <w:rFonts w:cstheme="minorHAnsi"/>
                <w:b/>
                <w:sz w:val="18"/>
                <w:szCs w:val="18"/>
              </w:rPr>
            </w:pPr>
          </w:p>
          <w:p w14:paraId="55135B9D" w14:textId="77777777" w:rsidR="00D25553" w:rsidRPr="00124DB7" w:rsidRDefault="00D25553" w:rsidP="00E129BC">
            <w:pPr>
              <w:rPr>
                <w:rFonts w:cstheme="minorHAnsi"/>
                <w:b/>
                <w:sz w:val="18"/>
                <w:szCs w:val="18"/>
              </w:rPr>
            </w:pPr>
          </w:p>
          <w:p w14:paraId="62AE8839" w14:textId="77777777" w:rsidR="00D25553" w:rsidRPr="00124DB7" w:rsidRDefault="00D25553" w:rsidP="00E129BC">
            <w:pPr>
              <w:rPr>
                <w:rFonts w:cstheme="minorHAnsi"/>
                <w:b/>
                <w:sz w:val="18"/>
                <w:szCs w:val="18"/>
              </w:rPr>
            </w:pPr>
          </w:p>
          <w:p w14:paraId="5CACEC04" w14:textId="77777777" w:rsidR="00D25553" w:rsidRPr="00124DB7" w:rsidRDefault="00D25553" w:rsidP="00E129BC">
            <w:pPr>
              <w:rPr>
                <w:rFonts w:cstheme="minorHAnsi"/>
                <w:b/>
                <w:sz w:val="18"/>
                <w:szCs w:val="18"/>
              </w:rPr>
            </w:pPr>
          </w:p>
          <w:p w14:paraId="70E73236" w14:textId="77777777" w:rsidR="00D25553" w:rsidRPr="00124DB7" w:rsidRDefault="00D25553" w:rsidP="00E129BC">
            <w:pPr>
              <w:rPr>
                <w:rFonts w:cstheme="minorHAnsi"/>
                <w:b/>
                <w:sz w:val="18"/>
                <w:szCs w:val="18"/>
              </w:rPr>
            </w:pPr>
          </w:p>
          <w:p w14:paraId="707E3CDF" w14:textId="77777777" w:rsidR="00D25553" w:rsidRPr="00124DB7" w:rsidRDefault="00D25553" w:rsidP="00E129BC">
            <w:pPr>
              <w:rPr>
                <w:rFonts w:cstheme="minorHAnsi"/>
                <w:b/>
                <w:sz w:val="18"/>
                <w:szCs w:val="18"/>
              </w:rPr>
            </w:pPr>
          </w:p>
          <w:p w14:paraId="35F22F93" w14:textId="77777777" w:rsidR="00D25553" w:rsidRPr="00124DB7" w:rsidRDefault="00D25553" w:rsidP="00E129BC">
            <w:pPr>
              <w:rPr>
                <w:rFonts w:cstheme="minorHAnsi"/>
                <w:b/>
                <w:sz w:val="18"/>
                <w:szCs w:val="18"/>
              </w:rPr>
            </w:pPr>
          </w:p>
          <w:p w14:paraId="2717D7EC" w14:textId="77777777" w:rsidR="00D25553" w:rsidRPr="00124DB7" w:rsidRDefault="00D25553" w:rsidP="00E129BC">
            <w:pPr>
              <w:rPr>
                <w:rFonts w:cstheme="minorHAnsi"/>
                <w:b/>
                <w:sz w:val="18"/>
                <w:szCs w:val="18"/>
              </w:rPr>
            </w:pPr>
          </w:p>
          <w:p w14:paraId="58C33114" w14:textId="77777777" w:rsidR="00D25553" w:rsidRPr="00124DB7" w:rsidRDefault="00D25553" w:rsidP="00E129BC">
            <w:pPr>
              <w:rPr>
                <w:rFonts w:cstheme="minorHAnsi"/>
                <w:b/>
                <w:sz w:val="18"/>
                <w:szCs w:val="18"/>
              </w:rPr>
            </w:pPr>
          </w:p>
          <w:p w14:paraId="533EBCE2" w14:textId="77777777" w:rsidR="00D25553" w:rsidRPr="00124DB7" w:rsidRDefault="00D25553" w:rsidP="00E129BC">
            <w:pPr>
              <w:rPr>
                <w:rFonts w:cstheme="minorHAnsi"/>
                <w:b/>
                <w:sz w:val="18"/>
                <w:szCs w:val="18"/>
              </w:rPr>
            </w:pPr>
          </w:p>
          <w:p w14:paraId="28E1042B" w14:textId="77777777" w:rsidR="00D25553" w:rsidRPr="00124DB7" w:rsidRDefault="00D25553" w:rsidP="00E129BC">
            <w:pPr>
              <w:rPr>
                <w:rFonts w:cstheme="minorHAnsi"/>
                <w:b/>
                <w:sz w:val="18"/>
                <w:szCs w:val="18"/>
              </w:rPr>
            </w:pPr>
          </w:p>
          <w:p w14:paraId="5B69A5D5" w14:textId="77777777" w:rsidR="00D25553" w:rsidRPr="00124DB7" w:rsidRDefault="00D25553" w:rsidP="00E129BC">
            <w:pPr>
              <w:rPr>
                <w:rFonts w:cstheme="minorHAnsi"/>
                <w:b/>
                <w:sz w:val="18"/>
                <w:szCs w:val="18"/>
              </w:rPr>
            </w:pPr>
          </w:p>
          <w:p w14:paraId="7F0BCFC4" w14:textId="77777777" w:rsidR="00D25553" w:rsidRPr="00124DB7" w:rsidRDefault="00D25553" w:rsidP="00E129BC">
            <w:pPr>
              <w:rPr>
                <w:rFonts w:cstheme="minorHAnsi"/>
                <w:b/>
                <w:sz w:val="18"/>
                <w:szCs w:val="18"/>
              </w:rPr>
            </w:pPr>
          </w:p>
          <w:p w14:paraId="032E87EB" w14:textId="77777777" w:rsidR="00D25553" w:rsidRPr="00124DB7" w:rsidRDefault="00D25553" w:rsidP="00E129BC">
            <w:pPr>
              <w:rPr>
                <w:rFonts w:cstheme="minorHAnsi"/>
                <w:b/>
                <w:sz w:val="18"/>
                <w:szCs w:val="18"/>
              </w:rPr>
            </w:pPr>
          </w:p>
          <w:p w14:paraId="2B2103A3" w14:textId="77777777" w:rsidR="00D25553" w:rsidRPr="00124DB7" w:rsidRDefault="00D25553" w:rsidP="00E129BC">
            <w:pPr>
              <w:rPr>
                <w:rFonts w:cstheme="minorHAnsi"/>
                <w:b/>
                <w:sz w:val="18"/>
                <w:szCs w:val="18"/>
              </w:rPr>
            </w:pPr>
          </w:p>
          <w:p w14:paraId="2C953FB6" w14:textId="77777777" w:rsidR="00D25553" w:rsidRPr="00124DB7" w:rsidRDefault="00D25553" w:rsidP="00E129BC">
            <w:pPr>
              <w:rPr>
                <w:rFonts w:cstheme="minorHAnsi"/>
                <w:b/>
                <w:sz w:val="18"/>
                <w:szCs w:val="18"/>
              </w:rPr>
            </w:pPr>
          </w:p>
          <w:p w14:paraId="74B9FC23" w14:textId="77777777" w:rsidR="00D25553" w:rsidRPr="00124DB7" w:rsidRDefault="00D25553" w:rsidP="00E129BC">
            <w:pPr>
              <w:rPr>
                <w:rFonts w:cstheme="minorHAnsi"/>
                <w:b/>
                <w:sz w:val="18"/>
                <w:szCs w:val="18"/>
              </w:rPr>
            </w:pPr>
          </w:p>
          <w:p w14:paraId="1E0AAE72" w14:textId="77777777" w:rsidR="00D25553" w:rsidRPr="00124DB7" w:rsidRDefault="00D25553" w:rsidP="00E129BC">
            <w:pPr>
              <w:rPr>
                <w:rFonts w:cstheme="minorHAnsi"/>
                <w:b/>
                <w:sz w:val="18"/>
                <w:szCs w:val="18"/>
              </w:rPr>
            </w:pPr>
          </w:p>
          <w:p w14:paraId="1AD31C44" w14:textId="77777777" w:rsidR="00D25553" w:rsidRPr="00124DB7" w:rsidRDefault="00D25553" w:rsidP="00E129BC">
            <w:pPr>
              <w:rPr>
                <w:rFonts w:cstheme="minorHAnsi"/>
                <w:b/>
                <w:sz w:val="18"/>
                <w:szCs w:val="18"/>
              </w:rPr>
            </w:pPr>
          </w:p>
          <w:p w14:paraId="2FF00FCE" w14:textId="77777777" w:rsidR="00D25553" w:rsidRPr="00124DB7" w:rsidRDefault="00D25553" w:rsidP="00E129BC">
            <w:pPr>
              <w:rPr>
                <w:rFonts w:cstheme="minorHAnsi"/>
                <w:b/>
                <w:sz w:val="18"/>
                <w:szCs w:val="18"/>
              </w:rPr>
            </w:pPr>
          </w:p>
          <w:p w14:paraId="279B2708" w14:textId="77777777" w:rsidR="00D25553" w:rsidRPr="00124DB7" w:rsidRDefault="00D25553" w:rsidP="00E129BC">
            <w:pPr>
              <w:rPr>
                <w:rFonts w:cstheme="minorHAnsi"/>
                <w:b/>
                <w:sz w:val="18"/>
                <w:szCs w:val="18"/>
              </w:rPr>
            </w:pPr>
          </w:p>
          <w:p w14:paraId="0635258B" w14:textId="77777777" w:rsidR="00D25553" w:rsidRPr="00124DB7" w:rsidRDefault="00D25553" w:rsidP="00E129BC">
            <w:pPr>
              <w:rPr>
                <w:rFonts w:cstheme="minorHAnsi"/>
                <w:b/>
                <w:sz w:val="18"/>
                <w:szCs w:val="18"/>
              </w:rPr>
            </w:pPr>
          </w:p>
          <w:p w14:paraId="3FEDEB7C" w14:textId="77777777" w:rsidR="00D25553" w:rsidRPr="00124DB7" w:rsidRDefault="00D25553" w:rsidP="00E129BC">
            <w:pPr>
              <w:rPr>
                <w:rFonts w:cstheme="minorHAnsi"/>
                <w:b/>
                <w:sz w:val="18"/>
                <w:szCs w:val="18"/>
              </w:rPr>
            </w:pPr>
          </w:p>
          <w:p w14:paraId="256FD169" w14:textId="77777777" w:rsidR="00D25553" w:rsidRPr="00124DB7" w:rsidRDefault="00D25553" w:rsidP="00E129BC">
            <w:pPr>
              <w:rPr>
                <w:rFonts w:cstheme="minorHAnsi"/>
                <w:b/>
                <w:sz w:val="18"/>
                <w:szCs w:val="18"/>
              </w:rPr>
            </w:pPr>
          </w:p>
          <w:p w14:paraId="4DC1690F" w14:textId="77777777" w:rsidR="00D25553" w:rsidRPr="00124DB7" w:rsidRDefault="00D25553" w:rsidP="00E129BC">
            <w:pPr>
              <w:rPr>
                <w:rFonts w:cstheme="minorHAnsi"/>
                <w:b/>
                <w:sz w:val="18"/>
                <w:szCs w:val="18"/>
              </w:rPr>
            </w:pPr>
          </w:p>
          <w:p w14:paraId="0FE83BF8" w14:textId="77777777" w:rsidR="00D25553" w:rsidRPr="00124DB7" w:rsidRDefault="00D25553" w:rsidP="00E129BC">
            <w:pPr>
              <w:rPr>
                <w:rFonts w:cstheme="minorHAnsi"/>
                <w:b/>
                <w:sz w:val="18"/>
                <w:szCs w:val="18"/>
              </w:rPr>
            </w:pPr>
          </w:p>
          <w:p w14:paraId="5B515290" w14:textId="77777777" w:rsidR="00D25553" w:rsidRPr="00124DB7" w:rsidRDefault="00D25553" w:rsidP="00E129BC">
            <w:pPr>
              <w:rPr>
                <w:rFonts w:cstheme="minorHAnsi"/>
                <w:b/>
                <w:sz w:val="18"/>
                <w:szCs w:val="18"/>
              </w:rPr>
            </w:pPr>
          </w:p>
          <w:p w14:paraId="59D9445D" w14:textId="77777777" w:rsidR="00D25553" w:rsidRPr="00124DB7" w:rsidRDefault="00D25553" w:rsidP="00E129BC">
            <w:pPr>
              <w:rPr>
                <w:rFonts w:cstheme="minorHAnsi"/>
                <w:b/>
                <w:sz w:val="18"/>
                <w:szCs w:val="18"/>
              </w:rPr>
            </w:pPr>
          </w:p>
          <w:p w14:paraId="7F208CC2" w14:textId="77777777" w:rsidR="00D25553" w:rsidRPr="00124DB7" w:rsidRDefault="00D25553" w:rsidP="00E129BC">
            <w:pPr>
              <w:rPr>
                <w:rFonts w:cstheme="minorHAnsi"/>
                <w:b/>
                <w:sz w:val="18"/>
                <w:szCs w:val="18"/>
              </w:rPr>
            </w:pPr>
          </w:p>
          <w:p w14:paraId="1EC4DAAD" w14:textId="77777777" w:rsidR="00D25553" w:rsidRPr="00124DB7" w:rsidRDefault="00D25553" w:rsidP="00E129BC">
            <w:pPr>
              <w:rPr>
                <w:rFonts w:cstheme="minorHAnsi"/>
                <w:b/>
                <w:sz w:val="18"/>
                <w:szCs w:val="18"/>
              </w:rPr>
            </w:pPr>
          </w:p>
          <w:p w14:paraId="0105DD6B" w14:textId="77777777" w:rsidR="00D25553" w:rsidRPr="00124DB7" w:rsidRDefault="00D25553" w:rsidP="00E129BC">
            <w:pPr>
              <w:rPr>
                <w:rFonts w:cstheme="minorHAnsi"/>
                <w:b/>
                <w:sz w:val="18"/>
                <w:szCs w:val="18"/>
              </w:rPr>
            </w:pPr>
          </w:p>
          <w:p w14:paraId="590BF8AF" w14:textId="77777777" w:rsidR="00D25553" w:rsidRPr="00124DB7" w:rsidRDefault="00D25553" w:rsidP="00E129BC">
            <w:pPr>
              <w:rPr>
                <w:rFonts w:cstheme="minorHAnsi"/>
                <w:b/>
                <w:sz w:val="18"/>
                <w:szCs w:val="18"/>
              </w:rPr>
            </w:pPr>
          </w:p>
          <w:p w14:paraId="3B502EDD" w14:textId="77777777" w:rsidR="00D25553" w:rsidRPr="00124DB7" w:rsidRDefault="00D25553" w:rsidP="00E129BC">
            <w:pPr>
              <w:rPr>
                <w:rFonts w:cstheme="minorHAnsi"/>
                <w:b/>
                <w:sz w:val="18"/>
                <w:szCs w:val="18"/>
              </w:rPr>
            </w:pPr>
          </w:p>
          <w:p w14:paraId="0E2298B3" w14:textId="77777777" w:rsidR="00D25553" w:rsidRPr="00124DB7" w:rsidRDefault="00D25553" w:rsidP="00E129BC">
            <w:pPr>
              <w:rPr>
                <w:rFonts w:cstheme="minorHAnsi"/>
                <w:b/>
                <w:sz w:val="18"/>
                <w:szCs w:val="18"/>
              </w:rPr>
            </w:pPr>
          </w:p>
          <w:p w14:paraId="6048B848" w14:textId="77777777" w:rsidR="00D25553" w:rsidRPr="00124DB7" w:rsidRDefault="00D25553" w:rsidP="00E129BC">
            <w:pPr>
              <w:rPr>
                <w:rFonts w:cstheme="minorHAnsi"/>
                <w:b/>
                <w:sz w:val="18"/>
                <w:szCs w:val="18"/>
              </w:rPr>
            </w:pPr>
          </w:p>
          <w:p w14:paraId="60D29744" w14:textId="77777777" w:rsidR="00D25553" w:rsidRPr="00124DB7" w:rsidRDefault="00D25553" w:rsidP="00E129BC">
            <w:pPr>
              <w:rPr>
                <w:rFonts w:cstheme="minorHAnsi"/>
                <w:b/>
                <w:sz w:val="18"/>
                <w:szCs w:val="18"/>
              </w:rPr>
            </w:pPr>
          </w:p>
          <w:p w14:paraId="0A02083D" w14:textId="77777777" w:rsidR="00D25553" w:rsidRPr="00124DB7" w:rsidRDefault="00D25553" w:rsidP="00E129BC">
            <w:pPr>
              <w:rPr>
                <w:rFonts w:cstheme="minorHAnsi"/>
                <w:b/>
                <w:sz w:val="18"/>
                <w:szCs w:val="18"/>
              </w:rPr>
            </w:pPr>
          </w:p>
          <w:p w14:paraId="0B02BB4B" w14:textId="77777777" w:rsidR="00D25553" w:rsidRPr="00124DB7" w:rsidRDefault="00D25553" w:rsidP="00E129BC">
            <w:pPr>
              <w:rPr>
                <w:rFonts w:cstheme="minorHAnsi"/>
                <w:b/>
                <w:sz w:val="18"/>
                <w:szCs w:val="18"/>
              </w:rPr>
            </w:pPr>
          </w:p>
          <w:p w14:paraId="02D7E964" w14:textId="77777777" w:rsidR="00D25553" w:rsidRPr="00124DB7" w:rsidRDefault="00D25553" w:rsidP="00E129BC">
            <w:pPr>
              <w:rPr>
                <w:rFonts w:cstheme="minorHAnsi"/>
                <w:b/>
                <w:sz w:val="18"/>
                <w:szCs w:val="18"/>
              </w:rPr>
            </w:pPr>
          </w:p>
          <w:p w14:paraId="30215D32" w14:textId="77777777" w:rsidR="00D25553" w:rsidRPr="00124DB7" w:rsidRDefault="00D25553" w:rsidP="00E129BC">
            <w:pPr>
              <w:rPr>
                <w:rFonts w:cstheme="minorHAnsi"/>
                <w:b/>
                <w:sz w:val="18"/>
                <w:szCs w:val="18"/>
              </w:rPr>
            </w:pPr>
          </w:p>
        </w:tc>
      </w:tr>
      <w:tr w:rsidR="00D25553" w:rsidRPr="00124DB7" w14:paraId="02B3E2D5" w14:textId="77777777" w:rsidTr="5E38D80E">
        <w:tc>
          <w:tcPr>
            <w:tcW w:w="14390" w:type="dxa"/>
            <w:gridSpan w:val="3"/>
          </w:tcPr>
          <w:p w14:paraId="461CA360" w14:textId="77777777" w:rsidR="00D25553" w:rsidRPr="00124DB7" w:rsidRDefault="00D25553" w:rsidP="00E129BC">
            <w:pPr>
              <w:rPr>
                <w:rFonts w:cstheme="minorHAnsi"/>
                <w:b/>
                <w:sz w:val="18"/>
                <w:szCs w:val="18"/>
              </w:rPr>
            </w:pPr>
            <w:r w:rsidRPr="00124DB7">
              <w:rPr>
                <w:rFonts w:cstheme="minorHAnsi"/>
                <w:b/>
                <w:sz w:val="18"/>
                <w:szCs w:val="18"/>
              </w:rPr>
              <w:lastRenderedPageBreak/>
              <w:t xml:space="preserve">If applying to implement </w:t>
            </w:r>
            <w:r w:rsidRPr="00124DB7">
              <w:rPr>
                <w:rFonts w:cstheme="minorHAnsi"/>
                <w:b/>
                <w:i/>
                <w:iCs/>
                <w:sz w:val="18"/>
                <w:szCs w:val="18"/>
              </w:rPr>
              <w:t>Consulting Support Development and Coordinator</w:t>
            </w:r>
            <w:r w:rsidRPr="00124DB7">
              <w:rPr>
                <w:rFonts w:cstheme="minorHAnsi"/>
                <w:b/>
                <w:sz w:val="18"/>
                <w:szCs w:val="18"/>
              </w:rPr>
              <w:t>, writing section (no more than 1 full page).  Describe your plan to carry out the activity as described in the context of the RFP expectations outlined in the main document:</w:t>
            </w:r>
          </w:p>
          <w:p w14:paraId="53B462A1" w14:textId="77777777" w:rsidR="00D25553" w:rsidRPr="00124DB7" w:rsidRDefault="00D25553" w:rsidP="00E129BC">
            <w:pPr>
              <w:rPr>
                <w:rFonts w:cstheme="minorHAnsi"/>
                <w:b/>
                <w:sz w:val="18"/>
                <w:szCs w:val="18"/>
              </w:rPr>
            </w:pPr>
          </w:p>
          <w:p w14:paraId="4A38A2A3" w14:textId="77777777" w:rsidR="00D25553" w:rsidRPr="00124DB7" w:rsidRDefault="00D25553" w:rsidP="00E129BC">
            <w:pPr>
              <w:rPr>
                <w:rFonts w:cstheme="minorHAnsi"/>
                <w:b/>
                <w:sz w:val="18"/>
                <w:szCs w:val="18"/>
              </w:rPr>
            </w:pPr>
          </w:p>
          <w:p w14:paraId="79C4337C" w14:textId="77777777" w:rsidR="00D25553" w:rsidRPr="00124DB7" w:rsidRDefault="00D25553" w:rsidP="00E129BC">
            <w:pPr>
              <w:rPr>
                <w:rFonts w:cstheme="minorHAnsi"/>
                <w:b/>
                <w:sz w:val="18"/>
                <w:szCs w:val="18"/>
              </w:rPr>
            </w:pPr>
          </w:p>
          <w:p w14:paraId="76F807F1" w14:textId="77777777" w:rsidR="00D25553" w:rsidRPr="00124DB7" w:rsidRDefault="00D25553" w:rsidP="00E129BC">
            <w:pPr>
              <w:rPr>
                <w:rFonts w:cstheme="minorHAnsi"/>
                <w:b/>
                <w:sz w:val="18"/>
                <w:szCs w:val="18"/>
              </w:rPr>
            </w:pPr>
          </w:p>
          <w:p w14:paraId="245597F9" w14:textId="77777777" w:rsidR="00D25553" w:rsidRPr="00124DB7" w:rsidRDefault="00D25553" w:rsidP="00E129BC">
            <w:pPr>
              <w:rPr>
                <w:rFonts w:cstheme="minorHAnsi"/>
                <w:b/>
                <w:sz w:val="18"/>
                <w:szCs w:val="18"/>
              </w:rPr>
            </w:pPr>
          </w:p>
        </w:tc>
      </w:tr>
    </w:tbl>
    <w:p w14:paraId="57BB94AE" w14:textId="0FC36A58" w:rsidR="00D25553" w:rsidRPr="00124DB7" w:rsidRDefault="00D25553">
      <w:pPr>
        <w:rPr>
          <w:rFonts w:cstheme="minorHAnsi"/>
          <w:sz w:val="18"/>
          <w:szCs w:val="18"/>
        </w:rPr>
      </w:pPr>
      <w:r w:rsidRPr="00124DB7">
        <w:rPr>
          <w:rFonts w:cstheme="minorHAnsi"/>
          <w:sz w:val="18"/>
          <w:szCs w:val="18"/>
        </w:rPr>
        <w:br w:type="page"/>
      </w:r>
    </w:p>
    <w:p w14:paraId="070FD647" w14:textId="77777777" w:rsidR="00D25553" w:rsidRPr="006411DD" w:rsidRDefault="00D25553" w:rsidP="00D25553">
      <w:pPr>
        <w:spacing w:after="0" w:line="240" w:lineRule="auto"/>
        <w:jc w:val="center"/>
        <w:rPr>
          <w:rFonts w:cstheme="minorHAnsi"/>
          <w:b/>
          <w:color w:val="333399"/>
          <w:sz w:val="20"/>
          <w:szCs w:val="20"/>
        </w:rPr>
      </w:pPr>
      <w:r w:rsidRPr="006411DD">
        <w:rPr>
          <w:rFonts w:cstheme="minorHAnsi"/>
          <w:b/>
          <w:color w:val="333399"/>
          <w:sz w:val="20"/>
          <w:szCs w:val="20"/>
        </w:rPr>
        <w:lastRenderedPageBreak/>
        <w:t>Scope of Work Application</w:t>
      </w:r>
    </w:p>
    <w:p w14:paraId="059C27DB" w14:textId="341FFD19" w:rsidR="00D25553" w:rsidRPr="006411DD" w:rsidRDefault="00D25553" w:rsidP="00D25553">
      <w:pPr>
        <w:spacing w:after="0" w:line="240" w:lineRule="auto"/>
        <w:jc w:val="center"/>
        <w:rPr>
          <w:rFonts w:cstheme="minorHAnsi"/>
          <w:b/>
          <w:color w:val="333399"/>
          <w:sz w:val="20"/>
          <w:szCs w:val="20"/>
        </w:rPr>
      </w:pPr>
      <w:r w:rsidRPr="006411DD">
        <w:rPr>
          <w:rFonts w:cstheme="minorHAnsi"/>
          <w:b/>
          <w:color w:val="333399"/>
          <w:sz w:val="20"/>
          <w:szCs w:val="20"/>
        </w:rPr>
        <w:t xml:space="preserve">Activity 1NW: </w:t>
      </w:r>
      <w:r w:rsidR="005F7084" w:rsidRPr="006411DD">
        <w:rPr>
          <w:rFonts w:cstheme="minorHAnsi"/>
          <w:b/>
          <w:color w:val="333399"/>
          <w:sz w:val="20"/>
          <w:szCs w:val="20"/>
        </w:rPr>
        <w:t xml:space="preserve">North West - </w:t>
      </w:r>
      <w:r w:rsidRPr="006411DD">
        <w:rPr>
          <w:rFonts w:cstheme="minorHAnsi"/>
          <w:b/>
          <w:color w:val="333399"/>
          <w:sz w:val="20"/>
          <w:szCs w:val="20"/>
        </w:rPr>
        <w:t>Accreditation Quality Improvement Support</w:t>
      </w:r>
    </w:p>
    <w:p w14:paraId="52B1A9AA" w14:textId="77777777" w:rsidR="00D25553" w:rsidRPr="006411DD" w:rsidRDefault="00D25553" w:rsidP="00D25553">
      <w:pPr>
        <w:spacing w:after="0" w:line="240" w:lineRule="auto"/>
        <w:rPr>
          <w:rFonts w:cstheme="minorHAnsi"/>
          <w:bCs/>
          <w:sz w:val="20"/>
          <w:szCs w:val="20"/>
        </w:rPr>
      </w:pPr>
    </w:p>
    <w:p w14:paraId="04C6C5F0" w14:textId="77777777" w:rsidR="00D25553" w:rsidRPr="003F4AC3" w:rsidRDefault="00D25553" w:rsidP="00D25553">
      <w:pPr>
        <w:contextualSpacing/>
        <w:rPr>
          <w:rFonts w:cstheme="minorHAnsi"/>
          <w:sz w:val="20"/>
          <w:szCs w:val="20"/>
        </w:rPr>
      </w:pPr>
      <w:r w:rsidRPr="003F4AC3">
        <w:rPr>
          <w:rFonts w:eastAsia="Times New Roman" w:cstheme="minorHAnsi"/>
          <w:sz w:val="20"/>
          <w:szCs w:val="20"/>
        </w:rPr>
        <w:t xml:space="preserve">Responses to this section must reflect the Respondent’s choice(s) of activities based on ability to deliver high-quality services. </w:t>
      </w:r>
      <w:r w:rsidRPr="003F4AC3">
        <w:rPr>
          <w:rFonts w:eastAsia="Times New Roman" w:cstheme="minorHAnsi"/>
          <w:b/>
          <w:bCs/>
          <w:sz w:val="20"/>
          <w:szCs w:val="20"/>
        </w:rPr>
        <w:t>Please note that Activity 1 is the only activity which OEC is accepting applications specific to one or more regions and where:</w:t>
      </w:r>
    </w:p>
    <w:p w14:paraId="58A4403C" w14:textId="77777777" w:rsidR="00D25553" w:rsidRPr="003F4AC3" w:rsidRDefault="00D25553" w:rsidP="00FB3C6D">
      <w:pPr>
        <w:pStyle w:val="ListParagraph"/>
        <w:numPr>
          <w:ilvl w:val="0"/>
          <w:numId w:val="50"/>
        </w:numPr>
        <w:rPr>
          <w:rFonts w:eastAsiaTheme="minorEastAsia" w:cstheme="minorHAnsi"/>
          <w:b/>
          <w:bCs/>
          <w:sz w:val="20"/>
          <w:szCs w:val="20"/>
        </w:rPr>
      </w:pPr>
      <w:r w:rsidRPr="003F4AC3">
        <w:rPr>
          <w:rFonts w:eastAsia="Times New Roman" w:cstheme="minorHAnsi"/>
          <w:b/>
          <w:bCs/>
          <w:sz w:val="20"/>
          <w:szCs w:val="20"/>
        </w:rPr>
        <w:t>A single entity may respond to one or more regions AND</w:t>
      </w:r>
    </w:p>
    <w:p w14:paraId="3041128B" w14:textId="77777777" w:rsidR="00D25553" w:rsidRPr="003F4AC3" w:rsidRDefault="00D25553" w:rsidP="00FB3C6D">
      <w:pPr>
        <w:pStyle w:val="ListParagraph"/>
        <w:numPr>
          <w:ilvl w:val="0"/>
          <w:numId w:val="50"/>
        </w:numPr>
        <w:rPr>
          <w:rFonts w:cstheme="minorHAnsi"/>
          <w:b/>
          <w:bCs/>
          <w:sz w:val="20"/>
          <w:szCs w:val="20"/>
        </w:rPr>
      </w:pPr>
      <w:r w:rsidRPr="003F4AC3">
        <w:rPr>
          <w:rFonts w:eastAsia="Times New Roman" w:cstheme="minorHAnsi"/>
          <w:b/>
          <w:bCs/>
          <w:sz w:val="20"/>
          <w:szCs w:val="20"/>
        </w:rPr>
        <w:t>Respondents by region must be the deliverer of services of the region(s) applied for AND</w:t>
      </w:r>
    </w:p>
    <w:p w14:paraId="4B7122AE" w14:textId="77777777" w:rsidR="00D25553" w:rsidRPr="003F4AC3" w:rsidRDefault="00D25553" w:rsidP="00FB3C6D">
      <w:pPr>
        <w:pStyle w:val="ListParagraph"/>
        <w:numPr>
          <w:ilvl w:val="0"/>
          <w:numId w:val="50"/>
        </w:numPr>
        <w:rPr>
          <w:rFonts w:cstheme="minorHAnsi"/>
          <w:b/>
          <w:bCs/>
          <w:sz w:val="20"/>
          <w:szCs w:val="20"/>
        </w:rPr>
      </w:pPr>
      <w:r w:rsidRPr="003F4AC3">
        <w:rPr>
          <w:rFonts w:eastAsia="Times New Roman" w:cstheme="minorHAnsi"/>
          <w:b/>
          <w:bCs/>
          <w:sz w:val="20"/>
          <w:szCs w:val="20"/>
        </w:rPr>
        <w:t xml:space="preserve">AQIS facilitators must be employees, not contractors, of the responding entity per region. </w:t>
      </w:r>
    </w:p>
    <w:p w14:paraId="4E4C524A" w14:textId="77777777" w:rsidR="00D25553" w:rsidRPr="003F4AC3" w:rsidRDefault="00D25553" w:rsidP="00D25553">
      <w:pPr>
        <w:rPr>
          <w:rFonts w:cstheme="minorHAnsi"/>
          <w:b/>
          <w:bCs/>
          <w:sz w:val="20"/>
          <w:szCs w:val="20"/>
        </w:rPr>
      </w:pPr>
      <w:r w:rsidRPr="003F4AC3">
        <w:rPr>
          <w:rFonts w:cstheme="minorHAnsi"/>
          <w:b/>
          <w:bCs/>
          <w:sz w:val="20"/>
          <w:szCs w:val="20"/>
        </w:rPr>
        <w:t>If applying for Activity 1, applicants may elect to apply to implement Consulting Supports Development and Coordinator.</w:t>
      </w:r>
    </w:p>
    <w:p w14:paraId="60FDBBFE" w14:textId="77777777" w:rsidR="00D25553" w:rsidRPr="003F4AC3" w:rsidRDefault="00D25553" w:rsidP="00D25553">
      <w:pPr>
        <w:spacing w:after="0" w:line="240" w:lineRule="auto"/>
        <w:rPr>
          <w:rFonts w:eastAsia="Times New Roman" w:cstheme="minorHAnsi"/>
          <w:sz w:val="20"/>
          <w:szCs w:val="20"/>
        </w:rPr>
      </w:pPr>
      <w:r w:rsidRPr="003F4AC3">
        <w:rPr>
          <w:rFonts w:eastAsia="Times New Roman" w:cstheme="minorHAnsi"/>
          <w:sz w:val="20"/>
          <w:szCs w:val="20"/>
        </w:rPr>
        <w:t xml:space="preserve">It is expected that Respondents are able to provide technical assistance using multiple strategies, such as face-to-face training, job-embedded coaching, program consultation, facilitation of professional learning communities or communities of practice when appropriate, etc. </w:t>
      </w:r>
    </w:p>
    <w:p w14:paraId="0121FAAF" w14:textId="77777777" w:rsidR="00D25553" w:rsidRPr="003F4AC3" w:rsidRDefault="00D25553" w:rsidP="00D25553">
      <w:pPr>
        <w:spacing w:after="0" w:line="240" w:lineRule="auto"/>
        <w:rPr>
          <w:rFonts w:eastAsia="Times New Roman" w:cstheme="minorHAnsi"/>
          <w:sz w:val="20"/>
          <w:szCs w:val="20"/>
        </w:rPr>
      </w:pPr>
    </w:p>
    <w:p w14:paraId="77A2FB73" w14:textId="77777777" w:rsidR="00063602" w:rsidRPr="003F4AC3" w:rsidRDefault="00063602" w:rsidP="00063602">
      <w:pPr>
        <w:spacing w:after="0" w:line="240" w:lineRule="auto"/>
        <w:rPr>
          <w:rFonts w:eastAsia="Times New Roman" w:cstheme="minorHAnsi"/>
          <w:sz w:val="20"/>
          <w:szCs w:val="20"/>
        </w:rPr>
      </w:pPr>
      <w:r w:rsidRPr="003F4AC3">
        <w:rPr>
          <w:rFonts w:eastAsia="Times New Roman" w:cstheme="minorHAnsi"/>
          <w:sz w:val="20"/>
          <w:szCs w:val="20"/>
        </w:rPr>
        <w:t>Directions for completion:</w:t>
      </w:r>
    </w:p>
    <w:p w14:paraId="429555ED" w14:textId="77777777" w:rsidR="00063602" w:rsidRPr="004E2A3B" w:rsidRDefault="00063602" w:rsidP="00063602">
      <w:pPr>
        <w:pStyle w:val="ListParagraph"/>
        <w:numPr>
          <w:ilvl w:val="0"/>
          <w:numId w:val="42"/>
        </w:numPr>
        <w:spacing w:after="0" w:line="240" w:lineRule="auto"/>
        <w:rPr>
          <w:rFonts w:eastAsia="Times New Roman" w:cstheme="minorHAnsi"/>
          <w:sz w:val="18"/>
          <w:szCs w:val="18"/>
        </w:rPr>
      </w:pPr>
      <w:r w:rsidRPr="004E2A3B">
        <w:rPr>
          <w:rFonts w:eastAsia="Times New Roman" w:cstheme="minorHAnsi"/>
          <w:sz w:val="18"/>
          <w:szCs w:val="18"/>
        </w:rPr>
        <w:t>Please use space provided, no attachments</w:t>
      </w:r>
    </w:p>
    <w:p w14:paraId="760E3558" w14:textId="77777777" w:rsidR="00063602" w:rsidRPr="004E2A3B" w:rsidRDefault="00063602" w:rsidP="00063602">
      <w:pPr>
        <w:pStyle w:val="ListParagraph"/>
        <w:numPr>
          <w:ilvl w:val="0"/>
          <w:numId w:val="42"/>
        </w:numPr>
        <w:spacing w:after="0" w:line="240" w:lineRule="auto"/>
        <w:rPr>
          <w:rFonts w:eastAsia="Times New Roman"/>
          <w:sz w:val="18"/>
          <w:szCs w:val="18"/>
        </w:rPr>
      </w:pPr>
      <w:r w:rsidRPr="004E2A3B">
        <w:rPr>
          <w:rFonts w:eastAsia="Times New Roman"/>
          <w:sz w:val="18"/>
          <w:szCs w:val="18"/>
        </w:rPr>
        <w:t>Keep application to 4 pages or less</w:t>
      </w:r>
    </w:p>
    <w:p w14:paraId="1A215F6A" w14:textId="77777777" w:rsidR="00063602" w:rsidRPr="004E2A3B" w:rsidRDefault="00063602" w:rsidP="00063602">
      <w:pPr>
        <w:pStyle w:val="ListParagraph"/>
        <w:numPr>
          <w:ilvl w:val="1"/>
          <w:numId w:val="42"/>
        </w:numPr>
        <w:spacing w:after="0" w:line="240" w:lineRule="auto"/>
        <w:ind w:left="900" w:hanging="180"/>
        <w:rPr>
          <w:sz w:val="18"/>
          <w:szCs w:val="18"/>
        </w:rPr>
      </w:pPr>
      <w:r w:rsidRPr="004E2A3B">
        <w:rPr>
          <w:rFonts w:eastAsia="Times New Roman"/>
          <w:sz w:val="18"/>
          <w:szCs w:val="18"/>
        </w:rPr>
        <w:t>If applying to implement Consulting Supports Development and Coordination, then application may be 5 pages or less for Activity 1</w:t>
      </w:r>
    </w:p>
    <w:p w14:paraId="0D563576" w14:textId="77777777" w:rsidR="00063602" w:rsidRPr="004E2A3B" w:rsidRDefault="00063602" w:rsidP="00063602">
      <w:pPr>
        <w:pStyle w:val="ListParagraph"/>
        <w:numPr>
          <w:ilvl w:val="0"/>
          <w:numId w:val="42"/>
        </w:numPr>
        <w:spacing w:after="0" w:line="240" w:lineRule="auto"/>
        <w:rPr>
          <w:rFonts w:eastAsia="Times New Roman" w:cstheme="minorHAnsi"/>
          <w:sz w:val="18"/>
          <w:szCs w:val="18"/>
        </w:rPr>
      </w:pPr>
      <w:r w:rsidRPr="004E2A3B">
        <w:rPr>
          <w:rFonts w:eastAsia="Times New Roman" w:cstheme="minorHAnsi"/>
          <w:sz w:val="18"/>
          <w:szCs w:val="18"/>
        </w:rPr>
        <w:t>Submit only the application(s) for the activities you choose</w:t>
      </w:r>
    </w:p>
    <w:p w14:paraId="3F4D9C13" w14:textId="77777777" w:rsidR="00063602" w:rsidRPr="004E2A3B" w:rsidRDefault="00063602" w:rsidP="00063602">
      <w:pPr>
        <w:pStyle w:val="ListParagraph"/>
        <w:numPr>
          <w:ilvl w:val="1"/>
          <w:numId w:val="42"/>
        </w:numPr>
        <w:spacing w:after="0" w:line="240" w:lineRule="auto"/>
        <w:ind w:left="900" w:hanging="180"/>
        <w:rPr>
          <w:rFonts w:eastAsia="Times New Roman" w:cstheme="minorHAnsi"/>
          <w:sz w:val="18"/>
          <w:szCs w:val="18"/>
        </w:rPr>
      </w:pPr>
      <w:r w:rsidRPr="004E2A3B">
        <w:rPr>
          <w:rFonts w:eastAsia="Times New Roman" w:cstheme="minorHAnsi"/>
          <w:sz w:val="18"/>
          <w:szCs w:val="18"/>
        </w:rPr>
        <w:t>If more than one activity is chosen, attach each separately to your overall application</w:t>
      </w:r>
    </w:p>
    <w:p w14:paraId="1F696530" w14:textId="77777777" w:rsidR="00063602" w:rsidRPr="004E2A3B" w:rsidRDefault="00063602" w:rsidP="00063602">
      <w:pPr>
        <w:pBdr>
          <w:bottom w:val="single" w:sz="12" w:space="1" w:color="auto"/>
        </w:pBdr>
        <w:spacing w:after="0" w:line="240" w:lineRule="auto"/>
        <w:rPr>
          <w:rFonts w:eastAsia="Times New Roman" w:cstheme="minorHAnsi"/>
          <w:sz w:val="10"/>
          <w:szCs w:val="10"/>
        </w:rPr>
      </w:pPr>
    </w:p>
    <w:p w14:paraId="70F279CD" w14:textId="77777777" w:rsidR="00D25553" w:rsidRPr="003F4AC3" w:rsidRDefault="00D25553" w:rsidP="00D25553">
      <w:pPr>
        <w:spacing w:after="0" w:line="240" w:lineRule="auto"/>
        <w:rPr>
          <w:rFonts w:cstheme="minorHAnsi"/>
          <w:b/>
          <w:sz w:val="20"/>
          <w:szCs w:val="20"/>
        </w:rPr>
      </w:pPr>
      <w:r w:rsidRPr="003F4AC3">
        <w:rPr>
          <w:rFonts w:cstheme="minorHAnsi"/>
          <w:b/>
          <w:sz w:val="20"/>
          <w:szCs w:val="20"/>
        </w:rPr>
        <w:t xml:space="preserve">Respondent Agency Name: </w:t>
      </w:r>
    </w:p>
    <w:p w14:paraId="2137A2BD" w14:textId="77777777" w:rsidR="00D25553" w:rsidRPr="003F4AC3" w:rsidRDefault="00D25553" w:rsidP="00D25553">
      <w:pPr>
        <w:spacing w:after="0" w:line="240" w:lineRule="auto"/>
        <w:rPr>
          <w:rFonts w:cstheme="minorHAnsi"/>
          <w:sz w:val="20"/>
          <w:szCs w:val="20"/>
        </w:rPr>
      </w:pPr>
    </w:p>
    <w:p w14:paraId="6E6AEA79" w14:textId="2D98D6A9" w:rsidR="00D25553" w:rsidRPr="003F4AC3" w:rsidRDefault="50FB3E77" w:rsidP="2C6944B8">
      <w:pPr>
        <w:spacing w:after="0" w:line="240" w:lineRule="auto"/>
        <w:rPr>
          <w:sz w:val="20"/>
          <w:szCs w:val="20"/>
        </w:rPr>
      </w:pPr>
      <w:r w:rsidRPr="2C6944B8">
        <w:rPr>
          <w:sz w:val="20"/>
          <w:szCs w:val="20"/>
        </w:rPr>
        <w:t>Respondents are required to meet the contractor expectations outlined in section II B of the RFP in addition to items outlined in each activity unless otherwise noted.</w:t>
      </w:r>
    </w:p>
    <w:p w14:paraId="0AA23FF7" w14:textId="77777777" w:rsidR="006411DD" w:rsidRPr="006411DD" w:rsidRDefault="006411DD" w:rsidP="006411DD">
      <w:pPr>
        <w:spacing w:after="0" w:line="240" w:lineRule="auto"/>
        <w:jc w:val="center"/>
        <w:rPr>
          <w:rFonts w:cstheme="minorHAnsi"/>
          <w:b/>
          <w:color w:val="333399"/>
          <w:sz w:val="20"/>
          <w:szCs w:val="20"/>
        </w:rPr>
      </w:pPr>
      <w:r w:rsidRPr="006411DD">
        <w:rPr>
          <w:rFonts w:cstheme="minorHAnsi"/>
          <w:b/>
          <w:color w:val="333399"/>
          <w:sz w:val="20"/>
          <w:szCs w:val="20"/>
        </w:rPr>
        <w:t>Activity 1NW: North West - Accreditation Quality Improvement Support</w:t>
      </w:r>
    </w:p>
    <w:p w14:paraId="4A4A7444" w14:textId="77777777" w:rsidR="00D25553" w:rsidRPr="006411DD" w:rsidRDefault="00D25553" w:rsidP="00D25553">
      <w:pPr>
        <w:spacing w:after="0" w:line="240" w:lineRule="auto"/>
        <w:rPr>
          <w:rFonts w:cstheme="minorHAnsi"/>
          <w:sz w:val="10"/>
          <w:szCs w:val="10"/>
        </w:rPr>
      </w:pPr>
    </w:p>
    <w:tbl>
      <w:tblPr>
        <w:tblStyle w:val="TableGrid"/>
        <w:tblW w:w="0" w:type="auto"/>
        <w:tblLook w:val="04A0" w:firstRow="1" w:lastRow="0" w:firstColumn="1" w:lastColumn="0" w:noHBand="0" w:noVBand="1"/>
      </w:tblPr>
      <w:tblGrid>
        <w:gridCol w:w="3622"/>
        <w:gridCol w:w="3736"/>
        <w:gridCol w:w="3432"/>
      </w:tblGrid>
      <w:tr w:rsidR="00D25553" w:rsidRPr="003F4AC3" w14:paraId="79BDF0FA" w14:textId="77777777" w:rsidTr="5E38D80E">
        <w:tc>
          <w:tcPr>
            <w:tcW w:w="4796" w:type="dxa"/>
            <w:shd w:val="clear" w:color="auto" w:fill="F2F2F2" w:themeFill="background1" w:themeFillShade="F2"/>
          </w:tcPr>
          <w:p w14:paraId="255B3044" w14:textId="77777777" w:rsidR="00D25553" w:rsidRPr="003F4AC3" w:rsidRDefault="00D25553" w:rsidP="00E129BC">
            <w:pPr>
              <w:jc w:val="center"/>
              <w:rPr>
                <w:rFonts w:cstheme="minorHAnsi"/>
                <w:b/>
                <w:sz w:val="20"/>
                <w:szCs w:val="20"/>
              </w:rPr>
            </w:pPr>
            <w:r w:rsidRPr="003F4AC3">
              <w:rPr>
                <w:rFonts w:cstheme="minorHAnsi"/>
                <w:b/>
                <w:sz w:val="20"/>
                <w:szCs w:val="20"/>
              </w:rPr>
              <w:t>Description</w:t>
            </w:r>
          </w:p>
        </w:tc>
        <w:tc>
          <w:tcPr>
            <w:tcW w:w="4797" w:type="dxa"/>
            <w:shd w:val="clear" w:color="auto" w:fill="F2F2F2" w:themeFill="background1" w:themeFillShade="F2"/>
          </w:tcPr>
          <w:p w14:paraId="36577932" w14:textId="77777777" w:rsidR="00D25553" w:rsidRPr="003F4AC3" w:rsidRDefault="00D25553" w:rsidP="00E129BC">
            <w:pPr>
              <w:jc w:val="center"/>
              <w:rPr>
                <w:rFonts w:cstheme="minorHAnsi"/>
                <w:b/>
                <w:sz w:val="20"/>
                <w:szCs w:val="20"/>
              </w:rPr>
            </w:pPr>
            <w:r w:rsidRPr="003F4AC3">
              <w:rPr>
                <w:rFonts w:cstheme="minorHAnsi"/>
                <w:b/>
                <w:sz w:val="20"/>
                <w:szCs w:val="20"/>
              </w:rPr>
              <w:t>Respondent Scope of work</w:t>
            </w:r>
          </w:p>
        </w:tc>
        <w:tc>
          <w:tcPr>
            <w:tcW w:w="4797" w:type="dxa"/>
            <w:shd w:val="clear" w:color="auto" w:fill="F2F2F2" w:themeFill="background1" w:themeFillShade="F2"/>
          </w:tcPr>
          <w:p w14:paraId="54D13A7F" w14:textId="77777777" w:rsidR="00D25553" w:rsidRPr="003F4AC3" w:rsidRDefault="00D25553" w:rsidP="00E129BC">
            <w:pPr>
              <w:jc w:val="center"/>
              <w:rPr>
                <w:rFonts w:cstheme="minorHAnsi"/>
                <w:b/>
                <w:sz w:val="20"/>
                <w:szCs w:val="20"/>
              </w:rPr>
            </w:pPr>
            <w:r w:rsidRPr="003F4AC3">
              <w:rPr>
                <w:rFonts w:cstheme="minorHAnsi"/>
                <w:b/>
                <w:sz w:val="20"/>
                <w:szCs w:val="20"/>
              </w:rPr>
              <w:t xml:space="preserve">Fiscal Detail/Staffing </w:t>
            </w:r>
          </w:p>
        </w:tc>
      </w:tr>
      <w:tr w:rsidR="00D25553" w:rsidRPr="003F4AC3" w14:paraId="5C1A0301" w14:textId="77777777" w:rsidTr="5E38D80E">
        <w:tc>
          <w:tcPr>
            <w:tcW w:w="4796" w:type="dxa"/>
          </w:tcPr>
          <w:p w14:paraId="06D294AB" w14:textId="77777777" w:rsidR="00D25553" w:rsidRPr="006411DD" w:rsidRDefault="00D25553" w:rsidP="00E129BC">
            <w:pPr>
              <w:rPr>
                <w:rFonts w:cstheme="minorHAnsi"/>
                <w:sz w:val="18"/>
                <w:szCs w:val="18"/>
              </w:rPr>
            </w:pPr>
            <w:r w:rsidRPr="006411DD">
              <w:rPr>
                <w:rFonts w:cstheme="minorHAnsi"/>
                <w:sz w:val="18"/>
                <w:szCs w:val="18"/>
              </w:rPr>
              <w:t>Target Audience: licensed and license-exempt programs serving young children engaging in continuous quality program improvement and meeting eligibility requirements for NAEYC Accreditation for Early Learning Programs.</w:t>
            </w:r>
          </w:p>
          <w:p w14:paraId="579E22AF" w14:textId="77777777" w:rsidR="00D25553" w:rsidRPr="006411DD" w:rsidRDefault="00D25553" w:rsidP="00E129BC">
            <w:pPr>
              <w:rPr>
                <w:rFonts w:cstheme="minorHAnsi"/>
                <w:sz w:val="18"/>
                <w:szCs w:val="18"/>
              </w:rPr>
            </w:pPr>
          </w:p>
          <w:p w14:paraId="68A5871D" w14:textId="77777777" w:rsidR="00D25553" w:rsidRPr="006411DD" w:rsidRDefault="00D25553" w:rsidP="00E129BC">
            <w:pPr>
              <w:rPr>
                <w:rFonts w:cstheme="minorHAnsi"/>
                <w:sz w:val="18"/>
                <w:szCs w:val="18"/>
              </w:rPr>
            </w:pPr>
            <w:r w:rsidRPr="006411DD">
              <w:rPr>
                <w:rFonts w:cstheme="minorHAnsi"/>
                <w:sz w:val="18"/>
                <w:szCs w:val="18"/>
              </w:rPr>
              <w:t>Individualized program technical assistance: (1) programs within set eligibility windows with priority to programs that (a) receive OEC’s School Readiness and/or Child Day Care Contract funding and/or (b) are actively receiving Care4Kids; OR (2) programs referred by the OEC for technical assistance specific to NAEYC process and/or criteria.  Application process and AQIS policies will be set by the OEC.</w:t>
            </w:r>
          </w:p>
          <w:p w14:paraId="313D40D2" w14:textId="77777777" w:rsidR="00D25553" w:rsidRPr="006411DD" w:rsidRDefault="00D25553" w:rsidP="00E129BC">
            <w:pPr>
              <w:rPr>
                <w:rFonts w:cstheme="minorHAnsi"/>
                <w:sz w:val="18"/>
                <w:szCs w:val="18"/>
              </w:rPr>
            </w:pPr>
          </w:p>
          <w:p w14:paraId="15EC979A" w14:textId="77777777" w:rsidR="00D25553" w:rsidRPr="006411DD" w:rsidRDefault="00D25553" w:rsidP="00E129BC">
            <w:pPr>
              <w:rPr>
                <w:rFonts w:cstheme="minorHAnsi"/>
                <w:sz w:val="18"/>
                <w:szCs w:val="18"/>
              </w:rPr>
            </w:pPr>
            <w:r w:rsidRPr="006411DD">
              <w:rPr>
                <w:rFonts w:cstheme="minorHAnsi"/>
                <w:sz w:val="18"/>
                <w:szCs w:val="18"/>
              </w:rPr>
              <w:t xml:space="preserve">Public supports:  </w:t>
            </w:r>
          </w:p>
          <w:p w14:paraId="3080A438" w14:textId="77777777" w:rsidR="00D25553" w:rsidRPr="006411DD" w:rsidRDefault="6F3112B8" w:rsidP="5E38D80E">
            <w:pPr>
              <w:pStyle w:val="ListParagraph"/>
              <w:numPr>
                <w:ilvl w:val="0"/>
                <w:numId w:val="45"/>
              </w:numPr>
              <w:rPr>
                <w:rFonts w:eastAsiaTheme="minorEastAsia"/>
                <w:sz w:val="18"/>
                <w:szCs w:val="18"/>
              </w:rPr>
            </w:pPr>
            <w:r w:rsidRPr="5E38D80E">
              <w:rPr>
                <w:sz w:val="18"/>
                <w:szCs w:val="18"/>
              </w:rPr>
              <w:t>Trainings (overviews, study groups, study group satellite activities) for program staff in center / group home and school-based settings.</w:t>
            </w:r>
          </w:p>
          <w:p w14:paraId="5643A6CD" w14:textId="78C648A0" w:rsidR="497ED520" w:rsidRDefault="497ED520" w:rsidP="5E38D80E">
            <w:pPr>
              <w:pStyle w:val="ListParagraph"/>
              <w:numPr>
                <w:ilvl w:val="0"/>
                <w:numId w:val="45"/>
              </w:numPr>
              <w:rPr>
                <w:rFonts w:eastAsiaTheme="minorEastAsia"/>
                <w:sz w:val="18"/>
                <w:szCs w:val="18"/>
              </w:rPr>
            </w:pPr>
            <w:r w:rsidRPr="5E38D80E">
              <w:rPr>
                <w:sz w:val="18"/>
                <w:szCs w:val="18"/>
              </w:rPr>
              <w:t>Consultation supports for referred Early Childhood programs whose compliance with licensing, accreditation or other standards is determined to be fragile and places them at risk.  Referral process and consulting support policies to be set by OEC in collaboration with the consulting support coordinator.</w:t>
            </w:r>
          </w:p>
          <w:p w14:paraId="03EBBD0D" w14:textId="77777777" w:rsidR="00D25553" w:rsidRPr="006411DD" w:rsidRDefault="00D25553" w:rsidP="00E129BC">
            <w:pPr>
              <w:rPr>
                <w:rFonts w:cstheme="minorHAnsi"/>
                <w:sz w:val="18"/>
                <w:szCs w:val="18"/>
              </w:rPr>
            </w:pPr>
          </w:p>
          <w:p w14:paraId="05C04C94" w14:textId="77777777" w:rsidR="00D25553" w:rsidRPr="006411DD" w:rsidRDefault="00D25553" w:rsidP="00E129BC">
            <w:pPr>
              <w:rPr>
                <w:rFonts w:cstheme="minorHAnsi"/>
                <w:sz w:val="18"/>
                <w:szCs w:val="18"/>
              </w:rPr>
            </w:pPr>
            <w:r w:rsidRPr="006411DD">
              <w:rPr>
                <w:rFonts w:cstheme="minorHAnsi"/>
                <w:sz w:val="18"/>
                <w:szCs w:val="18"/>
              </w:rPr>
              <w:lastRenderedPageBreak/>
              <w:t xml:space="preserve">Services to be delivered by one Respondent per region (total of six regions) in a collaborative approach through OEC coordination.  Proposal should address general description of region to be served. </w:t>
            </w:r>
          </w:p>
          <w:p w14:paraId="3D468DBA" w14:textId="77777777" w:rsidR="00D25553" w:rsidRPr="006411DD" w:rsidRDefault="00D25553" w:rsidP="00E129BC">
            <w:pPr>
              <w:rPr>
                <w:rFonts w:cstheme="minorHAnsi"/>
                <w:sz w:val="18"/>
                <w:szCs w:val="18"/>
              </w:rPr>
            </w:pPr>
          </w:p>
          <w:p w14:paraId="56B7E8BE" w14:textId="77777777" w:rsidR="00D25553" w:rsidRPr="006411DD" w:rsidRDefault="00D25553" w:rsidP="00E129BC">
            <w:pPr>
              <w:rPr>
                <w:rFonts w:cstheme="minorHAnsi"/>
                <w:sz w:val="18"/>
                <w:szCs w:val="18"/>
              </w:rPr>
            </w:pPr>
          </w:p>
          <w:p w14:paraId="6868A87F" w14:textId="77777777" w:rsidR="00D25553" w:rsidRPr="006411DD" w:rsidRDefault="00D25553" w:rsidP="00E129BC">
            <w:pPr>
              <w:rPr>
                <w:rFonts w:cstheme="minorHAnsi"/>
                <w:sz w:val="18"/>
                <w:szCs w:val="18"/>
              </w:rPr>
            </w:pPr>
          </w:p>
          <w:p w14:paraId="12150A6C" w14:textId="77777777" w:rsidR="00D25553" w:rsidRPr="006411DD" w:rsidRDefault="00D25553" w:rsidP="00E129BC">
            <w:pPr>
              <w:rPr>
                <w:rFonts w:cstheme="minorHAnsi"/>
                <w:sz w:val="18"/>
                <w:szCs w:val="18"/>
              </w:rPr>
            </w:pPr>
          </w:p>
        </w:tc>
        <w:tc>
          <w:tcPr>
            <w:tcW w:w="4797" w:type="dxa"/>
          </w:tcPr>
          <w:p w14:paraId="4C3D957E" w14:textId="77777777" w:rsidR="00D25553" w:rsidRPr="006411DD" w:rsidRDefault="50FB3E77" w:rsidP="2C6944B8">
            <w:pPr>
              <w:rPr>
                <w:sz w:val="18"/>
                <w:szCs w:val="18"/>
              </w:rPr>
            </w:pPr>
            <w:r w:rsidRPr="2C6944B8">
              <w:rPr>
                <w:sz w:val="18"/>
                <w:szCs w:val="18"/>
              </w:rPr>
              <w:lastRenderedPageBreak/>
              <w:t>Based on OEC policies, the Applicant shall provide via OEC-approved regional AQIS facilitation staff the following services to promote and support continuous program improvement and NAEYC accreditation efforts in Connecticut:</w:t>
            </w:r>
          </w:p>
          <w:p w14:paraId="719CEED1" w14:textId="77777777" w:rsidR="00D25553" w:rsidRPr="006411DD" w:rsidRDefault="00D25553" w:rsidP="2C6944B8">
            <w:pPr>
              <w:ind w:left="180" w:hanging="180"/>
              <w:rPr>
                <w:sz w:val="18"/>
                <w:szCs w:val="18"/>
              </w:rPr>
            </w:pPr>
          </w:p>
          <w:p w14:paraId="2C82C548" w14:textId="38DEF291" w:rsidR="00D25553" w:rsidRPr="006411DD" w:rsidRDefault="50FB3E77" w:rsidP="2C6944B8">
            <w:pPr>
              <w:pStyle w:val="ListParagraph"/>
              <w:numPr>
                <w:ilvl w:val="0"/>
                <w:numId w:val="23"/>
              </w:numPr>
              <w:ind w:left="270" w:hanging="270"/>
              <w:rPr>
                <w:rFonts w:eastAsiaTheme="minorEastAsia"/>
                <w:sz w:val="18"/>
                <w:szCs w:val="18"/>
              </w:rPr>
            </w:pPr>
            <w:r w:rsidRPr="2C6944B8">
              <w:rPr>
                <w:sz w:val="18"/>
                <w:szCs w:val="18"/>
              </w:rPr>
              <w:t>AQIS Facilitation Staff</w:t>
            </w:r>
          </w:p>
          <w:p w14:paraId="2FD730A7" w14:textId="77777777" w:rsidR="00D25553" w:rsidRPr="006411DD" w:rsidRDefault="50FB3E77" w:rsidP="2C6944B8">
            <w:pPr>
              <w:pStyle w:val="ListParagraph"/>
              <w:numPr>
                <w:ilvl w:val="0"/>
                <w:numId w:val="25"/>
              </w:numPr>
              <w:ind w:hanging="180"/>
              <w:rPr>
                <w:rFonts w:eastAsiaTheme="minorEastAsia"/>
                <w:sz w:val="18"/>
                <w:szCs w:val="18"/>
              </w:rPr>
            </w:pPr>
            <w:r w:rsidRPr="2C6944B8">
              <w:rPr>
                <w:sz w:val="18"/>
                <w:szCs w:val="18"/>
              </w:rPr>
              <w:t>Maintain a Professional Learning Community (PLC) of statewide OEC AQIS facilitation staff which meets twice per month to ensure consistency, efficiency, and accuracy of work.</w:t>
            </w:r>
          </w:p>
          <w:p w14:paraId="513A6E6E" w14:textId="77777777" w:rsidR="00D25553" w:rsidRPr="006411DD" w:rsidRDefault="00D25553" w:rsidP="00E129BC">
            <w:pPr>
              <w:rPr>
                <w:rFonts w:cstheme="minorHAnsi"/>
                <w:sz w:val="18"/>
                <w:szCs w:val="18"/>
              </w:rPr>
            </w:pPr>
          </w:p>
          <w:p w14:paraId="49AB50E5" w14:textId="77777777" w:rsidR="00D25553" w:rsidRPr="006411DD" w:rsidRDefault="50FB3E77" w:rsidP="2C6944B8">
            <w:pPr>
              <w:numPr>
                <w:ilvl w:val="0"/>
                <w:numId w:val="23"/>
              </w:numPr>
              <w:rPr>
                <w:sz w:val="18"/>
                <w:szCs w:val="18"/>
              </w:rPr>
            </w:pPr>
            <w:r w:rsidRPr="2C6944B8">
              <w:rPr>
                <w:sz w:val="18"/>
                <w:szCs w:val="18"/>
              </w:rPr>
              <w:t>Training. The Applicant shall deliver statewide training to programs in the region by performing the following tasks:</w:t>
            </w:r>
            <w:r w:rsidR="00D25553">
              <w:tab/>
            </w:r>
          </w:p>
          <w:p w14:paraId="7DF08A64" w14:textId="77777777" w:rsidR="00D25553" w:rsidRPr="006411DD" w:rsidRDefault="50FB3E77" w:rsidP="2C6944B8">
            <w:pPr>
              <w:pStyle w:val="ListParagraph"/>
              <w:numPr>
                <w:ilvl w:val="0"/>
                <w:numId w:val="24"/>
              </w:numPr>
              <w:ind w:left="630" w:hanging="270"/>
              <w:rPr>
                <w:rFonts w:eastAsiaTheme="minorEastAsia"/>
                <w:sz w:val="18"/>
                <w:szCs w:val="18"/>
              </w:rPr>
            </w:pPr>
            <w:r w:rsidRPr="2C6944B8">
              <w:rPr>
                <w:sz w:val="18"/>
                <w:szCs w:val="18"/>
              </w:rPr>
              <w:t>Announce training offerings via multiple mechanisms including, but not limited to: ECE Listserve, RESC distribution lists, or NAEYC Accreditation lists;</w:t>
            </w:r>
          </w:p>
          <w:p w14:paraId="0FFA2C65" w14:textId="77777777" w:rsidR="00D25553" w:rsidRPr="006411DD" w:rsidRDefault="50FB3E77" w:rsidP="2C6944B8">
            <w:pPr>
              <w:pStyle w:val="ListParagraph"/>
              <w:numPr>
                <w:ilvl w:val="0"/>
                <w:numId w:val="24"/>
              </w:numPr>
              <w:ind w:left="630" w:hanging="270"/>
              <w:rPr>
                <w:sz w:val="18"/>
                <w:szCs w:val="18"/>
              </w:rPr>
            </w:pPr>
            <w:r w:rsidRPr="2C6944B8">
              <w:rPr>
                <w:sz w:val="18"/>
                <w:szCs w:val="18"/>
              </w:rPr>
              <w:t>Use OEC platforms to coordinate registration and implement training and/or coaching (as applicable);</w:t>
            </w:r>
          </w:p>
          <w:p w14:paraId="0B85E128" w14:textId="77777777" w:rsidR="00D25553" w:rsidRPr="006411DD" w:rsidRDefault="50FB3E77" w:rsidP="2C6944B8">
            <w:pPr>
              <w:pStyle w:val="ListParagraph"/>
              <w:numPr>
                <w:ilvl w:val="0"/>
                <w:numId w:val="24"/>
              </w:numPr>
              <w:ind w:left="630" w:hanging="270"/>
              <w:rPr>
                <w:sz w:val="18"/>
                <w:szCs w:val="18"/>
              </w:rPr>
            </w:pPr>
            <w:r w:rsidRPr="2C6944B8">
              <w:rPr>
                <w:sz w:val="18"/>
                <w:szCs w:val="18"/>
              </w:rPr>
              <w:t>Provide the following sessions to programs that are new to NAEYC Accreditation:</w:t>
            </w:r>
          </w:p>
          <w:p w14:paraId="2A1B736E" w14:textId="1F752F72" w:rsidR="00D25553" w:rsidRPr="006411DD" w:rsidRDefault="50FB3E77" w:rsidP="2C6944B8">
            <w:pPr>
              <w:ind w:left="810" w:hanging="180"/>
              <w:rPr>
                <w:sz w:val="18"/>
                <w:szCs w:val="18"/>
              </w:rPr>
            </w:pPr>
            <w:r w:rsidRPr="2C6944B8">
              <w:rPr>
                <w:sz w:val="18"/>
                <w:szCs w:val="18"/>
              </w:rPr>
              <w:t>i.  overview sessions of accreditation process, and</w:t>
            </w:r>
          </w:p>
          <w:p w14:paraId="7A2809C4" w14:textId="363301D5" w:rsidR="00D25553" w:rsidRPr="006411DD" w:rsidRDefault="50FB3E77" w:rsidP="2C6944B8">
            <w:pPr>
              <w:ind w:left="810" w:hanging="180"/>
              <w:rPr>
                <w:sz w:val="18"/>
                <w:szCs w:val="18"/>
              </w:rPr>
            </w:pPr>
            <w:r w:rsidRPr="2C6944B8">
              <w:rPr>
                <w:sz w:val="18"/>
                <w:szCs w:val="18"/>
              </w:rPr>
              <w:lastRenderedPageBreak/>
              <w:t xml:space="preserve">ii. ongoing study group sessions and satellite activities that support accreditation readiness; and   </w:t>
            </w:r>
          </w:p>
          <w:p w14:paraId="70AC729A" w14:textId="5D94A2BF" w:rsidR="00D25553" w:rsidRPr="006411DD" w:rsidRDefault="50FB3E77" w:rsidP="2C6944B8">
            <w:pPr>
              <w:ind w:left="630" w:hanging="270"/>
              <w:rPr>
                <w:sz w:val="18"/>
                <w:szCs w:val="18"/>
              </w:rPr>
            </w:pPr>
            <w:r w:rsidRPr="2C6944B8">
              <w:rPr>
                <w:sz w:val="18"/>
                <w:szCs w:val="18"/>
              </w:rPr>
              <w:t>d.   Provide the following to programs that are currently accredited by NAEYC:</w:t>
            </w:r>
          </w:p>
          <w:p w14:paraId="22B5602E" w14:textId="0F5F884D" w:rsidR="00D25553" w:rsidRPr="006411DD" w:rsidRDefault="50FB3E77" w:rsidP="2C6944B8">
            <w:pPr>
              <w:ind w:left="900" w:hanging="270"/>
              <w:rPr>
                <w:sz w:val="18"/>
                <w:szCs w:val="18"/>
              </w:rPr>
            </w:pPr>
            <w:r w:rsidRPr="2C6944B8">
              <w:rPr>
                <w:sz w:val="18"/>
                <w:szCs w:val="18"/>
              </w:rPr>
              <w:t xml:space="preserve">i.    overview sessions covering the revised system changes; </w:t>
            </w:r>
          </w:p>
          <w:p w14:paraId="23377D49" w14:textId="5A819AD4" w:rsidR="00D25553" w:rsidRPr="006411DD" w:rsidRDefault="50FB3E77" w:rsidP="2C6944B8">
            <w:pPr>
              <w:ind w:left="900" w:hanging="270"/>
              <w:rPr>
                <w:sz w:val="18"/>
                <w:szCs w:val="18"/>
              </w:rPr>
            </w:pPr>
            <w:r w:rsidRPr="2C6944B8">
              <w:rPr>
                <w:sz w:val="18"/>
                <w:szCs w:val="18"/>
              </w:rPr>
              <w:t>ii.   ongoing study group sessions and satellite activities that dive more deeply into the NAEYC Accreditation system / standards and assessment items; and</w:t>
            </w:r>
          </w:p>
          <w:p w14:paraId="22CE1251" w14:textId="77777777" w:rsidR="00D25553" w:rsidRPr="006411DD" w:rsidRDefault="50FB3E77" w:rsidP="2C6944B8">
            <w:pPr>
              <w:ind w:left="900" w:hanging="270"/>
              <w:rPr>
                <w:sz w:val="18"/>
                <w:szCs w:val="18"/>
              </w:rPr>
            </w:pPr>
            <w:r w:rsidRPr="2C6944B8">
              <w:rPr>
                <w:sz w:val="18"/>
                <w:szCs w:val="18"/>
              </w:rPr>
              <w:t xml:space="preserve">iii. forum for program administrators engaged in the accreditation renewal process that are not receiving individualized technical assistance </w:t>
            </w:r>
          </w:p>
          <w:p w14:paraId="56A17B20" w14:textId="77777777" w:rsidR="00D25553" w:rsidRPr="006411DD" w:rsidRDefault="00D25553" w:rsidP="00E129BC">
            <w:pPr>
              <w:rPr>
                <w:rFonts w:cstheme="minorHAnsi"/>
                <w:sz w:val="18"/>
                <w:szCs w:val="18"/>
              </w:rPr>
            </w:pPr>
          </w:p>
          <w:p w14:paraId="0BFD6254" w14:textId="54119072" w:rsidR="00D25553" w:rsidRPr="006411DD" w:rsidRDefault="50FB3E77" w:rsidP="2C6944B8">
            <w:pPr>
              <w:pStyle w:val="ListParagraph"/>
              <w:numPr>
                <w:ilvl w:val="0"/>
                <w:numId w:val="23"/>
              </w:numPr>
              <w:rPr>
                <w:rFonts w:eastAsiaTheme="minorEastAsia"/>
                <w:sz w:val="18"/>
                <w:szCs w:val="18"/>
              </w:rPr>
            </w:pPr>
            <w:r w:rsidRPr="2C6944B8">
              <w:rPr>
                <w:sz w:val="18"/>
                <w:szCs w:val="18"/>
              </w:rPr>
              <w:t xml:space="preserve">Consulting Supports.  In collaboration with the OEC and Consulting Supports Coordinator, the Applicant will deliver and/or secure consulting supports based </w:t>
            </w:r>
            <w:r w:rsidRPr="2C6944B8">
              <w:rPr>
                <w:rFonts w:eastAsia="Arial"/>
                <w:color w:val="000000" w:themeColor="text1"/>
                <w:sz w:val="18"/>
                <w:szCs w:val="18"/>
              </w:rPr>
              <w:t xml:space="preserve">on the needs of the referred </w:t>
            </w:r>
            <w:r w:rsidRPr="2C6944B8">
              <w:rPr>
                <w:rFonts w:eastAsia="Arial"/>
                <w:sz w:val="18"/>
                <w:szCs w:val="18"/>
              </w:rPr>
              <w:t xml:space="preserve">program with compliance issues regarding licensing, legal, early </w:t>
            </w:r>
            <w:r w:rsidR="00117002" w:rsidRPr="2C6944B8">
              <w:rPr>
                <w:rFonts w:eastAsia="Arial"/>
                <w:sz w:val="18"/>
                <w:szCs w:val="18"/>
              </w:rPr>
              <w:t>care,</w:t>
            </w:r>
            <w:r w:rsidRPr="2C6944B8">
              <w:rPr>
                <w:rFonts w:eastAsia="Arial"/>
                <w:sz w:val="18"/>
                <w:szCs w:val="18"/>
              </w:rPr>
              <w:t xml:space="preserve"> and education content (fragile compliance) or contract compliance.  Tasks include:</w:t>
            </w:r>
          </w:p>
          <w:p w14:paraId="4FC33F14" w14:textId="77777777" w:rsidR="00D25553" w:rsidRPr="006411DD" w:rsidRDefault="50FB3E77" w:rsidP="2C6944B8">
            <w:pPr>
              <w:pStyle w:val="ListParagraph"/>
              <w:numPr>
                <w:ilvl w:val="0"/>
                <w:numId w:val="22"/>
              </w:numPr>
              <w:ind w:left="630" w:hanging="270"/>
              <w:rPr>
                <w:rFonts w:eastAsiaTheme="minorEastAsia"/>
                <w:sz w:val="18"/>
                <w:szCs w:val="18"/>
              </w:rPr>
            </w:pPr>
            <w:r w:rsidRPr="2C6944B8">
              <w:rPr>
                <w:rFonts w:eastAsia="Arial"/>
                <w:sz w:val="18"/>
                <w:szCs w:val="18"/>
              </w:rPr>
              <w:t>Matching referral to appropriate technical assistance provider;</w:t>
            </w:r>
          </w:p>
          <w:p w14:paraId="13BDC81E" w14:textId="77777777" w:rsidR="00D25553" w:rsidRPr="006411DD" w:rsidRDefault="50FB3E77" w:rsidP="2C6944B8">
            <w:pPr>
              <w:pStyle w:val="ListParagraph"/>
              <w:numPr>
                <w:ilvl w:val="0"/>
                <w:numId w:val="22"/>
              </w:numPr>
              <w:ind w:left="630" w:hanging="270"/>
              <w:rPr>
                <w:rFonts w:eastAsiaTheme="minorEastAsia"/>
                <w:sz w:val="18"/>
                <w:szCs w:val="18"/>
              </w:rPr>
            </w:pPr>
            <w:r w:rsidRPr="2C6944B8">
              <w:rPr>
                <w:rFonts w:eastAsia="Arial"/>
                <w:sz w:val="18"/>
                <w:szCs w:val="18"/>
              </w:rPr>
              <w:t>Document supports through the development of a timeline, scope of work plan, and consulting log to ensure progress in the program’s compliance with OEC licensing and/or movement towards accreditation readiness; and</w:t>
            </w:r>
          </w:p>
          <w:p w14:paraId="5402D471" w14:textId="77777777" w:rsidR="00D25553" w:rsidRPr="006411DD" w:rsidRDefault="50FB3E77" w:rsidP="2C6944B8">
            <w:pPr>
              <w:pStyle w:val="ListParagraph"/>
              <w:numPr>
                <w:ilvl w:val="0"/>
                <w:numId w:val="22"/>
              </w:numPr>
              <w:ind w:left="630" w:hanging="270"/>
              <w:rPr>
                <w:sz w:val="18"/>
                <w:szCs w:val="18"/>
              </w:rPr>
            </w:pPr>
            <w:r w:rsidRPr="2C6944B8">
              <w:rPr>
                <w:rFonts w:eastAsia="Arial"/>
                <w:sz w:val="18"/>
                <w:szCs w:val="18"/>
              </w:rPr>
              <w:t xml:space="preserve">When applicable, transition program to AQIS individualized technical assistance.    </w:t>
            </w:r>
          </w:p>
          <w:p w14:paraId="0B9CCB18" w14:textId="77777777" w:rsidR="00D25553" w:rsidRPr="006411DD" w:rsidRDefault="00D25553" w:rsidP="00E129BC">
            <w:pPr>
              <w:rPr>
                <w:rFonts w:cstheme="minorHAnsi"/>
                <w:sz w:val="18"/>
                <w:szCs w:val="18"/>
              </w:rPr>
            </w:pPr>
          </w:p>
          <w:p w14:paraId="19281B9B" w14:textId="321F22AF" w:rsidR="00D25553" w:rsidRPr="006411DD" w:rsidRDefault="50FB3E77" w:rsidP="2C6944B8">
            <w:pPr>
              <w:pStyle w:val="PlainText"/>
              <w:ind w:left="360" w:hanging="360"/>
              <w:rPr>
                <w:rFonts w:asciiTheme="minorHAnsi" w:hAnsiTheme="minorHAnsi" w:cstheme="minorBidi"/>
                <w:sz w:val="18"/>
                <w:szCs w:val="18"/>
              </w:rPr>
            </w:pPr>
            <w:r w:rsidRPr="2C6944B8">
              <w:rPr>
                <w:rFonts w:asciiTheme="minorHAnsi" w:hAnsiTheme="minorHAnsi" w:cstheme="minorBidi"/>
                <w:sz w:val="18"/>
                <w:szCs w:val="18"/>
              </w:rPr>
              <w:t xml:space="preserve">4.     Technical Assistance. The Applicant shall provide individualized technical assistance to approximately 30 – 40 programs/month that have applied for and been </w:t>
            </w:r>
            <w:r w:rsidR="00864A3C" w:rsidRPr="2C6944B8">
              <w:rPr>
                <w:rFonts w:asciiTheme="minorHAnsi" w:hAnsiTheme="minorHAnsi" w:cstheme="minorBidi"/>
                <w:sz w:val="18"/>
                <w:szCs w:val="18"/>
              </w:rPr>
              <w:t>accepted OR</w:t>
            </w:r>
            <w:r w:rsidRPr="2C6944B8">
              <w:rPr>
                <w:rFonts w:asciiTheme="minorHAnsi" w:hAnsiTheme="minorHAnsi" w:cstheme="minorBidi"/>
                <w:sz w:val="18"/>
                <w:szCs w:val="18"/>
              </w:rPr>
              <w:t xml:space="preserve"> have been assigned by the OEC for AQIS support.   Tasks include:</w:t>
            </w:r>
          </w:p>
          <w:p w14:paraId="5113D730" w14:textId="77777777" w:rsidR="00D25553" w:rsidRPr="006411DD" w:rsidRDefault="50FB3E77" w:rsidP="2C6944B8">
            <w:pPr>
              <w:pStyle w:val="PlainText"/>
              <w:numPr>
                <w:ilvl w:val="0"/>
                <w:numId w:val="21"/>
              </w:numPr>
              <w:ind w:left="630" w:hanging="270"/>
              <w:rPr>
                <w:rFonts w:asciiTheme="minorHAnsi" w:eastAsiaTheme="minorEastAsia" w:hAnsiTheme="minorHAnsi" w:cstheme="minorBidi"/>
                <w:sz w:val="18"/>
                <w:szCs w:val="18"/>
              </w:rPr>
            </w:pPr>
            <w:r w:rsidRPr="2C6944B8">
              <w:rPr>
                <w:rFonts w:asciiTheme="minorHAnsi" w:hAnsiTheme="minorHAnsi" w:cstheme="minorBidi"/>
                <w:sz w:val="18"/>
                <w:szCs w:val="18"/>
              </w:rPr>
              <w:t>Individualized technical assistance to include monthly on-site working sessions at each program, and may include additional technical assistance support, as funds allow;</w:t>
            </w:r>
          </w:p>
          <w:p w14:paraId="215ECE55" w14:textId="77777777" w:rsidR="00D25553" w:rsidRPr="006411DD" w:rsidRDefault="50FB3E77" w:rsidP="2C6944B8">
            <w:pPr>
              <w:pStyle w:val="PlainText"/>
              <w:numPr>
                <w:ilvl w:val="0"/>
                <w:numId w:val="21"/>
              </w:numPr>
              <w:ind w:left="630" w:hanging="270"/>
              <w:rPr>
                <w:rFonts w:asciiTheme="minorHAnsi" w:hAnsiTheme="minorHAnsi" w:cstheme="minorBidi"/>
                <w:sz w:val="18"/>
                <w:szCs w:val="18"/>
              </w:rPr>
            </w:pPr>
            <w:r w:rsidRPr="2C6944B8">
              <w:rPr>
                <w:rFonts w:asciiTheme="minorHAnsi" w:hAnsiTheme="minorHAnsi" w:cstheme="minorBidi"/>
                <w:sz w:val="18"/>
                <w:szCs w:val="18"/>
              </w:rPr>
              <w:t>Monthly support group meetings for all accepted programs receiving this level of technical assistance, the content of which shall not be limited to NAEYC Accreditation updates;</w:t>
            </w:r>
          </w:p>
          <w:p w14:paraId="1D8F2D75" w14:textId="77777777" w:rsidR="00D25553" w:rsidRPr="006411DD" w:rsidRDefault="50FB3E77" w:rsidP="2C6944B8">
            <w:pPr>
              <w:pStyle w:val="PlainText"/>
              <w:numPr>
                <w:ilvl w:val="0"/>
                <w:numId w:val="21"/>
              </w:numPr>
              <w:ind w:left="630" w:hanging="270"/>
              <w:rPr>
                <w:rFonts w:asciiTheme="minorHAnsi" w:hAnsiTheme="minorHAnsi" w:cstheme="minorBidi"/>
                <w:sz w:val="18"/>
                <w:szCs w:val="18"/>
              </w:rPr>
            </w:pPr>
            <w:r w:rsidRPr="2C6944B8">
              <w:rPr>
                <w:rFonts w:asciiTheme="minorHAnsi" w:hAnsiTheme="minorHAnsi" w:cstheme="minorBidi"/>
                <w:sz w:val="18"/>
                <w:szCs w:val="18"/>
              </w:rPr>
              <w:t>Document the NAEYC Accreditation process through the establishment of a timeline and a separate program improvement plan to drive progress toward the goal of achieving and/or maintaining NAEYC Accreditation; and</w:t>
            </w:r>
          </w:p>
          <w:p w14:paraId="72BDA2DF" w14:textId="77777777" w:rsidR="00D25553" w:rsidRPr="006411DD" w:rsidRDefault="50FB3E77" w:rsidP="2C6944B8">
            <w:pPr>
              <w:pStyle w:val="ListParagraph"/>
              <w:numPr>
                <w:ilvl w:val="0"/>
                <w:numId w:val="21"/>
              </w:numPr>
              <w:ind w:left="630" w:hanging="270"/>
              <w:rPr>
                <w:sz w:val="18"/>
                <w:szCs w:val="18"/>
              </w:rPr>
            </w:pPr>
            <w:r w:rsidRPr="2C6944B8">
              <w:rPr>
                <w:sz w:val="18"/>
                <w:szCs w:val="18"/>
              </w:rPr>
              <w:t xml:space="preserve">The applicant shall not be obligated to provide support for programs that fail to show progress with action plans or do not attend support sessions; </w:t>
            </w:r>
            <w:r w:rsidRPr="2C6944B8">
              <w:rPr>
                <w:sz w:val="18"/>
                <w:szCs w:val="18"/>
              </w:rPr>
              <w:lastRenderedPageBreak/>
              <w:t>monthly progress is required to receive support.</w:t>
            </w:r>
          </w:p>
          <w:p w14:paraId="701E4A62" w14:textId="77777777" w:rsidR="00D25553" w:rsidRPr="006411DD" w:rsidRDefault="00D25553" w:rsidP="00E129BC">
            <w:pPr>
              <w:pStyle w:val="ListParagraph"/>
              <w:rPr>
                <w:rFonts w:cstheme="minorHAnsi"/>
                <w:sz w:val="18"/>
                <w:szCs w:val="18"/>
              </w:rPr>
            </w:pPr>
          </w:p>
          <w:p w14:paraId="26B60A97" w14:textId="6E9C7002" w:rsidR="00D25553" w:rsidRPr="006411DD" w:rsidRDefault="50FB3E77" w:rsidP="2C6944B8">
            <w:pPr>
              <w:spacing w:line="257" w:lineRule="auto"/>
              <w:ind w:left="90"/>
              <w:rPr>
                <w:b/>
                <w:bCs/>
                <w:sz w:val="18"/>
                <w:szCs w:val="18"/>
              </w:rPr>
            </w:pPr>
            <w:r w:rsidRPr="2C6944B8">
              <w:rPr>
                <w:sz w:val="18"/>
                <w:szCs w:val="18"/>
              </w:rPr>
              <w:t>*</w:t>
            </w:r>
            <w:r w:rsidRPr="2C6944B8">
              <w:rPr>
                <w:b/>
                <w:bCs/>
                <w:sz w:val="18"/>
                <w:szCs w:val="18"/>
              </w:rPr>
              <w:t xml:space="preserve">Additional Option to Applicant: </w:t>
            </w:r>
            <w:r w:rsidRPr="2C6944B8">
              <w:rPr>
                <w:rFonts w:eastAsia="Arial"/>
                <w:b/>
                <w:bCs/>
                <w:sz w:val="18"/>
                <w:szCs w:val="18"/>
              </w:rPr>
              <w:t xml:space="preserve">Develop and coordinate a system to administer statewide consulting supports for fragile programs.  These services shall assist programs in ensuring licensing compliance and accreditation readiness.  </w:t>
            </w:r>
          </w:p>
          <w:p w14:paraId="30C10B8A" w14:textId="77777777" w:rsidR="00D25553" w:rsidRPr="006411DD" w:rsidRDefault="00D25553" w:rsidP="00E129BC">
            <w:pPr>
              <w:spacing w:line="257" w:lineRule="auto"/>
              <w:rPr>
                <w:rFonts w:cstheme="minorHAnsi"/>
                <w:sz w:val="18"/>
                <w:szCs w:val="18"/>
              </w:rPr>
            </w:pPr>
            <w:r w:rsidRPr="006411DD">
              <w:rPr>
                <w:rFonts w:eastAsia="Arial" w:cstheme="minorHAnsi"/>
                <w:sz w:val="18"/>
                <w:szCs w:val="18"/>
              </w:rPr>
              <w:t xml:space="preserve"> </w:t>
            </w:r>
          </w:p>
          <w:p w14:paraId="6D74C5AB" w14:textId="41C1762B" w:rsidR="00D25553" w:rsidRPr="006411DD" w:rsidRDefault="50FB3E77" w:rsidP="2C6944B8">
            <w:pPr>
              <w:pStyle w:val="ListParagraph"/>
              <w:numPr>
                <w:ilvl w:val="0"/>
                <w:numId w:val="20"/>
              </w:numPr>
              <w:spacing w:line="257" w:lineRule="auto"/>
              <w:ind w:left="360"/>
              <w:rPr>
                <w:rFonts w:eastAsiaTheme="minorEastAsia"/>
                <w:sz w:val="18"/>
                <w:szCs w:val="18"/>
              </w:rPr>
            </w:pPr>
            <w:r w:rsidRPr="2C6944B8">
              <w:rPr>
                <w:rFonts w:eastAsia="Arial"/>
                <w:sz w:val="18"/>
                <w:szCs w:val="18"/>
              </w:rPr>
              <w:t>Consulting Supports System Development: During the first three months of the contract an AQIS facilitator of the applicant, in conjunction with the OEC, will develop a system to be used to coordinate statewide consulting supports and services for fragile programs including, but not limited to:</w:t>
            </w:r>
          </w:p>
          <w:p w14:paraId="33D01CA5" w14:textId="77777777" w:rsidR="00D25553" w:rsidRPr="006411DD" w:rsidRDefault="50FB3E77" w:rsidP="00FB3C6D">
            <w:pPr>
              <w:pStyle w:val="ListParagraph"/>
              <w:numPr>
                <w:ilvl w:val="0"/>
                <w:numId w:val="47"/>
              </w:numPr>
              <w:spacing w:line="257" w:lineRule="auto"/>
              <w:ind w:left="540" w:hanging="180"/>
              <w:rPr>
                <w:rFonts w:eastAsiaTheme="minorEastAsia"/>
                <w:sz w:val="18"/>
                <w:szCs w:val="18"/>
              </w:rPr>
            </w:pPr>
            <w:r w:rsidRPr="2C6944B8">
              <w:rPr>
                <w:rFonts w:eastAsia="Arial"/>
                <w:sz w:val="18"/>
                <w:szCs w:val="18"/>
              </w:rPr>
              <w:t>Referral form;</w:t>
            </w:r>
          </w:p>
          <w:p w14:paraId="51E7B298" w14:textId="77777777" w:rsidR="00D25553" w:rsidRPr="006411DD" w:rsidRDefault="50FB3E77" w:rsidP="00FB3C6D">
            <w:pPr>
              <w:pStyle w:val="ListParagraph"/>
              <w:numPr>
                <w:ilvl w:val="0"/>
                <w:numId w:val="47"/>
              </w:numPr>
              <w:spacing w:line="257" w:lineRule="auto"/>
              <w:ind w:left="540" w:hanging="180"/>
              <w:rPr>
                <w:rFonts w:eastAsiaTheme="minorEastAsia"/>
                <w:sz w:val="18"/>
                <w:szCs w:val="18"/>
              </w:rPr>
            </w:pPr>
            <w:r w:rsidRPr="2C6944B8">
              <w:rPr>
                <w:rFonts w:eastAsia="Arial"/>
                <w:sz w:val="18"/>
                <w:szCs w:val="18"/>
              </w:rPr>
              <w:t>Processing of referral;</w:t>
            </w:r>
          </w:p>
          <w:p w14:paraId="40BB4417" w14:textId="77777777" w:rsidR="00D25553" w:rsidRPr="006411DD" w:rsidRDefault="50FB3E77" w:rsidP="00FB3C6D">
            <w:pPr>
              <w:pStyle w:val="ListParagraph"/>
              <w:numPr>
                <w:ilvl w:val="0"/>
                <w:numId w:val="47"/>
              </w:numPr>
              <w:spacing w:line="257" w:lineRule="auto"/>
              <w:ind w:left="540" w:hanging="180"/>
              <w:rPr>
                <w:rFonts w:eastAsiaTheme="minorEastAsia"/>
                <w:sz w:val="18"/>
                <w:szCs w:val="18"/>
              </w:rPr>
            </w:pPr>
            <w:r w:rsidRPr="2C6944B8">
              <w:rPr>
                <w:rFonts w:eastAsia="Arial"/>
                <w:sz w:val="18"/>
                <w:szCs w:val="18"/>
              </w:rPr>
              <w:t>Secure cadre of consultants with a variety area of expertise;</w:t>
            </w:r>
          </w:p>
          <w:p w14:paraId="6B2FFC25" w14:textId="77777777" w:rsidR="00D25553" w:rsidRPr="006411DD" w:rsidRDefault="50FB3E77" w:rsidP="00FB3C6D">
            <w:pPr>
              <w:pStyle w:val="ListParagraph"/>
              <w:numPr>
                <w:ilvl w:val="0"/>
                <w:numId w:val="47"/>
              </w:numPr>
              <w:spacing w:line="257" w:lineRule="auto"/>
              <w:ind w:left="540" w:hanging="180"/>
              <w:rPr>
                <w:rFonts w:eastAsiaTheme="minorEastAsia"/>
                <w:sz w:val="18"/>
                <w:szCs w:val="18"/>
              </w:rPr>
            </w:pPr>
            <w:r w:rsidRPr="2C6944B8">
              <w:rPr>
                <w:rFonts w:eastAsia="Arial"/>
                <w:sz w:val="18"/>
                <w:szCs w:val="18"/>
              </w:rPr>
              <w:t>Scope of work template;</w:t>
            </w:r>
          </w:p>
          <w:p w14:paraId="2AE916D2" w14:textId="77777777" w:rsidR="00D25553" w:rsidRPr="006411DD" w:rsidRDefault="50FB3E77" w:rsidP="00FB3C6D">
            <w:pPr>
              <w:pStyle w:val="ListParagraph"/>
              <w:numPr>
                <w:ilvl w:val="0"/>
                <w:numId w:val="47"/>
              </w:numPr>
              <w:spacing w:line="257" w:lineRule="auto"/>
              <w:ind w:left="540" w:hanging="180"/>
              <w:rPr>
                <w:sz w:val="18"/>
                <w:szCs w:val="18"/>
              </w:rPr>
            </w:pPr>
            <w:r w:rsidRPr="2C6944B8">
              <w:rPr>
                <w:rFonts w:eastAsia="Arial"/>
                <w:sz w:val="18"/>
                <w:szCs w:val="18"/>
              </w:rPr>
              <w:t>Consultation log; and</w:t>
            </w:r>
          </w:p>
          <w:p w14:paraId="4B1D4809" w14:textId="77777777" w:rsidR="00D25553" w:rsidRPr="006411DD" w:rsidRDefault="50FB3E77" w:rsidP="00FB3C6D">
            <w:pPr>
              <w:pStyle w:val="ListParagraph"/>
              <w:numPr>
                <w:ilvl w:val="0"/>
                <w:numId w:val="47"/>
              </w:numPr>
              <w:spacing w:line="257" w:lineRule="auto"/>
              <w:ind w:left="540" w:hanging="180"/>
              <w:rPr>
                <w:rFonts w:eastAsiaTheme="minorEastAsia"/>
                <w:sz w:val="18"/>
                <w:szCs w:val="18"/>
              </w:rPr>
            </w:pPr>
            <w:r w:rsidRPr="2C6944B8">
              <w:rPr>
                <w:rFonts w:eastAsia="Arial"/>
                <w:sz w:val="18"/>
                <w:szCs w:val="18"/>
              </w:rPr>
              <w:t>Reporting requirements.</w:t>
            </w:r>
          </w:p>
          <w:p w14:paraId="3D6161A1" w14:textId="77777777" w:rsidR="00D25553" w:rsidRPr="006411DD" w:rsidRDefault="00D25553" w:rsidP="00E129BC">
            <w:pPr>
              <w:rPr>
                <w:rFonts w:cstheme="minorHAnsi"/>
                <w:sz w:val="18"/>
                <w:szCs w:val="18"/>
              </w:rPr>
            </w:pPr>
          </w:p>
          <w:p w14:paraId="675ABE58" w14:textId="1E1CB8F3" w:rsidR="00D25553" w:rsidRPr="006411DD" w:rsidRDefault="50FB3E77" w:rsidP="2C6944B8">
            <w:pPr>
              <w:spacing w:line="257" w:lineRule="auto"/>
              <w:ind w:left="360" w:hanging="360"/>
              <w:rPr>
                <w:sz w:val="18"/>
                <w:szCs w:val="18"/>
              </w:rPr>
            </w:pPr>
            <w:r w:rsidRPr="2C6944B8">
              <w:rPr>
                <w:sz w:val="18"/>
                <w:szCs w:val="18"/>
              </w:rPr>
              <w:t>2.</w:t>
            </w:r>
            <w:r w:rsidRPr="2C6944B8">
              <w:rPr>
                <w:rFonts w:eastAsia="Arial"/>
                <w:sz w:val="18"/>
                <w:szCs w:val="18"/>
              </w:rPr>
              <w:t xml:space="preserve">     Statewide Coordination Consulting Supports:  Coordinate, in collaboration with OEC, statewide implementation of consultation supports.  Tasks will include, but not be limited to:</w:t>
            </w:r>
          </w:p>
          <w:p w14:paraId="1F4524CA" w14:textId="77777777" w:rsidR="00D25553" w:rsidRPr="006411DD" w:rsidRDefault="50FB3E77" w:rsidP="00FB3C6D">
            <w:pPr>
              <w:pStyle w:val="ListParagraph"/>
              <w:numPr>
                <w:ilvl w:val="0"/>
                <w:numId w:val="46"/>
              </w:numPr>
              <w:spacing w:line="257" w:lineRule="auto"/>
              <w:ind w:left="540" w:hanging="180"/>
              <w:rPr>
                <w:rFonts w:eastAsiaTheme="minorEastAsia"/>
                <w:sz w:val="18"/>
                <w:szCs w:val="18"/>
              </w:rPr>
            </w:pPr>
            <w:r w:rsidRPr="2C6944B8">
              <w:rPr>
                <w:rFonts w:eastAsia="Arial"/>
                <w:sz w:val="18"/>
                <w:szCs w:val="18"/>
              </w:rPr>
              <w:t>Processing referrals;</w:t>
            </w:r>
          </w:p>
          <w:p w14:paraId="3AA125A9" w14:textId="77777777" w:rsidR="00D25553" w:rsidRPr="006411DD" w:rsidRDefault="50FB3E77" w:rsidP="00FB3C6D">
            <w:pPr>
              <w:pStyle w:val="ListParagraph"/>
              <w:numPr>
                <w:ilvl w:val="0"/>
                <w:numId w:val="46"/>
              </w:numPr>
              <w:spacing w:line="257" w:lineRule="auto"/>
              <w:ind w:left="540" w:hanging="180"/>
              <w:rPr>
                <w:rFonts w:eastAsiaTheme="minorEastAsia"/>
                <w:sz w:val="18"/>
                <w:szCs w:val="18"/>
              </w:rPr>
            </w:pPr>
            <w:r w:rsidRPr="2C6944B8">
              <w:rPr>
                <w:rFonts w:eastAsia="Arial"/>
                <w:sz w:val="18"/>
                <w:szCs w:val="18"/>
              </w:rPr>
              <w:t>Assign to appropriate regional AQIS;</w:t>
            </w:r>
          </w:p>
          <w:p w14:paraId="532E9AC9" w14:textId="77777777" w:rsidR="00D25553" w:rsidRPr="006411DD" w:rsidRDefault="50FB3E77" w:rsidP="00FB3C6D">
            <w:pPr>
              <w:pStyle w:val="ListParagraph"/>
              <w:numPr>
                <w:ilvl w:val="0"/>
                <w:numId w:val="46"/>
              </w:numPr>
              <w:spacing w:line="257" w:lineRule="auto"/>
              <w:ind w:left="540" w:hanging="180"/>
              <w:rPr>
                <w:rFonts w:eastAsiaTheme="minorEastAsia"/>
                <w:sz w:val="18"/>
                <w:szCs w:val="18"/>
              </w:rPr>
            </w:pPr>
            <w:r w:rsidRPr="2C6944B8">
              <w:rPr>
                <w:rFonts w:eastAsia="Arial"/>
                <w:sz w:val="18"/>
                <w:szCs w:val="18"/>
              </w:rPr>
              <w:t>Collaborate with regional AQIS staff to match referral to appropriate technical assistance provider;</w:t>
            </w:r>
          </w:p>
          <w:p w14:paraId="3DF4FB6B" w14:textId="77777777" w:rsidR="00D25553" w:rsidRPr="006411DD" w:rsidRDefault="50FB3E77" w:rsidP="00FB3C6D">
            <w:pPr>
              <w:pStyle w:val="ListParagraph"/>
              <w:numPr>
                <w:ilvl w:val="0"/>
                <w:numId w:val="46"/>
              </w:numPr>
              <w:spacing w:line="257" w:lineRule="auto"/>
              <w:ind w:left="540" w:hanging="180"/>
              <w:rPr>
                <w:rFonts w:eastAsiaTheme="minorEastAsia"/>
                <w:sz w:val="18"/>
                <w:szCs w:val="18"/>
              </w:rPr>
            </w:pPr>
            <w:r w:rsidRPr="2C6944B8">
              <w:rPr>
                <w:rFonts w:eastAsia="Arial"/>
                <w:sz w:val="18"/>
                <w:szCs w:val="18"/>
              </w:rPr>
              <w:t>Approve scope of work; and</w:t>
            </w:r>
          </w:p>
          <w:p w14:paraId="62263C98" w14:textId="7DBABC13" w:rsidR="00D25553" w:rsidRPr="006411DD" w:rsidRDefault="50FB3E77" w:rsidP="00FB3C6D">
            <w:pPr>
              <w:pStyle w:val="ListParagraph"/>
              <w:numPr>
                <w:ilvl w:val="0"/>
                <w:numId w:val="46"/>
              </w:numPr>
              <w:spacing w:line="257" w:lineRule="auto"/>
              <w:ind w:left="540" w:hanging="180"/>
              <w:rPr>
                <w:rFonts w:eastAsiaTheme="minorEastAsia"/>
                <w:sz w:val="18"/>
                <w:szCs w:val="18"/>
              </w:rPr>
            </w:pPr>
            <w:r w:rsidRPr="2C6944B8">
              <w:rPr>
                <w:rFonts w:eastAsia="Arial"/>
                <w:sz w:val="18"/>
                <w:szCs w:val="18"/>
              </w:rPr>
              <w:t xml:space="preserve">Collect, </w:t>
            </w:r>
            <w:r w:rsidR="00117002" w:rsidRPr="2C6944B8">
              <w:rPr>
                <w:rFonts w:eastAsia="Arial"/>
                <w:sz w:val="18"/>
                <w:szCs w:val="18"/>
              </w:rPr>
              <w:t>analyze,</w:t>
            </w:r>
            <w:r w:rsidRPr="2C6944B8">
              <w:rPr>
                <w:rFonts w:eastAsia="Arial"/>
                <w:sz w:val="18"/>
                <w:szCs w:val="18"/>
              </w:rPr>
              <w:t xml:space="preserve"> and report on data.</w:t>
            </w:r>
          </w:p>
        </w:tc>
        <w:tc>
          <w:tcPr>
            <w:tcW w:w="4797" w:type="dxa"/>
          </w:tcPr>
          <w:p w14:paraId="6FEF88C7" w14:textId="77777777" w:rsidR="00D25553" w:rsidRPr="006411DD" w:rsidRDefault="00D25553" w:rsidP="00E129BC">
            <w:pPr>
              <w:rPr>
                <w:rFonts w:cstheme="minorHAnsi"/>
                <w:sz w:val="18"/>
                <w:szCs w:val="18"/>
              </w:rPr>
            </w:pPr>
            <w:r w:rsidRPr="006411DD">
              <w:rPr>
                <w:rFonts w:cstheme="minorHAnsi"/>
                <w:sz w:val="18"/>
                <w:szCs w:val="18"/>
              </w:rPr>
              <w:lastRenderedPageBreak/>
              <w:t>Contract Fiscal Amount:</w:t>
            </w:r>
          </w:p>
          <w:p w14:paraId="535F3A45" w14:textId="77777777" w:rsidR="00D25553" w:rsidRPr="006411DD" w:rsidRDefault="00D25553" w:rsidP="00E129BC">
            <w:pPr>
              <w:rPr>
                <w:rFonts w:cstheme="minorHAnsi"/>
                <w:sz w:val="18"/>
                <w:szCs w:val="18"/>
              </w:rPr>
            </w:pPr>
            <w:r w:rsidRPr="006411DD">
              <w:rPr>
                <w:rFonts w:cstheme="minorHAnsi"/>
                <w:sz w:val="18"/>
                <w:szCs w:val="18"/>
              </w:rPr>
              <w:t>NW Activity Implementation = $961,342</w:t>
            </w:r>
          </w:p>
          <w:p w14:paraId="074B4C33" w14:textId="77777777" w:rsidR="00D25553" w:rsidRPr="006411DD" w:rsidRDefault="00D25553" w:rsidP="00E129BC">
            <w:pPr>
              <w:rPr>
                <w:rFonts w:cstheme="minorHAnsi"/>
                <w:sz w:val="18"/>
                <w:szCs w:val="18"/>
              </w:rPr>
            </w:pPr>
            <w:r w:rsidRPr="006411DD">
              <w:rPr>
                <w:rFonts w:cstheme="minorHAnsi"/>
                <w:sz w:val="18"/>
                <w:szCs w:val="18"/>
              </w:rPr>
              <w:t>NW Administrative = $96,134</w:t>
            </w:r>
          </w:p>
          <w:p w14:paraId="6EB6FFEA" w14:textId="77777777" w:rsidR="00D25553" w:rsidRPr="006411DD" w:rsidRDefault="00D25553" w:rsidP="00E129BC">
            <w:pPr>
              <w:rPr>
                <w:rFonts w:cstheme="minorHAnsi"/>
                <w:sz w:val="18"/>
                <w:szCs w:val="18"/>
              </w:rPr>
            </w:pPr>
            <w:r w:rsidRPr="006411DD">
              <w:rPr>
                <w:rFonts w:cstheme="minorHAnsi"/>
                <w:sz w:val="18"/>
                <w:szCs w:val="18"/>
              </w:rPr>
              <w:t>NW Total = $1,057,476</w:t>
            </w:r>
          </w:p>
          <w:p w14:paraId="7D84A778" w14:textId="77777777" w:rsidR="00D25553" w:rsidRPr="006411DD" w:rsidRDefault="00D25553" w:rsidP="00E129BC">
            <w:pPr>
              <w:rPr>
                <w:rFonts w:cstheme="minorHAnsi"/>
                <w:sz w:val="18"/>
                <w:szCs w:val="18"/>
              </w:rPr>
            </w:pPr>
          </w:p>
          <w:p w14:paraId="6519A359" w14:textId="4C46B7F6" w:rsidR="00D25553" w:rsidRPr="006411DD" w:rsidRDefault="50FB3E77" w:rsidP="2C6944B8">
            <w:pPr>
              <w:rPr>
                <w:rFonts w:ascii="Calibri" w:hAnsi="Calibri"/>
                <w:sz w:val="18"/>
                <w:szCs w:val="18"/>
              </w:rPr>
            </w:pPr>
            <w:r w:rsidRPr="2C6944B8">
              <w:rPr>
                <w:sz w:val="18"/>
                <w:szCs w:val="18"/>
              </w:rPr>
              <w:t>Staff are expected to meet the OEC criteria for qualified technical assistance providers (see attachment C) and/or submit a plan to support staff to meet the OEC criteria and working knowledge of NAEYC Accreditation process and standards, CT Statutes and Regulations for licensed child care programs, and OEC Quality Improvement System.  Staff and/or subcontractors are expected to receive ongoing professional development, training, mentorship, or other support (as approved by OEC) in order to offer the specific services associated with Activity 1.</w:t>
            </w:r>
          </w:p>
          <w:p w14:paraId="239C77CF" w14:textId="77777777" w:rsidR="00D25553" w:rsidRPr="006411DD" w:rsidRDefault="00D25553" w:rsidP="00E129BC">
            <w:pPr>
              <w:rPr>
                <w:rFonts w:cstheme="minorHAnsi"/>
                <w:sz w:val="18"/>
                <w:szCs w:val="18"/>
              </w:rPr>
            </w:pPr>
          </w:p>
          <w:p w14:paraId="44ACF7F2" w14:textId="77777777" w:rsidR="00D25553" w:rsidRPr="006411DD" w:rsidRDefault="00D25553" w:rsidP="00E129BC">
            <w:pPr>
              <w:rPr>
                <w:rFonts w:cstheme="minorHAnsi"/>
                <w:sz w:val="18"/>
                <w:szCs w:val="18"/>
              </w:rPr>
            </w:pPr>
            <w:r w:rsidRPr="006411DD">
              <w:rPr>
                <w:rFonts w:cstheme="minorHAnsi"/>
                <w:sz w:val="18"/>
                <w:szCs w:val="18"/>
              </w:rPr>
              <w:t xml:space="preserve">Two (2) Full Time Equivalent Staff Member for regional coordination and supports, which may be made up of no more than three facilitation staff members, one of whom must be designated as the lead and who will coordinate the region’s work, performing at least 60% of each of the activities including on-site visits, group meetings and other activities of the region’s AQIS project; additional staff must also perform work across each of the activities identified above. </w:t>
            </w:r>
          </w:p>
          <w:p w14:paraId="3AB0DE26" w14:textId="77777777" w:rsidR="00D25553" w:rsidRPr="006411DD" w:rsidRDefault="00D25553" w:rsidP="00E129BC">
            <w:pPr>
              <w:rPr>
                <w:rFonts w:cstheme="minorHAnsi"/>
                <w:sz w:val="18"/>
                <w:szCs w:val="18"/>
              </w:rPr>
            </w:pPr>
          </w:p>
          <w:p w14:paraId="2E472C7A" w14:textId="77777777" w:rsidR="00D25553" w:rsidRPr="006411DD" w:rsidRDefault="00D25553" w:rsidP="00E129BC">
            <w:pPr>
              <w:rPr>
                <w:rFonts w:cstheme="minorHAnsi"/>
                <w:sz w:val="18"/>
                <w:szCs w:val="18"/>
              </w:rPr>
            </w:pPr>
            <w:r w:rsidRPr="006411DD">
              <w:rPr>
                <w:rFonts w:cstheme="minorHAnsi"/>
                <w:sz w:val="18"/>
                <w:szCs w:val="18"/>
              </w:rPr>
              <w:lastRenderedPageBreak/>
              <w:t xml:space="preserve">Cost per region includes: </w:t>
            </w:r>
          </w:p>
          <w:p w14:paraId="7B820189" w14:textId="77777777" w:rsidR="00D25553" w:rsidRPr="006411DD" w:rsidRDefault="00D25553" w:rsidP="00E129BC">
            <w:pPr>
              <w:rPr>
                <w:rFonts w:cstheme="minorHAnsi"/>
                <w:sz w:val="18"/>
                <w:szCs w:val="18"/>
              </w:rPr>
            </w:pPr>
            <w:r w:rsidRPr="006411DD">
              <w:rPr>
                <w:rFonts w:cstheme="minorHAnsi"/>
                <w:sz w:val="18"/>
                <w:szCs w:val="18"/>
              </w:rPr>
              <w:t xml:space="preserve">salary, fringe, mileage, materials, professional development, admin, etc. </w:t>
            </w:r>
          </w:p>
          <w:p w14:paraId="4581CDF8" w14:textId="77777777" w:rsidR="00D25553" w:rsidRPr="006411DD" w:rsidRDefault="00D25553" w:rsidP="00E129BC">
            <w:pPr>
              <w:rPr>
                <w:rFonts w:cstheme="minorHAnsi"/>
                <w:sz w:val="18"/>
                <w:szCs w:val="18"/>
              </w:rPr>
            </w:pPr>
          </w:p>
          <w:p w14:paraId="1FC77DD6" w14:textId="77777777" w:rsidR="00D25553" w:rsidRPr="006411DD" w:rsidRDefault="00D25553" w:rsidP="00E129BC">
            <w:pPr>
              <w:rPr>
                <w:rFonts w:cstheme="minorHAnsi"/>
                <w:sz w:val="18"/>
                <w:szCs w:val="18"/>
              </w:rPr>
            </w:pPr>
            <w:r w:rsidRPr="006411DD">
              <w:rPr>
                <w:rFonts w:cstheme="minorHAnsi"/>
                <w:sz w:val="18"/>
                <w:szCs w:val="18"/>
              </w:rPr>
              <w:t>Annual Professional Development Expectations include, but not limited to:</w:t>
            </w:r>
          </w:p>
          <w:p w14:paraId="43332CF2" w14:textId="77777777" w:rsidR="00D25553" w:rsidRPr="006411DD" w:rsidRDefault="00D25553" w:rsidP="00E129BC">
            <w:pPr>
              <w:rPr>
                <w:rFonts w:cstheme="minorHAnsi"/>
                <w:sz w:val="18"/>
                <w:szCs w:val="18"/>
              </w:rPr>
            </w:pPr>
            <w:r w:rsidRPr="006411DD">
              <w:rPr>
                <w:rFonts w:cstheme="minorHAnsi"/>
                <w:sz w:val="18"/>
                <w:szCs w:val="18"/>
              </w:rPr>
              <w:t xml:space="preserve">NAEYC summer accreditation facilitation staff training; either the NAEYC’s fall or June conference; and up to 30 hours in OEC Quality Assurance activities (20 transitional hours in first 6 months of contract) – three (3) TA Provider Support Meetings and one (1) OEC Convening Quality Improvement Contract. </w:t>
            </w:r>
          </w:p>
          <w:p w14:paraId="1D500E37" w14:textId="77777777" w:rsidR="00D25553" w:rsidRPr="006411DD" w:rsidRDefault="00D25553" w:rsidP="00E129BC">
            <w:pPr>
              <w:rPr>
                <w:rFonts w:cstheme="minorHAnsi"/>
                <w:sz w:val="18"/>
                <w:szCs w:val="18"/>
              </w:rPr>
            </w:pPr>
          </w:p>
          <w:p w14:paraId="233E26B4" w14:textId="77777777" w:rsidR="00D25553" w:rsidRPr="006411DD" w:rsidRDefault="00D25553" w:rsidP="00E129BC">
            <w:pPr>
              <w:spacing w:line="257" w:lineRule="auto"/>
              <w:rPr>
                <w:rFonts w:eastAsia="Arial" w:cstheme="minorHAnsi"/>
                <w:sz w:val="18"/>
                <w:szCs w:val="18"/>
                <w:u w:val="single"/>
              </w:rPr>
            </w:pPr>
          </w:p>
          <w:p w14:paraId="225F8F40" w14:textId="77777777" w:rsidR="00D25553" w:rsidRPr="006411DD" w:rsidRDefault="00D25553" w:rsidP="00E129BC">
            <w:pPr>
              <w:spacing w:line="257" w:lineRule="auto"/>
              <w:rPr>
                <w:rFonts w:eastAsia="Arial" w:cstheme="minorHAnsi"/>
                <w:sz w:val="18"/>
                <w:szCs w:val="18"/>
              </w:rPr>
            </w:pPr>
            <w:r w:rsidRPr="006411DD">
              <w:rPr>
                <w:rFonts w:eastAsia="Arial" w:cstheme="minorHAnsi"/>
                <w:sz w:val="18"/>
                <w:szCs w:val="18"/>
              </w:rPr>
              <w:t>____ Please indicate if applying for additional option:  Development and Coordination of statewide Consulting Supports</w:t>
            </w:r>
          </w:p>
          <w:p w14:paraId="47074525" w14:textId="77777777" w:rsidR="00D25553" w:rsidRPr="006411DD" w:rsidRDefault="00D25553" w:rsidP="00E129BC">
            <w:pPr>
              <w:spacing w:line="257" w:lineRule="auto"/>
              <w:rPr>
                <w:rFonts w:eastAsia="Arial" w:cstheme="minorHAnsi"/>
                <w:sz w:val="18"/>
                <w:szCs w:val="18"/>
              </w:rPr>
            </w:pPr>
            <w:r w:rsidRPr="006411DD">
              <w:rPr>
                <w:rFonts w:eastAsia="Arial" w:cstheme="minorHAnsi"/>
                <w:sz w:val="18"/>
                <w:szCs w:val="18"/>
              </w:rPr>
              <w:t>Contract Total = $50,500</w:t>
            </w:r>
          </w:p>
          <w:p w14:paraId="7CF46D6F" w14:textId="77777777" w:rsidR="00D25553" w:rsidRPr="006411DD" w:rsidRDefault="00D25553" w:rsidP="00E129BC">
            <w:pPr>
              <w:spacing w:line="257" w:lineRule="auto"/>
              <w:rPr>
                <w:rFonts w:eastAsia="Arial" w:cstheme="minorHAnsi"/>
                <w:sz w:val="18"/>
                <w:szCs w:val="18"/>
              </w:rPr>
            </w:pPr>
          </w:p>
          <w:p w14:paraId="48174917" w14:textId="77777777" w:rsidR="00D25553" w:rsidRPr="006411DD" w:rsidRDefault="00D25553" w:rsidP="00E129BC">
            <w:pPr>
              <w:spacing w:line="257" w:lineRule="auto"/>
              <w:rPr>
                <w:rFonts w:cstheme="minorHAnsi"/>
                <w:sz w:val="18"/>
                <w:szCs w:val="18"/>
              </w:rPr>
            </w:pPr>
            <w:r w:rsidRPr="006411DD">
              <w:rPr>
                <w:rFonts w:eastAsia="Arial" w:cstheme="minorHAnsi"/>
                <w:sz w:val="18"/>
                <w:szCs w:val="18"/>
                <w:u w:val="single"/>
              </w:rPr>
              <w:t>January 1, 2023 – June 30, 2023</w:t>
            </w:r>
          </w:p>
          <w:p w14:paraId="405BC44F" w14:textId="77777777" w:rsidR="00D25553" w:rsidRPr="006411DD" w:rsidRDefault="00D25553" w:rsidP="00E129BC">
            <w:pPr>
              <w:spacing w:line="257" w:lineRule="auto"/>
              <w:rPr>
                <w:rFonts w:cstheme="minorHAnsi"/>
                <w:sz w:val="18"/>
                <w:szCs w:val="18"/>
              </w:rPr>
            </w:pPr>
            <w:r w:rsidRPr="006411DD">
              <w:rPr>
                <w:rFonts w:eastAsia="Arial" w:cstheme="minorHAnsi"/>
                <w:sz w:val="18"/>
                <w:szCs w:val="18"/>
              </w:rPr>
              <w:t>Total = $8,500</w:t>
            </w:r>
          </w:p>
          <w:p w14:paraId="1B86D315" w14:textId="77777777" w:rsidR="00D25553" w:rsidRPr="006411DD" w:rsidRDefault="00D25553" w:rsidP="00E129BC">
            <w:pPr>
              <w:spacing w:line="257" w:lineRule="auto"/>
              <w:rPr>
                <w:rFonts w:cstheme="minorHAnsi"/>
                <w:sz w:val="18"/>
                <w:szCs w:val="18"/>
              </w:rPr>
            </w:pPr>
            <w:r w:rsidRPr="006411DD">
              <w:rPr>
                <w:rFonts w:eastAsia="Arial" w:cstheme="minorHAnsi"/>
                <w:sz w:val="18"/>
                <w:szCs w:val="18"/>
              </w:rPr>
              <w:t xml:space="preserve"> </w:t>
            </w:r>
          </w:p>
          <w:p w14:paraId="1E5C91F1" w14:textId="77777777" w:rsidR="00D25553" w:rsidRPr="006411DD" w:rsidRDefault="00D25553" w:rsidP="00E129BC">
            <w:pPr>
              <w:spacing w:line="257" w:lineRule="auto"/>
              <w:rPr>
                <w:rFonts w:cstheme="minorHAnsi"/>
                <w:sz w:val="18"/>
                <w:szCs w:val="18"/>
              </w:rPr>
            </w:pPr>
            <w:r w:rsidRPr="006411DD">
              <w:rPr>
                <w:rFonts w:eastAsia="Arial" w:cstheme="minorHAnsi"/>
                <w:sz w:val="18"/>
                <w:szCs w:val="18"/>
              </w:rPr>
              <w:t>Development of consulting supports processes and coordination of consulting services; professional staff and clerical supports up to $8,500, including benefits.</w:t>
            </w:r>
          </w:p>
          <w:p w14:paraId="60577EB3" w14:textId="77777777" w:rsidR="00D25553" w:rsidRPr="006411DD" w:rsidRDefault="00D25553" w:rsidP="00E129BC">
            <w:pPr>
              <w:rPr>
                <w:rFonts w:cstheme="minorHAnsi"/>
                <w:sz w:val="18"/>
                <w:szCs w:val="18"/>
              </w:rPr>
            </w:pPr>
          </w:p>
          <w:p w14:paraId="17A4830E" w14:textId="77777777" w:rsidR="00D25553" w:rsidRPr="006411DD" w:rsidRDefault="00D25553" w:rsidP="00E129BC">
            <w:pPr>
              <w:spacing w:line="257" w:lineRule="auto"/>
              <w:rPr>
                <w:rFonts w:cstheme="minorHAnsi"/>
                <w:sz w:val="18"/>
                <w:szCs w:val="18"/>
              </w:rPr>
            </w:pPr>
            <w:r w:rsidRPr="006411DD">
              <w:rPr>
                <w:rFonts w:eastAsia="Arial" w:cstheme="minorHAnsi"/>
                <w:sz w:val="18"/>
                <w:szCs w:val="18"/>
                <w:u w:val="single"/>
              </w:rPr>
              <w:t>July 1, 2023 – June 30, 2026</w:t>
            </w:r>
          </w:p>
          <w:p w14:paraId="1D446463" w14:textId="77777777" w:rsidR="00D25553" w:rsidRPr="006411DD" w:rsidRDefault="00D25553" w:rsidP="00E129BC">
            <w:pPr>
              <w:spacing w:line="257" w:lineRule="auto"/>
              <w:rPr>
                <w:rFonts w:cstheme="minorHAnsi"/>
                <w:sz w:val="18"/>
                <w:szCs w:val="18"/>
              </w:rPr>
            </w:pPr>
            <w:r w:rsidRPr="006411DD">
              <w:rPr>
                <w:rFonts w:eastAsia="Arial" w:cstheme="minorHAnsi"/>
                <w:sz w:val="18"/>
                <w:szCs w:val="18"/>
              </w:rPr>
              <w:t>Total = $42,000</w:t>
            </w:r>
          </w:p>
          <w:p w14:paraId="63CBFB8F" w14:textId="77777777" w:rsidR="00D25553" w:rsidRPr="006411DD" w:rsidRDefault="00D25553" w:rsidP="00E129BC">
            <w:pPr>
              <w:spacing w:line="257" w:lineRule="auto"/>
              <w:rPr>
                <w:rFonts w:cstheme="minorHAnsi"/>
                <w:sz w:val="18"/>
                <w:szCs w:val="18"/>
              </w:rPr>
            </w:pPr>
            <w:r w:rsidRPr="006411DD">
              <w:rPr>
                <w:rFonts w:eastAsia="Arial" w:cstheme="minorHAnsi"/>
                <w:sz w:val="18"/>
                <w:szCs w:val="18"/>
              </w:rPr>
              <w:t xml:space="preserve"> </w:t>
            </w:r>
          </w:p>
          <w:p w14:paraId="237E95BC" w14:textId="77777777" w:rsidR="00D25553" w:rsidRPr="006411DD" w:rsidRDefault="00D25553" w:rsidP="00E129BC">
            <w:pPr>
              <w:spacing w:line="257" w:lineRule="auto"/>
              <w:rPr>
                <w:rFonts w:cstheme="minorHAnsi"/>
                <w:sz w:val="18"/>
                <w:szCs w:val="18"/>
              </w:rPr>
            </w:pPr>
            <w:r w:rsidRPr="006411DD">
              <w:rPr>
                <w:rFonts w:eastAsia="Arial" w:cstheme="minorHAnsi"/>
                <w:sz w:val="18"/>
                <w:szCs w:val="18"/>
              </w:rPr>
              <w:t>Coordination of consulting supports; professional staff and clerical supports up to $14,000 annually, including benefits.</w:t>
            </w:r>
          </w:p>
          <w:p w14:paraId="4A431FA5" w14:textId="77777777" w:rsidR="00D25553" w:rsidRPr="006411DD" w:rsidRDefault="00D25553" w:rsidP="00E129BC">
            <w:pPr>
              <w:rPr>
                <w:rFonts w:cstheme="minorHAnsi"/>
                <w:sz w:val="18"/>
                <w:szCs w:val="18"/>
              </w:rPr>
            </w:pPr>
          </w:p>
          <w:p w14:paraId="0C21C853" w14:textId="77777777" w:rsidR="00D25553" w:rsidRPr="006411DD" w:rsidRDefault="00D25553" w:rsidP="00E129BC">
            <w:pPr>
              <w:pStyle w:val="ListParagraph"/>
              <w:ind w:left="360"/>
              <w:rPr>
                <w:rFonts w:cstheme="minorHAnsi"/>
                <w:sz w:val="18"/>
                <w:szCs w:val="18"/>
              </w:rPr>
            </w:pPr>
          </w:p>
          <w:p w14:paraId="070EC14B" w14:textId="77777777" w:rsidR="00D25553" w:rsidRPr="006411DD" w:rsidRDefault="00D25553" w:rsidP="00E129BC">
            <w:pPr>
              <w:pStyle w:val="ListParagraph"/>
              <w:ind w:left="360"/>
              <w:rPr>
                <w:rFonts w:cstheme="minorHAnsi"/>
                <w:sz w:val="18"/>
                <w:szCs w:val="18"/>
              </w:rPr>
            </w:pPr>
          </w:p>
        </w:tc>
      </w:tr>
      <w:tr w:rsidR="00D25553" w:rsidRPr="003F4AC3" w14:paraId="3A1E9497" w14:textId="77777777" w:rsidTr="5E38D80E">
        <w:tc>
          <w:tcPr>
            <w:tcW w:w="14390" w:type="dxa"/>
            <w:gridSpan w:val="3"/>
          </w:tcPr>
          <w:p w14:paraId="6CF2365F" w14:textId="77777777" w:rsidR="00D25553" w:rsidRPr="006411DD" w:rsidRDefault="00D25553" w:rsidP="00E129BC">
            <w:pPr>
              <w:rPr>
                <w:rFonts w:cstheme="minorHAnsi"/>
                <w:b/>
                <w:sz w:val="18"/>
                <w:szCs w:val="18"/>
              </w:rPr>
            </w:pPr>
            <w:r w:rsidRPr="006411DD">
              <w:rPr>
                <w:rFonts w:cstheme="minorHAnsi"/>
                <w:b/>
                <w:sz w:val="18"/>
                <w:szCs w:val="18"/>
              </w:rPr>
              <w:lastRenderedPageBreak/>
              <w:t>Reporting Requirements Specific to Activity 1NW:</w:t>
            </w:r>
          </w:p>
          <w:p w14:paraId="231CC1C4" w14:textId="77777777" w:rsidR="00D25553" w:rsidRPr="006411DD" w:rsidRDefault="00D25553" w:rsidP="00E129BC">
            <w:pPr>
              <w:rPr>
                <w:rFonts w:cstheme="minorHAnsi"/>
                <w:sz w:val="18"/>
                <w:szCs w:val="18"/>
              </w:rPr>
            </w:pPr>
            <w:r w:rsidRPr="006411DD">
              <w:rPr>
                <w:rFonts w:cstheme="minorHAnsi"/>
                <w:sz w:val="18"/>
                <w:szCs w:val="18"/>
              </w:rPr>
              <w:t xml:space="preserve">A detailed description of activities completed or anticipated during each quarter including documentation of overviews, study groups, and technical support provided. </w:t>
            </w:r>
          </w:p>
          <w:p w14:paraId="21423B5F" w14:textId="77777777" w:rsidR="00D25553" w:rsidRPr="006411DD" w:rsidRDefault="00D25553" w:rsidP="00E129BC">
            <w:pPr>
              <w:rPr>
                <w:rFonts w:cstheme="minorHAnsi"/>
                <w:sz w:val="18"/>
                <w:szCs w:val="18"/>
              </w:rPr>
            </w:pPr>
          </w:p>
          <w:p w14:paraId="04EC63B6" w14:textId="77777777" w:rsidR="00D25553" w:rsidRPr="006411DD" w:rsidRDefault="00D25553" w:rsidP="00E129BC">
            <w:pPr>
              <w:rPr>
                <w:rFonts w:cstheme="minorHAnsi"/>
                <w:sz w:val="18"/>
                <w:szCs w:val="18"/>
              </w:rPr>
            </w:pPr>
            <w:r w:rsidRPr="006411DD">
              <w:rPr>
                <w:rFonts w:cstheme="minorHAnsi"/>
                <w:sz w:val="18"/>
                <w:szCs w:val="18"/>
              </w:rPr>
              <w:t>For each overview and study group, including but not limited to:</w:t>
            </w:r>
          </w:p>
          <w:p w14:paraId="7BB9F96E" w14:textId="77777777" w:rsidR="00D25553" w:rsidRPr="006411DD" w:rsidRDefault="00D25553" w:rsidP="00E129BC">
            <w:pPr>
              <w:rPr>
                <w:rFonts w:cstheme="minorHAnsi"/>
                <w:sz w:val="18"/>
                <w:szCs w:val="18"/>
              </w:rPr>
            </w:pPr>
            <w:r w:rsidRPr="006411DD">
              <w:rPr>
                <w:rFonts w:cstheme="minorHAnsi"/>
                <w:sz w:val="18"/>
                <w:szCs w:val="18"/>
              </w:rPr>
              <w:t>a.  # registered</w:t>
            </w:r>
          </w:p>
          <w:p w14:paraId="28A2F9A2" w14:textId="77777777" w:rsidR="00D25553" w:rsidRPr="006411DD" w:rsidRDefault="00D25553" w:rsidP="00E129BC">
            <w:pPr>
              <w:rPr>
                <w:rFonts w:cstheme="minorHAnsi"/>
                <w:sz w:val="18"/>
                <w:szCs w:val="18"/>
              </w:rPr>
            </w:pPr>
            <w:r w:rsidRPr="006411DD">
              <w:rPr>
                <w:rFonts w:cstheme="minorHAnsi"/>
                <w:sz w:val="18"/>
                <w:szCs w:val="18"/>
              </w:rPr>
              <w:t xml:space="preserve">b.  # and % attended </w:t>
            </w:r>
          </w:p>
          <w:p w14:paraId="0F4F7B52" w14:textId="77777777" w:rsidR="00D25553" w:rsidRPr="006411DD" w:rsidRDefault="00D25553" w:rsidP="00E129BC">
            <w:pPr>
              <w:rPr>
                <w:rFonts w:cstheme="minorHAnsi"/>
                <w:sz w:val="18"/>
                <w:szCs w:val="18"/>
              </w:rPr>
            </w:pPr>
            <w:r w:rsidRPr="006411DD">
              <w:rPr>
                <w:rFonts w:cstheme="minorHAnsi"/>
                <w:sz w:val="18"/>
                <w:szCs w:val="18"/>
              </w:rPr>
              <w:t>c.  # and % no shows</w:t>
            </w:r>
          </w:p>
          <w:p w14:paraId="773AA67E" w14:textId="77777777" w:rsidR="00D25553" w:rsidRPr="006411DD" w:rsidRDefault="00D25553" w:rsidP="00E129BC">
            <w:pPr>
              <w:rPr>
                <w:rFonts w:cstheme="minorHAnsi"/>
                <w:sz w:val="18"/>
                <w:szCs w:val="18"/>
              </w:rPr>
            </w:pPr>
            <w:r w:rsidRPr="006411DD">
              <w:rPr>
                <w:rFonts w:cstheme="minorHAnsi"/>
                <w:sz w:val="18"/>
                <w:szCs w:val="18"/>
              </w:rPr>
              <w:t>d.  unduplicated # programs represented</w:t>
            </w:r>
          </w:p>
          <w:p w14:paraId="20122856" w14:textId="77777777" w:rsidR="00D25553" w:rsidRPr="006411DD" w:rsidRDefault="00D25553" w:rsidP="00E129BC">
            <w:pPr>
              <w:rPr>
                <w:rFonts w:cstheme="minorHAnsi"/>
                <w:sz w:val="18"/>
                <w:szCs w:val="18"/>
              </w:rPr>
            </w:pPr>
          </w:p>
          <w:p w14:paraId="73A228C1" w14:textId="77777777" w:rsidR="00D25553" w:rsidRPr="006411DD" w:rsidRDefault="00D25553" w:rsidP="00E129BC">
            <w:pPr>
              <w:rPr>
                <w:rFonts w:cstheme="minorHAnsi"/>
                <w:sz w:val="18"/>
                <w:szCs w:val="18"/>
              </w:rPr>
            </w:pPr>
            <w:r w:rsidRPr="006411DD">
              <w:rPr>
                <w:rFonts w:cstheme="minorHAnsi"/>
                <w:sz w:val="18"/>
                <w:szCs w:val="18"/>
              </w:rPr>
              <w:t>For programs under agreement for technical assistance, maintain a log updated at least monthly including, but not limited to the following data:</w:t>
            </w:r>
          </w:p>
          <w:p w14:paraId="2F027930" w14:textId="77777777" w:rsidR="00D25553" w:rsidRPr="006411DD" w:rsidRDefault="00D25553" w:rsidP="00E129BC">
            <w:pPr>
              <w:rPr>
                <w:rFonts w:cstheme="minorHAnsi"/>
                <w:sz w:val="18"/>
                <w:szCs w:val="18"/>
              </w:rPr>
            </w:pPr>
            <w:r w:rsidRPr="006411DD">
              <w:rPr>
                <w:rFonts w:cstheme="minorHAnsi"/>
                <w:sz w:val="18"/>
                <w:szCs w:val="18"/>
              </w:rPr>
              <w:t xml:space="preserve">a.  program legal name </w:t>
            </w:r>
          </w:p>
          <w:p w14:paraId="0CEFF0B2" w14:textId="77777777" w:rsidR="00D25553" w:rsidRPr="006411DD" w:rsidRDefault="00D25553" w:rsidP="00E129BC">
            <w:pPr>
              <w:rPr>
                <w:rFonts w:cstheme="minorHAnsi"/>
                <w:sz w:val="18"/>
                <w:szCs w:val="18"/>
              </w:rPr>
            </w:pPr>
            <w:r w:rsidRPr="006411DD">
              <w:rPr>
                <w:rFonts w:cstheme="minorHAnsi"/>
                <w:sz w:val="18"/>
                <w:szCs w:val="18"/>
              </w:rPr>
              <w:t>b.  address</w:t>
            </w:r>
          </w:p>
          <w:p w14:paraId="6BF1905D" w14:textId="77777777" w:rsidR="00D25553" w:rsidRPr="006411DD" w:rsidRDefault="00D25553" w:rsidP="00E129BC">
            <w:pPr>
              <w:rPr>
                <w:rFonts w:cstheme="minorHAnsi"/>
                <w:sz w:val="18"/>
                <w:szCs w:val="18"/>
              </w:rPr>
            </w:pPr>
            <w:r w:rsidRPr="006411DD">
              <w:rPr>
                <w:rFonts w:cstheme="minorHAnsi"/>
                <w:sz w:val="18"/>
                <w:szCs w:val="18"/>
              </w:rPr>
              <w:t xml:space="preserve">c.  city </w:t>
            </w:r>
          </w:p>
          <w:p w14:paraId="2D3C265D" w14:textId="77777777" w:rsidR="00D25553" w:rsidRPr="006411DD" w:rsidRDefault="00D25553" w:rsidP="00E129BC">
            <w:pPr>
              <w:rPr>
                <w:rFonts w:cstheme="minorHAnsi"/>
                <w:sz w:val="18"/>
                <w:szCs w:val="18"/>
              </w:rPr>
            </w:pPr>
            <w:r w:rsidRPr="006411DD">
              <w:rPr>
                <w:rFonts w:cstheme="minorHAnsi"/>
                <w:sz w:val="18"/>
                <w:szCs w:val="18"/>
              </w:rPr>
              <w:t>d.  zip</w:t>
            </w:r>
          </w:p>
          <w:p w14:paraId="77988AE2" w14:textId="77777777" w:rsidR="00D25553" w:rsidRPr="006411DD" w:rsidRDefault="00D25553" w:rsidP="00E129BC">
            <w:pPr>
              <w:rPr>
                <w:rFonts w:cstheme="minorHAnsi"/>
                <w:sz w:val="18"/>
                <w:szCs w:val="18"/>
              </w:rPr>
            </w:pPr>
            <w:r w:rsidRPr="006411DD">
              <w:rPr>
                <w:rFonts w:cstheme="minorHAnsi"/>
                <w:sz w:val="18"/>
                <w:szCs w:val="18"/>
              </w:rPr>
              <w:t>e.  contact name</w:t>
            </w:r>
          </w:p>
          <w:p w14:paraId="3214FCC9" w14:textId="77777777" w:rsidR="00D25553" w:rsidRPr="006411DD" w:rsidRDefault="00D25553" w:rsidP="00E129BC">
            <w:pPr>
              <w:rPr>
                <w:rFonts w:cstheme="minorHAnsi"/>
                <w:sz w:val="18"/>
                <w:szCs w:val="18"/>
              </w:rPr>
            </w:pPr>
            <w:r w:rsidRPr="006411DD">
              <w:rPr>
                <w:rFonts w:cstheme="minorHAnsi"/>
                <w:sz w:val="18"/>
                <w:szCs w:val="18"/>
              </w:rPr>
              <w:t xml:space="preserve">f.   contact email address </w:t>
            </w:r>
          </w:p>
          <w:p w14:paraId="6A326815" w14:textId="77777777" w:rsidR="00D25553" w:rsidRPr="006411DD" w:rsidRDefault="00D25553" w:rsidP="00E129BC">
            <w:pPr>
              <w:rPr>
                <w:rFonts w:cstheme="minorHAnsi"/>
                <w:sz w:val="18"/>
                <w:szCs w:val="18"/>
              </w:rPr>
            </w:pPr>
            <w:r w:rsidRPr="006411DD">
              <w:rPr>
                <w:rFonts w:cstheme="minorHAnsi"/>
                <w:sz w:val="18"/>
                <w:szCs w:val="18"/>
              </w:rPr>
              <w:t>g.  contact phone #</w:t>
            </w:r>
          </w:p>
          <w:p w14:paraId="2ACFEF42" w14:textId="77777777" w:rsidR="00D25553" w:rsidRPr="006411DD" w:rsidRDefault="00D25553" w:rsidP="00E129BC">
            <w:pPr>
              <w:rPr>
                <w:rFonts w:cstheme="minorHAnsi"/>
                <w:sz w:val="18"/>
                <w:szCs w:val="18"/>
              </w:rPr>
            </w:pPr>
            <w:r w:rsidRPr="006411DD">
              <w:rPr>
                <w:rFonts w:cstheme="minorHAnsi"/>
                <w:sz w:val="18"/>
                <w:szCs w:val="18"/>
              </w:rPr>
              <w:t>h.  program license # (including program license # (DCCC / DCEX license type AND number for license- exempt programs)</w:t>
            </w:r>
          </w:p>
          <w:p w14:paraId="061A7399" w14:textId="77777777" w:rsidR="00D25553" w:rsidRPr="006411DD" w:rsidRDefault="00D25553" w:rsidP="00E129BC">
            <w:pPr>
              <w:rPr>
                <w:rFonts w:cstheme="minorHAnsi"/>
                <w:sz w:val="18"/>
                <w:szCs w:val="18"/>
              </w:rPr>
            </w:pPr>
            <w:r w:rsidRPr="006411DD">
              <w:rPr>
                <w:rFonts w:cstheme="minorHAnsi"/>
                <w:sz w:val="18"/>
                <w:szCs w:val="18"/>
              </w:rPr>
              <w:t>i.   program NAEYC legacy ID# (if applicable)</w:t>
            </w:r>
          </w:p>
          <w:p w14:paraId="3FD16609" w14:textId="77777777" w:rsidR="00D25553" w:rsidRPr="006411DD" w:rsidRDefault="00D25553" w:rsidP="00E129BC">
            <w:pPr>
              <w:rPr>
                <w:rFonts w:cstheme="minorHAnsi"/>
                <w:sz w:val="18"/>
                <w:szCs w:val="18"/>
              </w:rPr>
            </w:pPr>
            <w:r w:rsidRPr="006411DD">
              <w:rPr>
                <w:rFonts w:cstheme="minorHAnsi"/>
                <w:sz w:val="18"/>
                <w:szCs w:val="18"/>
              </w:rPr>
              <w:t>j.   program organization ID#</w:t>
            </w:r>
          </w:p>
          <w:p w14:paraId="5F443C9C" w14:textId="77777777" w:rsidR="00D25553" w:rsidRPr="006411DD" w:rsidRDefault="00D25553" w:rsidP="00E129BC">
            <w:pPr>
              <w:rPr>
                <w:rFonts w:cstheme="minorHAnsi"/>
                <w:sz w:val="18"/>
                <w:szCs w:val="18"/>
              </w:rPr>
            </w:pPr>
            <w:r w:rsidRPr="006411DD">
              <w:rPr>
                <w:rFonts w:cstheme="minorHAnsi"/>
                <w:sz w:val="18"/>
                <w:szCs w:val="18"/>
              </w:rPr>
              <w:t>k.  NAEYC enrollment date;</w:t>
            </w:r>
          </w:p>
          <w:p w14:paraId="57D6289A" w14:textId="77777777" w:rsidR="00D25553" w:rsidRPr="006411DD" w:rsidRDefault="00D25553" w:rsidP="00E129BC">
            <w:pPr>
              <w:rPr>
                <w:rFonts w:cstheme="minorHAnsi"/>
                <w:sz w:val="18"/>
                <w:szCs w:val="18"/>
              </w:rPr>
            </w:pPr>
            <w:r w:rsidRPr="006411DD">
              <w:rPr>
                <w:rFonts w:cstheme="minorHAnsi"/>
                <w:sz w:val="18"/>
                <w:szCs w:val="18"/>
              </w:rPr>
              <w:t>l.   NAEYC application date;</w:t>
            </w:r>
          </w:p>
          <w:p w14:paraId="4DE0866B" w14:textId="77777777" w:rsidR="00D25553" w:rsidRPr="006411DD" w:rsidRDefault="00D25553" w:rsidP="00E129BC">
            <w:pPr>
              <w:rPr>
                <w:rFonts w:cstheme="minorHAnsi"/>
                <w:sz w:val="18"/>
                <w:szCs w:val="18"/>
              </w:rPr>
            </w:pPr>
            <w:r w:rsidRPr="006411DD">
              <w:rPr>
                <w:rFonts w:cstheme="minorHAnsi"/>
                <w:sz w:val="18"/>
                <w:szCs w:val="18"/>
              </w:rPr>
              <w:t>m. NAEYC submission date (goal or actual);</w:t>
            </w:r>
          </w:p>
          <w:p w14:paraId="399194FB" w14:textId="77777777" w:rsidR="00D25553" w:rsidRPr="006411DD" w:rsidRDefault="00D25553" w:rsidP="00E129BC">
            <w:pPr>
              <w:rPr>
                <w:rFonts w:cstheme="minorHAnsi"/>
                <w:sz w:val="18"/>
                <w:szCs w:val="18"/>
              </w:rPr>
            </w:pPr>
            <w:r w:rsidRPr="006411DD">
              <w:rPr>
                <w:rFonts w:cstheme="minorHAnsi"/>
                <w:sz w:val="18"/>
                <w:szCs w:val="18"/>
              </w:rPr>
              <w:lastRenderedPageBreak/>
              <w:t xml:space="preserve">n.  if accredited, NAEYC expiration date, </w:t>
            </w:r>
          </w:p>
          <w:p w14:paraId="210D406B" w14:textId="77777777" w:rsidR="00D25553" w:rsidRPr="006411DD" w:rsidRDefault="00D25553" w:rsidP="00E129BC">
            <w:pPr>
              <w:rPr>
                <w:rFonts w:cstheme="minorHAnsi"/>
                <w:sz w:val="18"/>
                <w:szCs w:val="18"/>
              </w:rPr>
            </w:pPr>
            <w:r w:rsidRPr="006411DD">
              <w:rPr>
                <w:rFonts w:cstheme="minorHAnsi"/>
                <w:sz w:val="18"/>
                <w:szCs w:val="18"/>
              </w:rPr>
              <w:t>o.  date application / referral for support</w:t>
            </w:r>
          </w:p>
          <w:p w14:paraId="146D1D8B" w14:textId="77777777" w:rsidR="00D25553" w:rsidRPr="006411DD" w:rsidRDefault="00D25553" w:rsidP="00E129BC">
            <w:pPr>
              <w:rPr>
                <w:rFonts w:cstheme="minorHAnsi"/>
                <w:sz w:val="18"/>
                <w:szCs w:val="18"/>
              </w:rPr>
            </w:pPr>
            <w:r w:rsidRPr="006411DD">
              <w:rPr>
                <w:rFonts w:cstheme="minorHAnsi"/>
                <w:sz w:val="18"/>
                <w:szCs w:val="18"/>
              </w:rPr>
              <w:t>p.  date to TA provider</w:t>
            </w:r>
          </w:p>
          <w:p w14:paraId="39131AB7" w14:textId="77777777" w:rsidR="00D25553" w:rsidRPr="006411DD" w:rsidRDefault="00D25553" w:rsidP="00E129BC">
            <w:pPr>
              <w:rPr>
                <w:rFonts w:cstheme="minorHAnsi"/>
                <w:sz w:val="18"/>
                <w:szCs w:val="18"/>
              </w:rPr>
            </w:pPr>
            <w:r w:rsidRPr="006411DD">
              <w:rPr>
                <w:rFonts w:cstheme="minorHAnsi"/>
                <w:sz w:val="18"/>
                <w:szCs w:val="18"/>
              </w:rPr>
              <w:t>q.  support expiration date</w:t>
            </w:r>
          </w:p>
          <w:p w14:paraId="2CF4A151" w14:textId="77777777" w:rsidR="00D25553" w:rsidRPr="006411DD" w:rsidRDefault="00D25553" w:rsidP="00E129BC">
            <w:pPr>
              <w:rPr>
                <w:rFonts w:cstheme="minorHAnsi"/>
                <w:sz w:val="18"/>
                <w:szCs w:val="18"/>
              </w:rPr>
            </w:pPr>
            <w:r w:rsidRPr="006411DD">
              <w:rPr>
                <w:rFonts w:cstheme="minorHAnsi"/>
                <w:sz w:val="18"/>
                <w:szCs w:val="18"/>
              </w:rPr>
              <w:t>r.   total # children served;</w:t>
            </w:r>
          </w:p>
          <w:p w14:paraId="3FDD7B2A" w14:textId="77777777" w:rsidR="00D25553" w:rsidRPr="006411DD" w:rsidRDefault="00D25553" w:rsidP="00E129BC">
            <w:pPr>
              <w:rPr>
                <w:rFonts w:cstheme="minorHAnsi"/>
                <w:sz w:val="18"/>
                <w:szCs w:val="18"/>
              </w:rPr>
            </w:pPr>
            <w:r w:rsidRPr="006411DD">
              <w:rPr>
                <w:rFonts w:cstheme="minorHAnsi"/>
                <w:sz w:val="18"/>
                <w:szCs w:val="18"/>
              </w:rPr>
              <w:t>s.  total # classrooms;</w:t>
            </w:r>
          </w:p>
          <w:p w14:paraId="2ECAD2D3" w14:textId="77777777" w:rsidR="00D25553" w:rsidRPr="006411DD" w:rsidRDefault="00D25553" w:rsidP="00E129BC">
            <w:pPr>
              <w:rPr>
                <w:rFonts w:cstheme="minorHAnsi"/>
                <w:sz w:val="18"/>
                <w:szCs w:val="18"/>
              </w:rPr>
            </w:pPr>
            <w:r w:rsidRPr="006411DD">
              <w:rPr>
                <w:rFonts w:cstheme="minorHAnsi"/>
                <w:sz w:val="18"/>
                <w:szCs w:val="18"/>
              </w:rPr>
              <w:t>t.   total # staff;</w:t>
            </w:r>
          </w:p>
          <w:p w14:paraId="3606B6F4" w14:textId="77777777" w:rsidR="00D25553" w:rsidRPr="006411DD" w:rsidRDefault="00D25553" w:rsidP="00E129BC">
            <w:pPr>
              <w:rPr>
                <w:rFonts w:cstheme="minorHAnsi"/>
                <w:sz w:val="18"/>
                <w:szCs w:val="18"/>
              </w:rPr>
            </w:pPr>
            <w:r w:rsidRPr="006411DD">
              <w:rPr>
                <w:rFonts w:cstheme="minorHAnsi"/>
                <w:sz w:val="18"/>
                <w:szCs w:val="18"/>
              </w:rPr>
              <w:t>u.  program OEC funded (SR, CDC, SHS, SS, indicating all applicable);</w:t>
            </w:r>
          </w:p>
          <w:p w14:paraId="3AA5815D" w14:textId="77777777" w:rsidR="00D25553" w:rsidRPr="006411DD" w:rsidRDefault="00D25553" w:rsidP="00E129BC">
            <w:pPr>
              <w:rPr>
                <w:rFonts w:cstheme="minorHAnsi"/>
                <w:sz w:val="18"/>
                <w:szCs w:val="18"/>
              </w:rPr>
            </w:pPr>
            <w:r w:rsidRPr="006411DD">
              <w:rPr>
                <w:rFonts w:cstheme="minorHAnsi"/>
                <w:sz w:val="18"/>
                <w:szCs w:val="18"/>
              </w:rPr>
              <w:t>v.  programs currently receiving Care 4 Kids;</w:t>
            </w:r>
          </w:p>
          <w:p w14:paraId="7A6094A3" w14:textId="77777777" w:rsidR="00D25553" w:rsidRPr="006411DD" w:rsidRDefault="00D25553" w:rsidP="00E129BC">
            <w:pPr>
              <w:rPr>
                <w:rFonts w:cstheme="minorHAnsi"/>
                <w:sz w:val="18"/>
                <w:szCs w:val="18"/>
              </w:rPr>
            </w:pPr>
            <w:r w:rsidRPr="006411DD">
              <w:rPr>
                <w:rFonts w:cstheme="minorHAnsi"/>
                <w:sz w:val="18"/>
                <w:szCs w:val="18"/>
              </w:rPr>
              <w:t>u.  program status on monthly basis</w:t>
            </w:r>
          </w:p>
          <w:p w14:paraId="663338D5" w14:textId="77777777" w:rsidR="00D25553" w:rsidRPr="006411DD" w:rsidRDefault="00D25553" w:rsidP="00E129BC">
            <w:pPr>
              <w:rPr>
                <w:rFonts w:cstheme="minorHAnsi"/>
                <w:b/>
                <w:sz w:val="18"/>
                <w:szCs w:val="18"/>
              </w:rPr>
            </w:pPr>
          </w:p>
          <w:p w14:paraId="56183AE3" w14:textId="77777777" w:rsidR="00D25553" w:rsidRPr="006411DD" w:rsidRDefault="00D25553" w:rsidP="00E129BC">
            <w:pPr>
              <w:rPr>
                <w:rFonts w:cstheme="minorHAnsi"/>
                <w:sz w:val="18"/>
                <w:szCs w:val="18"/>
              </w:rPr>
            </w:pPr>
            <w:r w:rsidRPr="006411DD">
              <w:rPr>
                <w:rFonts w:cstheme="minorHAnsi"/>
                <w:sz w:val="18"/>
                <w:szCs w:val="18"/>
              </w:rPr>
              <w:t>For programs under agreement for technical assistance, maintain electronic files of program’s:</w:t>
            </w:r>
          </w:p>
          <w:p w14:paraId="7A980BCD" w14:textId="77777777" w:rsidR="00D25553" w:rsidRPr="006411DD" w:rsidRDefault="00D25553" w:rsidP="00FB3C6D">
            <w:pPr>
              <w:pStyle w:val="ListParagraph"/>
              <w:numPr>
                <w:ilvl w:val="0"/>
                <w:numId w:val="51"/>
              </w:numPr>
              <w:rPr>
                <w:rFonts w:cstheme="minorHAnsi"/>
                <w:sz w:val="18"/>
                <w:szCs w:val="18"/>
              </w:rPr>
            </w:pPr>
            <w:r w:rsidRPr="006411DD">
              <w:rPr>
                <w:rFonts w:cstheme="minorHAnsi"/>
                <w:sz w:val="18"/>
                <w:szCs w:val="18"/>
              </w:rPr>
              <w:t>Timeline;</w:t>
            </w:r>
          </w:p>
          <w:p w14:paraId="3609A28C" w14:textId="77777777" w:rsidR="00D25553" w:rsidRPr="006411DD" w:rsidRDefault="00D25553" w:rsidP="00FB3C6D">
            <w:pPr>
              <w:pStyle w:val="ListParagraph"/>
              <w:numPr>
                <w:ilvl w:val="0"/>
                <w:numId w:val="51"/>
              </w:numPr>
              <w:rPr>
                <w:rFonts w:cstheme="minorHAnsi"/>
                <w:sz w:val="18"/>
                <w:szCs w:val="18"/>
              </w:rPr>
            </w:pPr>
            <w:r w:rsidRPr="006411DD">
              <w:rPr>
                <w:rFonts w:cstheme="minorHAnsi"/>
                <w:sz w:val="18"/>
                <w:szCs w:val="18"/>
              </w:rPr>
              <w:t>Program Improvement Plan;</w:t>
            </w:r>
          </w:p>
          <w:p w14:paraId="2AAD9E11" w14:textId="77777777" w:rsidR="00D25553" w:rsidRPr="006411DD" w:rsidRDefault="00D25553" w:rsidP="00FB3C6D">
            <w:pPr>
              <w:pStyle w:val="ListParagraph"/>
              <w:numPr>
                <w:ilvl w:val="0"/>
                <w:numId w:val="51"/>
              </w:numPr>
              <w:rPr>
                <w:rFonts w:cstheme="minorHAnsi"/>
                <w:sz w:val="18"/>
                <w:szCs w:val="18"/>
              </w:rPr>
            </w:pPr>
            <w:r w:rsidRPr="006411DD">
              <w:rPr>
                <w:rFonts w:cstheme="minorHAnsi"/>
                <w:sz w:val="18"/>
                <w:szCs w:val="18"/>
              </w:rPr>
              <w:t>Site visit notes; and</w:t>
            </w:r>
          </w:p>
          <w:p w14:paraId="6195B768" w14:textId="77777777" w:rsidR="00D25553" w:rsidRPr="006411DD" w:rsidRDefault="00D25553" w:rsidP="00FB3C6D">
            <w:pPr>
              <w:pStyle w:val="ListParagraph"/>
              <w:numPr>
                <w:ilvl w:val="0"/>
                <w:numId w:val="51"/>
              </w:numPr>
              <w:rPr>
                <w:rFonts w:cstheme="minorHAnsi"/>
                <w:sz w:val="18"/>
                <w:szCs w:val="18"/>
              </w:rPr>
            </w:pPr>
            <w:r w:rsidRPr="006411DD">
              <w:rPr>
                <w:rFonts w:cstheme="minorHAnsi"/>
                <w:sz w:val="18"/>
                <w:szCs w:val="18"/>
              </w:rPr>
              <w:t>Any other documents used to support program.</w:t>
            </w:r>
          </w:p>
          <w:p w14:paraId="47AA0AB0" w14:textId="77777777" w:rsidR="00D25553" w:rsidRPr="006411DD" w:rsidRDefault="00D25553" w:rsidP="00E129BC">
            <w:pPr>
              <w:rPr>
                <w:rFonts w:cstheme="minorHAnsi"/>
                <w:sz w:val="18"/>
                <w:szCs w:val="18"/>
              </w:rPr>
            </w:pPr>
          </w:p>
          <w:p w14:paraId="6168F015" w14:textId="77777777" w:rsidR="00D25553" w:rsidRPr="006411DD" w:rsidRDefault="00D25553" w:rsidP="00E129BC">
            <w:pPr>
              <w:rPr>
                <w:rFonts w:cstheme="minorHAnsi"/>
                <w:sz w:val="18"/>
                <w:szCs w:val="18"/>
              </w:rPr>
            </w:pPr>
            <w:r w:rsidRPr="006411DD">
              <w:rPr>
                <w:rFonts w:cstheme="minorHAnsi"/>
                <w:sz w:val="18"/>
                <w:szCs w:val="18"/>
              </w:rPr>
              <w:t>For programs receiving consulting supports, maintain a log updated at least monthly including, but not limited to the following data:</w:t>
            </w:r>
          </w:p>
          <w:p w14:paraId="11CF2FEC" w14:textId="77777777" w:rsidR="00D25553" w:rsidRPr="006411DD" w:rsidRDefault="00D25553" w:rsidP="00FB3C6D">
            <w:pPr>
              <w:pStyle w:val="ListParagraph"/>
              <w:numPr>
                <w:ilvl w:val="0"/>
                <w:numId w:val="49"/>
              </w:numPr>
              <w:rPr>
                <w:rFonts w:eastAsiaTheme="minorEastAsia" w:cstheme="minorHAnsi"/>
                <w:sz w:val="18"/>
                <w:szCs w:val="18"/>
              </w:rPr>
            </w:pPr>
            <w:r w:rsidRPr="006411DD">
              <w:rPr>
                <w:rFonts w:cstheme="minorHAnsi"/>
                <w:sz w:val="18"/>
                <w:szCs w:val="18"/>
              </w:rPr>
              <w:t>Program legal name</w:t>
            </w:r>
          </w:p>
          <w:p w14:paraId="546E1F7D" w14:textId="77777777" w:rsidR="00D25553" w:rsidRPr="006411DD" w:rsidRDefault="00D25553" w:rsidP="00FB3C6D">
            <w:pPr>
              <w:pStyle w:val="ListParagraph"/>
              <w:numPr>
                <w:ilvl w:val="0"/>
                <w:numId w:val="49"/>
              </w:numPr>
              <w:rPr>
                <w:rFonts w:cstheme="minorHAnsi"/>
                <w:sz w:val="18"/>
                <w:szCs w:val="18"/>
              </w:rPr>
            </w:pPr>
            <w:r w:rsidRPr="006411DD">
              <w:rPr>
                <w:rFonts w:cstheme="minorHAnsi"/>
                <w:sz w:val="18"/>
                <w:szCs w:val="18"/>
              </w:rPr>
              <w:t>Address</w:t>
            </w:r>
          </w:p>
          <w:p w14:paraId="1FBAE570" w14:textId="77777777" w:rsidR="00D25553" w:rsidRPr="006411DD" w:rsidRDefault="00D25553" w:rsidP="00FB3C6D">
            <w:pPr>
              <w:pStyle w:val="ListParagraph"/>
              <w:numPr>
                <w:ilvl w:val="0"/>
                <w:numId w:val="49"/>
              </w:numPr>
              <w:rPr>
                <w:rFonts w:cstheme="minorHAnsi"/>
                <w:sz w:val="18"/>
                <w:szCs w:val="18"/>
              </w:rPr>
            </w:pPr>
            <w:r w:rsidRPr="006411DD">
              <w:rPr>
                <w:rFonts w:cstheme="minorHAnsi"/>
                <w:sz w:val="18"/>
                <w:szCs w:val="18"/>
              </w:rPr>
              <w:t>City</w:t>
            </w:r>
          </w:p>
          <w:p w14:paraId="6000CA29" w14:textId="77777777" w:rsidR="00D25553" w:rsidRPr="006411DD" w:rsidRDefault="00D25553" w:rsidP="00FB3C6D">
            <w:pPr>
              <w:pStyle w:val="ListParagraph"/>
              <w:numPr>
                <w:ilvl w:val="0"/>
                <w:numId w:val="49"/>
              </w:numPr>
              <w:rPr>
                <w:rFonts w:cstheme="minorHAnsi"/>
                <w:sz w:val="18"/>
                <w:szCs w:val="18"/>
              </w:rPr>
            </w:pPr>
            <w:r w:rsidRPr="006411DD">
              <w:rPr>
                <w:rFonts w:cstheme="minorHAnsi"/>
                <w:sz w:val="18"/>
                <w:szCs w:val="18"/>
              </w:rPr>
              <w:t>Zip</w:t>
            </w:r>
          </w:p>
          <w:p w14:paraId="195863E2" w14:textId="77777777" w:rsidR="00D25553" w:rsidRPr="006411DD" w:rsidRDefault="00D25553" w:rsidP="00FB3C6D">
            <w:pPr>
              <w:pStyle w:val="ListParagraph"/>
              <w:numPr>
                <w:ilvl w:val="0"/>
                <w:numId w:val="49"/>
              </w:numPr>
              <w:rPr>
                <w:rFonts w:cstheme="minorHAnsi"/>
                <w:sz w:val="18"/>
                <w:szCs w:val="18"/>
              </w:rPr>
            </w:pPr>
            <w:r w:rsidRPr="006411DD">
              <w:rPr>
                <w:rFonts w:cstheme="minorHAnsi"/>
                <w:sz w:val="18"/>
                <w:szCs w:val="18"/>
              </w:rPr>
              <w:t>Program license type and license #</w:t>
            </w:r>
          </w:p>
          <w:p w14:paraId="6EFC9889" w14:textId="77777777" w:rsidR="00D25553" w:rsidRPr="006411DD" w:rsidRDefault="00D25553" w:rsidP="00FB3C6D">
            <w:pPr>
              <w:pStyle w:val="ListParagraph"/>
              <w:numPr>
                <w:ilvl w:val="0"/>
                <w:numId w:val="49"/>
              </w:numPr>
              <w:rPr>
                <w:rFonts w:cstheme="minorHAnsi"/>
                <w:sz w:val="18"/>
                <w:szCs w:val="18"/>
              </w:rPr>
            </w:pPr>
            <w:r w:rsidRPr="006411DD">
              <w:rPr>
                <w:rFonts w:cstheme="minorHAnsi"/>
                <w:sz w:val="18"/>
                <w:szCs w:val="18"/>
              </w:rPr>
              <w:t>Registry ID</w:t>
            </w:r>
          </w:p>
          <w:p w14:paraId="6B74ABE4" w14:textId="77777777" w:rsidR="00D25553" w:rsidRPr="006411DD" w:rsidRDefault="00D25553" w:rsidP="00FB3C6D">
            <w:pPr>
              <w:pStyle w:val="ListParagraph"/>
              <w:numPr>
                <w:ilvl w:val="0"/>
                <w:numId w:val="49"/>
              </w:numPr>
              <w:rPr>
                <w:rFonts w:cstheme="minorHAnsi"/>
                <w:sz w:val="18"/>
                <w:szCs w:val="18"/>
              </w:rPr>
            </w:pPr>
            <w:r w:rsidRPr="006411DD">
              <w:rPr>
                <w:rFonts w:cstheme="minorHAnsi"/>
                <w:sz w:val="18"/>
                <w:szCs w:val="18"/>
              </w:rPr>
              <w:t>Topic area/content for consulting supports</w:t>
            </w:r>
          </w:p>
          <w:p w14:paraId="75F327DC" w14:textId="77777777" w:rsidR="00D25553" w:rsidRPr="006411DD" w:rsidRDefault="00D25553" w:rsidP="00FB3C6D">
            <w:pPr>
              <w:pStyle w:val="ListParagraph"/>
              <w:numPr>
                <w:ilvl w:val="0"/>
                <w:numId w:val="49"/>
              </w:numPr>
              <w:rPr>
                <w:rFonts w:cstheme="minorHAnsi"/>
                <w:sz w:val="18"/>
                <w:szCs w:val="18"/>
              </w:rPr>
            </w:pPr>
            <w:r w:rsidRPr="006411DD">
              <w:rPr>
                <w:rFonts w:cstheme="minorHAnsi"/>
                <w:sz w:val="18"/>
                <w:szCs w:val="18"/>
              </w:rPr>
              <w:t># of consulting hours to date</w:t>
            </w:r>
          </w:p>
          <w:p w14:paraId="0C4D21A1" w14:textId="77777777" w:rsidR="00D25553" w:rsidRPr="006411DD" w:rsidRDefault="00D25553" w:rsidP="00E129BC">
            <w:pPr>
              <w:rPr>
                <w:rFonts w:cstheme="minorHAnsi"/>
                <w:sz w:val="18"/>
                <w:szCs w:val="18"/>
              </w:rPr>
            </w:pPr>
          </w:p>
          <w:p w14:paraId="060FD6F6" w14:textId="77777777" w:rsidR="00D25553" w:rsidRPr="006411DD" w:rsidRDefault="00D25553" w:rsidP="00E129BC">
            <w:pPr>
              <w:rPr>
                <w:rFonts w:cstheme="minorHAnsi"/>
                <w:sz w:val="18"/>
                <w:szCs w:val="18"/>
              </w:rPr>
            </w:pPr>
            <w:r w:rsidRPr="006411DD">
              <w:rPr>
                <w:rFonts w:cstheme="minorHAnsi"/>
                <w:sz w:val="18"/>
                <w:szCs w:val="18"/>
              </w:rPr>
              <w:t>For programs receiving consulting supports, maintain electronic files of program’s:</w:t>
            </w:r>
          </w:p>
          <w:p w14:paraId="28B65B0F" w14:textId="77777777" w:rsidR="00D25553" w:rsidRPr="006411DD" w:rsidRDefault="00D25553" w:rsidP="00FB3C6D">
            <w:pPr>
              <w:pStyle w:val="ListParagraph"/>
              <w:numPr>
                <w:ilvl w:val="0"/>
                <w:numId w:val="51"/>
              </w:numPr>
              <w:rPr>
                <w:rFonts w:cstheme="minorHAnsi"/>
                <w:sz w:val="18"/>
                <w:szCs w:val="18"/>
              </w:rPr>
            </w:pPr>
            <w:r w:rsidRPr="006411DD">
              <w:rPr>
                <w:rFonts w:cstheme="minorHAnsi"/>
                <w:sz w:val="18"/>
                <w:szCs w:val="18"/>
              </w:rPr>
              <w:t>Timeline;</w:t>
            </w:r>
          </w:p>
          <w:p w14:paraId="76D0110F" w14:textId="77777777" w:rsidR="00D25553" w:rsidRPr="006411DD" w:rsidRDefault="00D25553" w:rsidP="00FB3C6D">
            <w:pPr>
              <w:pStyle w:val="ListParagraph"/>
              <w:numPr>
                <w:ilvl w:val="0"/>
                <w:numId w:val="51"/>
              </w:numPr>
              <w:rPr>
                <w:rFonts w:cstheme="minorHAnsi"/>
                <w:sz w:val="18"/>
                <w:szCs w:val="18"/>
              </w:rPr>
            </w:pPr>
            <w:r w:rsidRPr="006411DD">
              <w:rPr>
                <w:rFonts w:cstheme="minorHAnsi"/>
                <w:sz w:val="18"/>
                <w:szCs w:val="18"/>
              </w:rPr>
              <w:t>Scope of Work;</w:t>
            </w:r>
          </w:p>
          <w:p w14:paraId="272B58A6" w14:textId="77777777" w:rsidR="00D25553" w:rsidRPr="006411DD" w:rsidRDefault="00D25553" w:rsidP="00FB3C6D">
            <w:pPr>
              <w:pStyle w:val="ListParagraph"/>
              <w:numPr>
                <w:ilvl w:val="0"/>
                <w:numId w:val="51"/>
              </w:numPr>
              <w:rPr>
                <w:rFonts w:cstheme="minorHAnsi"/>
                <w:sz w:val="18"/>
                <w:szCs w:val="18"/>
              </w:rPr>
            </w:pPr>
            <w:r w:rsidRPr="006411DD">
              <w:rPr>
                <w:rFonts w:cstheme="minorHAnsi"/>
                <w:sz w:val="18"/>
                <w:szCs w:val="18"/>
              </w:rPr>
              <w:t>Consulting Log; and</w:t>
            </w:r>
          </w:p>
          <w:p w14:paraId="77F62CB8" w14:textId="07DF47F4" w:rsidR="00D25553" w:rsidRPr="006411DD" w:rsidRDefault="00D25553" w:rsidP="00FB3C6D">
            <w:pPr>
              <w:pStyle w:val="ListParagraph"/>
              <w:numPr>
                <w:ilvl w:val="0"/>
                <w:numId w:val="51"/>
              </w:numPr>
              <w:rPr>
                <w:rFonts w:cstheme="minorHAnsi"/>
                <w:sz w:val="18"/>
                <w:szCs w:val="18"/>
              </w:rPr>
            </w:pPr>
            <w:r w:rsidRPr="006411DD">
              <w:rPr>
                <w:rFonts w:cstheme="minorHAnsi"/>
                <w:sz w:val="18"/>
                <w:szCs w:val="18"/>
              </w:rPr>
              <w:t>Any other documents used to support program.</w:t>
            </w:r>
          </w:p>
        </w:tc>
      </w:tr>
      <w:tr w:rsidR="00D25553" w:rsidRPr="003F4AC3" w14:paraId="30C7E1B1" w14:textId="77777777" w:rsidTr="5E38D80E">
        <w:tc>
          <w:tcPr>
            <w:tcW w:w="14390" w:type="dxa"/>
            <w:gridSpan w:val="3"/>
          </w:tcPr>
          <w:p w14:paraId="42374789" w14:textId="77777777" w:rsidR="00D25553" w:rsidRPr="006411DD" w:rsidRDefault="00D25553" w:rsidP="00E129BC">
            <w:pPr>
              <w:rPr>
                <w:rFonts w:cstheme="minorHAnsi"/>
                <w:sz w:val="18"/>
                <w:szCs w:val="18"/>
              </w:rPr>
            </w:pPr>
            <w:r w:rsidRPr="006411DD">
              <w:rPr>
                <w:rFonts w:cstheme="minorHAnsi"/>
                <w:b/>
                <w:sz w:val="18"/>
                <w:szCs w:val="18"/>
              </w:rPr>
              <w:lastRenderedPageBreak/>
              <w:t>OEC Responsibilities Specific to Activity 1NW</w:t>
            </w:r>
            <w:r w:rsidRPr="006411DD">
              <w:rPr>
                <w:rFonts w:cstheme="minorHAnsi"/>
                <w:sz w:val="18"/>
                <w:szCs w:val="18"/>
              </w:rPr>
              <w:t>:</w:t>
            </w:r>
          </w:p>
          <w:p w14:paraId="5DC03513" w14:textId="77777777" w:rsidR="00D25553" w:rsidRPr="006411DD" w:rsidRDefault="00D25553" w:rsidP="00E129BC">
            <w:pPr>
              <w:rPr>
                <w:rFonts w:cstheme="minorHAnsi"/>
                <w:sz w:val="18"/>
                <w:szCs w:val="18"/>
              </w:rPr>
            </w:pPr>
            <w:r w:rsidRPr="006411DD">
              <w:rPr>
                <w:rFonts w:cstheme="minorHAnsi"/>
                <w:sz w:val="18"/>
                <w:szCs w:val="18"/>
              </w:rPr>
              <w:t xml:space="preserve">As described in the RFP section: Vision of Success </w:t>
            </w:r>
          </w:p>
          <w:p w14:paraId="31C0FFBB" w14:textId="77777777" w:rsidR="00D25553" w:rsidRPr="006411DD" w:rsidRDefault="00D25553" w:rsidP="00E129BC">
            <w:pPr>
              <w:rPr>
                <w:rFonts w:cstheme="minorHAnsi"/>
                <w:sz w:val="18"/>
                <w:szCs w:val="18"/>
              </w:rPr>
            </w:pPr>
            <w:r w:rsidRPr="006411DD">
              <w:rPr>
                <w:rFonts w:cstheme="minorHAnsi"/>
                <w:sz w:val="18"/>
                <w:szCs w:val="18"/>
              </w:rPr>
              <w:t>In addition, OEC will:</w:t>
            </w:r>
          </w:p>
          <w:p w14:paraId="541F7D01" w14:textId="77777777" w:rsidR="00D25553" w:rsidRPr="006411DD" w:rsidRDefault="00D25553" w:rsidP="00E129BC">
            <w:pPr>
              <w:rPr>
                <w:rFonts w:cstheme="minorHAnsi"/>
                <w:sz w:val="18"/>
                <w:szCs w:val="18"/>
              </w:rPr>
            </w:pPr>
            <w:r w:rsidRPr="006411DD">
              <w:rPr>
                <w:rFonts w:cstheme="minorHAnsi"/>
                <w:sz w:val="18"/>
                <w:szCs w:val="18"/>
              </w:rPr>
              <w:t>Set Application process and AQIS policies</w:t>
            </w:r>
          </w:p>
          <w:p w14:paraId="570B618F" w14:textId="77777777" w:rsidR="00D25553" w:rsidRPr="006411DD" w:rsidRDefault="00D25553" w:rsidP="00E129BC">
            <w:pPr>
              <w:rPr>
                <w:rFonts w:cstheme="minorHAnsi"/>
                <w:sz w:val="18"/>
                <w:szCs w:val="18"/>
              </w:rPr>
            </w:pPr>
            <w:r w:rsidRPr="006411DD">
              <w:rPr>
                <w:rFonts w:cstheme="minorHAnsi"/>
                <w:sz w:val="18"/>
                <w:szCs w:val="18"/>
              </w:rPr>
              <w:t>Provide AQIS Contractor Manual</w:t>
            </w:r>
          </w:p>
          <w:p w14:paraId="6AAA8EC0" w14:textId="77777777" w:rsidR="00D25553" w:rsidRPr="006411DD" w:rsidRDefault="00D25553" w:rsidP="00E129BC">
            <w:pPr>
              <w:rPr>
                <w:rFonts w:cstheme="minorHAnsi"/>
                <w:sz w:val="18"/>
                <w:szCs w:val="18"/>
              </w:rPr>
            </w:pPr>
            <w:r w:rsidRPr="006411DD">
              <w:rPr>
                <w:rFonts w:cstheme="minorHAnsi"/>
                <w:sz w:val="18"/>
                <w:szCs w:val="18"/>
              </w:rPr>
              <w:t>Provide graphics, OEC approved language</w:t>
            </w:r>
          </w:p>
          <w:p w14:paraId="2C3359DB" w14:textId="77777777" w:rsidR="00D25553" w:rsidRPr="006411DD" w:rsidRDefault="00D25553" w:rsidP="00E129BC">
            <w:pPr>
              <w:rPr>
                <w:rFonts w:cstheme="minorHAnsi"/>
                <w:sz w:val="18"/>
                <w:szCs w:val="18"/>
              </w:rPr>
            </w:pPr>
            <w:r w:rsidRPr="006411DD">
              <w:rPr>
                <w:rFonts w:cstheme="minorHAnsi"/>
                <w:sz w:val="18"/>
                <w:szCs w:val="18"/>
              </w:rPr>
              <w:t>Organize quarterly AQIS Supervisors quality assurance meetings</w:t>
            </w:r>
          </w:p>
          <w:p w14:paraId="3BAC2434" w14:textId="61440388" w:rsidR="00D25553" w:rsidRPr="006411DD" w:rsidRDefault="50FB3E77" w:rsidP="2C6944B8">
            <w:pPr>
              <w:rPr>
                <w:sz w:val="18"/>
                <w:szCs w:val="18"/>
              </w:rPr>
            </w:pPr>
            <w:r w:rsidRPr="2C6944B8">
              <w:rPr>
                <w:sz w:val="18"/>
                <w:szCs w:val="18"/>
              </w:rPr>
              <w:t>Collaborate and coordinate with Consulting Supports Coordinator</w:t>
            </w:r>
          </w:p>
          <w:p w14:paraId="44634E83" w14:textId="4B75AFCE" w:rsidR="00D25553" w:rsidRPr="006411DD" w:rsidRDefault="2C6944B8" w:rsidP="2C6944B8">
            <w:pPr>
              <w:rPr>
                <w:rFonts w:ascii="Calibri" w:hAnsi="Calibri"/>
                <w:sz w:val="18"/>
                <w:szCs w:val="18"/>
              </w:rPr>
            </w:pPr>
            <w:r w:rsidRPr="2C6944B8">
              <w:rPr>
                <w:rFonts w:ascii="Calibri" w:hAnsi="Calibri"/>
                <w:sz w:val="18"/>
                <w:szCs w:val="18"/>
              </w:rPr>
              <w:t>Manage OEC AQIS Webpage</w:t>
            </w:r>
          </w:p>
        </w:tc>
      </w:tr>
      <w:tr w:rsidR="00D25553" w:rsidRPr="003F4AC3" w14:paraId="1CFE699A" w14:textId="77777777" w:rsidTr="5E38D80E">
        <w:tc>
          <w:tcPr>
            <w:tcW w:w="14390" w:type="dxa"/>
            <w:gridSpan w:val="3"/>
          </w:tcPr>
          <w:p w14:paraId="7F29FE91" w14:textId="77777777" w:rsidR="00D25553" w:rsidRPr="006411DD" w:rsidRDefault="00D25553" w:rsidP="00E129BC">
            <w:pPr>
              <w:rPr>
                <w:rFonts w:cstheme="minorHAnsi"/>
                <w:b/>
                <w:sz w:val="18"/>
                <w:szCs w:val="18"/>
              </w:rPr>
            </w:pPr>
            <w:r w:rsidRPr="006411DD">
              <w:rPr>
                <w:rFonts w:cstheme="minorHAnsi"/>
                <w:b/>
                <w:sz w:val="18"/>
                <w:szCs w:val="18"/>
              </w:rPr>
              <w:t>Prior experience with this activity (no attachments but you may list products and events). Provide brief description here and details in writing section:</w:t>
            </w:r>
          </w:p>
          <w:p w14:paraId="0917F485" w14:textId="77777777" w:rsidR="00D25553" w:rsidRPr="006411DD" w:rsidRDefault="00D25553" w:rsidP="00E129BC">
            <w:pPr>
              <w:rPr>
                <w:rFonts w:cstheme="minorHAnsi"/>
                <w:sz w:val="18"/>
                <w:szCs w:val="18"/>
              </w:rPr>
            </w:pPr>
            <w:r w:rsidRPr="006411DD">
              <w:rPr>
                <w:rFonts w:cstheme="minorHAnsi"/>
                <w:sz w:val="18"/>
                <w:szCs w:val="18"/>
              </w:rPr>
              <w:t>The applicant should describe prior experience in the following areas:</w:t>
            </w:r>
          </w:p>
          <w:p w14:paraId="770C3EE5" w14:textId="77777777" w:rsidR="00D25553" w:rsidRPr="006411DD" w:rsidRDefault="00D25553" w:rsidP="00E129BC">
            <w:pPr>
              <w:rPr>
                <w:rFonts w:cstheme="minorHAnsi"/>
                <w:sz w:val="18"/>
                <w:szCs w:val="18"/>
              </w:rPr>
            </w:pPr>
            <w:r w:rsidRPr="006411DD">
              <w:rPr>
                <w:rFonts w:cstheme="minorHAnsi"/>
                <w:sz w:val="18"/>
                <w:szCs w:val="18"/>
              </w:rPr>
              <w:t>NAEYC Accreditation process and standards</w:t>
            </w:r>
          </w:p>
          <w:p w14:paraId="2BD5DA51" w14:textId="77777777" w:rsidR="00D25553" w:rsidRPr="006411DD" w:rsidRDefault="00D25553" w:rsidP="00E129BC">
            <w:pPr>
              <w:rPr>
                <w:rFonts w:cstheme="minorHAnsi"/>
                <w:sz w:val="18"/>
                <w:szCs w:val="18"/>
              </w:rPr>
            </w:pPr>
            <w:r w:rsidRPr="006411DD">
              <w:rPr>
                <w:rFonts w:cstheme="minorHAnsi"/>
                <w:sz w:val="18"/>
                <w:szCs w:val="18"/>
              </w:rPr>
              <w:t>Coordinating and offering technical assistance to a range of ECE providers in areas of continuous quality program improvement and NAEYC Accreditation</w:t>
            </w:r>
          </w:p>
          <w:p w14:paraId="46252A78" w14:textId="77777777" w:rsidR="00D25553" w:rsidRPr="006411DD" w:rsidRDefault="00D25553" w:rsidP="00E129BC">
            <w:pPr>
              <w:rPr>
                <w:rFonts w:cstheme="minorHAnsi"/>
                <w:sz w:val="18"/>
                <w:szCs w:val="18"/>
              </w:rPr>
            </w:pPr>
            <w:r w:rsidRPr="006411DD">
              <w:rPr>
                <w:rFonts w:cstheme="minorHAnsi"/>
                <w:sz w:val="18"/>
                <w:szCs w:val="18"/>
              </w:rPr>
              <w:t>Collaboration with other individuals/organizations engaged in similar work</w:t>
            </w:r>
          </w:p>
          <w:p w14:paraId="1ADB1DA8" w14:textId="77777777" w:rsidR="00D25553" w:rsidRPr="006411DD" w:rsidRDefault="00D25553" w:rsidP="00E129BC">
            <w:pPr>
              <w:rPr>
                <w:rFonts w:cstheme="minorHAnsi"/>
                <w:b/>
                <w:sz w:val="18"/>
                <w:szCs w:val="18"/>
              </w:rPr>
            </w:pPr>
          </w:p>
          <w:p w14:paraId="630D6443" w14:textId="77777777" w:rsidR="00D25553" w:rsidRPr="006411DD" w:rsidRDefault="00D25553" w:rsidP="00E129BC">
            <w:pPr>
              <w:rPr>
                <w:rFonts w:cstheme="minorHAnsi"/>
                <w:b/>
                <w:sz w:val="18"/>
                <w:szCs w:val="18"/>
              </w:rPr>
            </w:pPr>
          </w:p>
          <w:p w14:paraId="13CC3AF4" w14:textId="77777777" w:rsidR="00D25553" w:rsidRPr="006411DD" w:rsidRDefault="00D25553" w:rsidP="00E129BC">
            <w:pPr>
              <w:rPr>
                <w:rFonts w:cstheme="minorHAnsi"/>
                <w:b/>
                <w:sz w:val="18"/>
                <w:szCs w:val="18"/>
              </w:rPr>
            </w:pPr>
          </w:p>
        </w:tc>
      </w:tr>
      <w:tr w:rsidR="00D25553" w:rsidRPr="003F4AC3" w14:paraId="430E7D56" w14:textId="77777777" w:rsidTr="5E38D80E">
        <w:tc>
          <w:tcPr>
            <w:tcW w:w="14390" w:type="dxa"/>
            <w:gridSpan w:val="3"/>
          </w:tcPr>
          <w:p w14:paraId="6725ECF2" w14:textId="77777777" w:rsidR="00D25553" w:rsidRPr="006411DD" w:rsidRDefault="00D25553" w:rsidP="00E129BC">
            <w:pPr>
              <w:rPr>
                <w:rFonts w:cstheme="minorHAnsi"/>
                <w:b/>
                <w:sz w:val="18"/>
                <w:szCs w:val="18"/>
              </w:rPr>
            </w:pPr>
            <w:r w:rsidRPr="006411DD">
              <w:rPr>
                <w:rFonts w:cstheme="minorHAnsi"/>
                <w:b/>
                <w:sz w:val="18"/>
                <w:szCs w:val="18"/>
              </w:rPr>
              <w:t xml:space="preserve">Data collection and reporting capability. Provide brief description here and details in writing section: </w:t>
            </w:r>
          </w:p>
          <w:p w14:paraId="34FFDC00" w14:textId="77777777" w:rsidR="00D25553" w:rsidRPr="006411DD" w:rsidRDefault="00D25553" w:rsidP="00E129BC">
            <w:pPr>
              <w:rPr>
                <w:rFonts w:cstheme="minorHAnsi"/>
                <w:sz w:val="18"/>
                <w:szCs w:val="18"/>
              </w:rPr>
            </w:pPr>
            <w:r w:rsidRPr="006411DD">
              <w:rPr>
                <w:rFonts w:cstheme="minorHAnsi"/>
                <w:sz w:val="18"/>
                <w:szCs w:val="18"/>
              </w:rPr>
              <w:t>Applicant should describe their:</w:t>
            </w:r>
          </w:p>
          <w:p w14:paraId="56A7CEE7" w14:textId="77777777" w:rsidR="00D25553" w:rsidRPr="006411DD" w:rsidRDefault="00D25553" w:rsidP="00E129BC">
            <w:pPr>
              <w:rPr>
                <w:rFonts w:cstheme="minorHAnsi"/>
                <w:sz w:val="18"/>
                <w:szCs w:val="18"/>
              </w:rPr>
            </w:pPr>
            <w:r w:rsidRPr="006411DD">
              <w:rPr>
                <w:rFonts w:cstheme="minorHAnsi"/>
                <w:sz w:val="18"/>
                <w:szCs w:val="18"/>
              </w:rPr>
              <w:t>Ability to collect and process data as described above (Reporting Requirements)</w:t>
            </w:r>
          </w:p>
          <w:p w14:paraId="7EB96B20" w14:textId="77777777" w:rsidR="00D25553" w:rsidRPr="006411DD" w:rsidRDefault="00D25553" w:rsidP="00E129BC">
            <w:pPr>
              <w:rPr>
                <w:rFonts w:cstheme="minorHAnsi"/>
                <w:sz w:val="18"/>
                <w:szCs w:val="18"/>
              </w:rPr>
            </w:pPr>
            <w:r w:rsidRPr="006411DD">
              <w:rPr>
                <w:rFonts w:cstheme="minorHAnsi"/>
                <w:sz w:val="18"/>
                <w:szCs w:val="18"/>
              </w:rPr>
              <w:t>Ability to utilize OEC systems for registration and learning management, including pulling data to compile reports</w:t>
            </w:r>
          </w:p>
          <w:p w14:paraId="2A4FAA74" w14:textId="77777777" w:rsidR="00D25553" w:rsidRPr="006411DD" w:rsidRDefault="00D25553" w:rsidP="00E129BC">
            <w:pPr>
              <w:rPr>
                <w:rFonts w:cstheme="minorHAnsi"/>
                <w:b/>
                <w:sz w:val="18"/>
                <w:szCs w:val="18"/>
              </w:rPr>
            </w:pPr>
          </w:p>
          <w:p w14:paraId="5051DF9D" w14:textId="77777777" w:rsidR="00D25553" w:rsidRPr="006411DD" w:rsidRDefault="00D25553" w:rsidP="00E129BC">
            <w:pPr>
              <w:rPr>
                <w:rFonts w:cstheme="minorHAnsi"/>
                <w:b/>
                <w:sz w:val="18"/>
                <w:szCs w:val="18"/>
              </w:rPr>
            </w:pPr>
          </w:p>
          <w:p w14:paraId="6FFC7481" w14:textId="77777777" w:rsidR="00D25553" w:rsidRPr="006411DD" w:rsidRDefault="00D25553" w:rsidP="00E129BC">
            <w:pPr>
              <w:rPr>
                <w:rFonts w:cstheme="minorHAnsi"/>
                <w:b/>
                <w:sz w:val="18"/>
                <w:szCs w:val="18"/>
              </w:rPr>
            </w:pPr>
          </w:p>
        </w:tc>
      </w:tr>
      <w:tr w:rsidR="00D25553" w:rsidRPr="003F4AC3" w14:paraId="540E73C9" w14:textId="77777777" w:rsidTr="5E38D80E">
        <w:tc>
          <w:tcPr>
            <w:tcW w:w="14390" w:type="dxa"/>
            <w:gridSpan w:val="3"/>
          </w:tcPr>
          <w:p w14:paraId="1DEB2B7A" w14:textId="77777777" w:rsidR="00D25553" w:rsidRPr="006411DD" w:rsidRDefault="00D25553" w:rsidP="00E129BC">
            <w:pPr>
              <w:rPr>
                <w:rFonts w:cstheme="minorHAnsi"/>
                <w:b/>
                <w:sz w:val="18"/>
                <w:szCs w:val="18"/>
              </w:rPr>
            </w:pPr>
            <w:r w:rsidRPr="006411DD">
              <w:rPr>
                <w:rFonts w:cstheme="minorHAnsi"/>
                <w:b/>
                <w:sz w:val="18"/>
                <w:szCs w:val="18"/>
              </w:rPr>
              <w:t>Plan to reach intended target audience, as applicable. Provide brief description here and details in writing section:</w:t>
            </w:r>
          </w:p>
          <w:p w14:paraId="61EFBBFD" w14:textId="77777777" w:rsidR="00D25553" w:rsidRPr="006411DD" w:rsidRDefault="00D25553" w:rsidP="00E129BC">
            <w:pPr>
              <w:rPr>
                <w:rFonts w:cstheme="minorHAnsi"/>
                <w:sz w:val="18"/>
                <w:szCs w:val="18"/>
              </w:rPr>
            </w:pPr>
            <w:r w:rsidRPr="006411DD">
              <w:rPr>
                <w:rFonts w:cstheme="minorHAnsi"/>
                <w:sz w:val="18"/>
                <w:szCs w:val="18"/>
              </w:rPr>
              <w:t xml:space="preserve">Applicant should describe their plan to recruit and maintain a diverse cadre of ECE programs to engage in training activities and individualized technical assistance.  Response should include how programs/providers with a range of education and experience and residing in different geographic locations within the region will be able to access supports.  </w:t>
            </w:r>
          </w:p>
          <w:p w14:paraId="450BBC7D" w14:textId="77777777" w:rsidR="00D25553" w:rsidRPr="006411DD" w:rsidRDefault="00D25553" w:rsidP="00E129BC">
            <w:pPr>
              <w:rPr>
                <w:rFonts w:cstheme="minorHAnsi"/>
                <w:b/>
                <w:sz w:val="18"/>
                <w:szCs w:val="18"/>
              </w:rPr>
            </w:pPr>
          </w:p>
          <w:p w14:paraId="6E4AF09B" w14:textId="77777777" w:rsidR="00D25553" w:rsidRPr="006411DD" w:rsidRDefault="00D25553" w:rsidP="00E129BC">
            <w:pPr>
              <w:rPr>
                <w:rFonts w:cstheme="minorHAnsi"/>
                <w:b/>
                <w:sz w:val="18"/>
                <w:szCs w:val="18"/>
              </w:rPr>
            </w:pPr>
          </w:p>
          <w:p w14:paraId="4BFD6B69" w14:textId="77777777" w:rsidR="00D25553" w:rsidRPr="006411DD" w:rsidRDefault="00D25553" w:rsidP="00E129BC">
            <w:pPr>
              <w:rPr>
                <w:rFonts w:cstheme="minorHAnsi"/>
                <w:b/>
                <w:sz w:val="18"/>
                <w:szCs w:val="18"/>
              </w:rPr>
            </w:pPr>
          </w:p>
        </w:tc>
      </w:tr>
      <w:tr w:rsidR="00D25553" w:rsidRPr="003F4AC3" w14:paraId="728F9FB2" w14:textId="77777777" w:rsidTr="5E38D80E">
        <w:tc>
          <w:tcPr>
            <w:tcW w:w="14390" w:type="dxa"/>
            <w:gridSpan w:val="3"/>
          </w:tcPr>
          <w:p w14:paraId="497CBB4A" w14:textId="77777777" w:rsidR="00D25553" w:rsidRPr="006411DD" w:rsidRDefault="00D25553" w:rsidP="00E129BC">
            <w:pPr>
              <w:rPr>
                <w:rFonts w:cstheme="minorHAnsi"/>
                <w:b/>
                <w:sz w:val="18"/>
                <w:szCs w:val="18"/>
              </w:rPr>
            </w:pPr>
            <w:r w:rsidRPr="006411DD">
              <w:rPr>
                <w:rFonts w:cstheme="minorHAnsi"/>
                <w:b/>
                <w:sz w:val="18"/>
                <w:szCs w:val="18"/>
              </w:rPr>
              <w:lastRenderedPageBreak/>
              <w:t>Writing Section (no more than 2 full pages). Describe your plan to carry out the activity as described in the context of the RFP expectations outlined in the main document:</w:t>
            </w:r>
          </w:p>
          <w:p w14:paraId="087A5E5C" w14:textId="77777777" w:rsidR="00D25553" w:rsidRPr="006411DD" w:rsidRDefault="00D25553" w:rsidP="00E129BC">
            <w:pPr>
              <w:rPr>
                <w:rFonts w:cstheme="minorHAnsi"/>
                <w:b/>
                <w:sz w:val="18"/>
                <w:szCs w:val="18"/>
              </w:rPr>
            </w:pPr>
          </w:p>
          <w:p w14:paraId="5982A4FF" w14:textId="77777777" w:rsidR="00D25553" w:rsidRPr="006411DD" w:rsidRDefault="00D25553" w:rsidP="00E129BC">
            <w:pPr>
              <w:rPr>
                <w:rFonts w:cstheme="minorHAnsi"/>
                <w:b/>
                <w:sz w:val="18"/>
                <w:szCs w:val="18"/>
              </w:rPr>
            </w:pPr>
          </w:p>
          <w:p w14:paraId="0971ECA1" w14:textId="77777777" w:rsidR="00D25553" w:rsidRPr="006411DD" w:rsidRDefault="00D25553" w:rsidP="006411DD">
            <w:pPr>
              <w:rPr>
                <w:rFonts w:cstheme="minorHAnsi"/>
                <w:b/>
                <w:sz w:val="18"/>
                <w:szCs w:val="18"/>
              </w:rPr>
            </w:pPr>
          </w:p>
        </w:tc>
      </w:tr>
      <w:tr w:rsidR="00D25553" w:rsidRPr="003F4AC3" w14:paraId="7CC5E3FC" w14:textId="77777777" w:rsidTr="5E38D80E">
        <w:tc>
          <w:tcPr>
            <w:tcW w:w="14390" w:type="dxa"/>
            <w:gridSpan w:val="3"/>
          </w:tcPr>
          <w:p w14:paraId="0AEE6D3F" w14:textId="77777777" w:rsidR="00D25553" w:rsidRPr="006411DD" w:rsidRDefault="00D25553" w:rsidP="00E129BC">
            <w:pPr>
              <w:rPr>
                <w:rFonts w:cstheme="minorHAnsi"/>
                <w:b/>
                <w:sz w:val="18"/>
                <w:szCs w:val="18"/>
              </w:rPr>
            </w:pPr>
            <w:r w:rsidRPr="006411DD">
              <w:rPr>
                <w:rFonts w:cstheme="minorHAnsi"/>
                <w:b/>
                <w:sz w:val="18"/>
                <w:szCs w:val="18"/>
              </w:rPr>
              <w:t xml:space="preserve">If applying to implement </w:t>
            </w:r>
            <w:r w:rsidRPr="006411DD">
              <w:rPr>
                <w:rFonts w:cstheme="minorHAnsi"/>
                <w:b/>
                <w:i/>
                <w:iCs/>
                <w:sz w:val="18"/>
                <w:szCs w:val="18"/>
              </w:rPr>
              <w:t>Consulting Support Development and Coordinator</w:t>
            </w:r>
            <w:r w:rsidRPr="006411DD">
              <w:rPr>
                <w:rFonts w:cstheme="minorHAnsi"/>
                <w:b/>
                <w:sz w:val="18"/>
                <w:szCs w:val="18"/>
              </w:rPr>
              <w:t>, writing section (no more than 1 full page).  Describe your plan to carry out the activity as described in the context of the RFP expectations outlined in the main document:</w:t>
            </w:r>
          </w:p>
          <w:p w14:paraId="77E1CDD8" w14:textId="4AAEE4BC" w:rsidR="00D25553" w:rsidRDefault="00D25553" w:rsidP="00E129BC">
            <w:pPr>
              <w:rPr>
                <w:rFonts w:cstheme="minorHAnsi"/>
                <w:b/>
                <w:sz w:val="18"/>
                <w:szCs w:val="18"/>
              </w:rPr>
            </w:pPr>
          </w:p>
          <w:p w14:paraId="3289D86A" w14:textId="77777777" w:rsidR="006411DD" w:rsidRPr="006411DD" w:rsidRDefault="006411DD" w:rsidP="00E129BC">
            <w:pPr>
              <w:rPr>
                <w:rFonts w:cstheme="minorHAnsi"/>
                <w:b/>
                <w:sz w:val="18"/>
                <w:szCs w:val="18"/>
              </w:rPr>
            </w:pPr>
          </w:p>
          <w:p w14:paraId="2CA2CE02" w14:textId="77777777" w:rsidR="00D25553" w:rsidRPr="006411DD" w:rsidRDefault="00D25553" w:rsidP="00E129BC">
            <w:pPr>
              <w:rPr>
                <w:rFonts w:cstheme="minorHAnsi"/>
                <w:b/>
                <w:sz w:val="18"/>
                <w:szCs w:val="18"/>
              </w:rPr>
            </w:pPr>
          </w:p>
        </w:tc>
      </w:tr>
    </w:tbl>
    <w:p w14:paraId="56D3667E" w14:textId="29ED4744" w:rsidR="00D25553" w:rsidRPr="003F4AC3" w:rsidRDefault="00D25553">
      <w:pPr>
        <w:rPr>
          <w:rFonts w:cstheme="minorHAnsi"/>
          <w:sz w:val="20"/>
          <w:szCs w:val="20"/>
        </w:rPr>
      </w:pPr>
      <w:r w:rsidRPr="003F4AC3">
        <w:rPr>
          <w:rFonts w:cstheme="minorHAnsi"/>
          <w:sz w:val="20"/>
          <w:szCs w:val="20"/>
        </w:rPr>
        <w:br w:type="page"/>
      </w:r>
    </w:p>
    <w:p w14:paraId="5155BF14" w14:textId="77777777" w:rsidR="00D25553" w:rsidRPr="006411DD" w:rsidRDefault="00D25553" w:rsidP="00D25553">
      <w:pPr>
        <w:spacing w:after="0" w:line="240" w:lineRule="auto"/>
        <w:jc w:val="center"/>
        <w:rPr>
          <w:rFonts w:cstheme="minorHAnsi"/>
          <w:b/>
          <w:color w:val="333399"/>
          <w:sz w:val="20"/>
          <w:szCs w:val="20"/>
        </w:rPr>
      </w:pPr>
      <w:r w:rsidRPr="006411DD">
        <w:rPr>
          <w:rFonts w:cstheme="minorHAnsi"/>
          <w:b/>
          <w:color w:val="333399"/>
          <w:sz w:val="20"/>
          <w:szCs w:val="20"/>
        </w:rPr>
        <w:lastRenderedPageBreak/>
        <w:t>Scope of Work Application</w:t>
      </w:r>
    </w:p>
    <w:p w14:paraId="6190325D" w14:textId="0B8756FA" w:rsidR="00D25553" w:rsidRPr="006411DD" w:rsidRDefault="00D25553" w:rsidP="00D25553">
      <w:pPr>
        <w:spacing w:after="0" w:line="240" w:lineRule="auto"/>
        <w:jc w:val="center"/>
        <w:rPr>
          <w:rFonts w:cstheme="minorHAnsi"/>
          <w:b/>
          <w:color w:val="333399"/>
          <w:sz w:val="20"/>
          <w:szCs w:val="20"/>
        </w:rPr>
      </w:pPr>
      <w:r w:rsidRPr="006411DD">
        <w:rPr>
          <w:rFonts w:cstheme="minorHAnsi"/>
          <w:b/>
          <w:color w:val="333399"/>
          <w:sz w:val="20"/>
          <w:szCs w:val="20"/>
        </w:rPr>
        <w:t xml:space="preserve">Activity 1SC: </w:t>
      </w:r>
      <w:r w:rsidR="006411DD" w:rsidRPr="006411DD">
        <w:rPr>
          <w:rFonts w:cstheme="minorHAnsi"/>
          <w:b/>
          <w:color w:val="333399"/>
          <w:sz w:val="20"/>
          <w:szCs w:val="20"/>
        </w:rPr>
        <w:t xml:space="preserve">South Central - </w:t>
      </w:r>
      <w:r w:rsidRPr="006411DD">
        <w:rPr>
          <w:rFonts w:cstheme="minorHAnsi"/>
          <w:b/>
          <w:color w:val="333399"/>
          <w:sz w:val="20"/>
          <w:szCs w:val="20"/>
        </w:rPr>
        <w:t>Accreditation Quality Improvement Support</w:t>
      </w:r>
    </w:p>
    <w:p w14:paraId="73E8FA4A" w14:textId="77777777" w:rsidR="00D25553" w:rsidRPr="003F4AC3" w:rsidRDefault="00D25553" w:rsidP="00D25553">
      <w:pPr>
        <w:spacing w:after="0" w:line="240" w:lineRule="auto"/>
        <w:rPr>
          <w:rFonts w:cstheme="minorHAnsi"/>
          <w:sz w:val="20"/>
          <w:szCs w:val="20"/>
        </w:rPr>
      </w:pPr>
    </w:p>
    <w:p w14:paraId="4BD6E749" w14:textId="77777777" w:rsidR="00D25553" w:rsidRPr="003F4AC3" w:rsidRDefault="00D25553" w:rsidP="00D25553">
      <w:pPr>
        <w:rPr>
          <w:rFonts w:eastAsia="Arial" w:cstheme="minorHAnsi"/>
          <w:color w:val="000000" w:themeColor="text1"/>
          <w:sz w:val="20"/>
          <w:szCs w:val="20"/>
        </w:rPr>
      </w:pPr>
      <w:r w:rsidRPr="003F4AC3">
        <w:rPr>
          <w:rFonts w:eastAsia="Times New Roman" w:cstheme="minorHAnsi"/>
          <w:sz w:val="20"/>
          <w:szCs w:val="20"/>
        </w:rPr>
        <w:t xml:space="preserve">Responses to this section must reflect the Respondent’s choice(s) of activities based on ability to deliver high-quality services. </w:t>
      </w:r>
      <w:r w:rsidRPr="003F4AC3">
        <w:rPr>
          <w:rFonts w:eastAsia="Arial" w:cstheme="minorHAnsi"/>
          <w:b/>
          <w:bCs/>
          <w:color w:val="000000" w:themeColor="text1"/>
          <w:sz w:val="20"/>
          <w:szCs w:val="20"/>
        </w:rPr>
        <w:t>Please note that Activity 1 is the only activity which OEC is accepting applications specific to one or more regions and where:</w:t>
      </w:r>
    </w:p>
    <w:p w14:paraId="0E73C5D9" w14:textId="77777777" w:rsidR="00D25553" w:rsidRPr="003F4AC3" w:rsidRDefault="00D25553" w:rsidP="00FB3C6D">
      <w:pPr>
        <w:pStyle w:val="ListParagraph"/>
        <w:numPr>
          <w:ilvl w:val="0"/>
          <w:numId w:val="38"/>
        </w:numPr>
        <w:rPr>
          <w:rFonts w:eastAsiaTheme="minorEastAsia" w:cstheme="minorHAnsi"/>
          <w:b/>
          <w:bCs/>
          <w:color w:val="000000" w:themeColor="text1"/>
          <w:sz w:val="20"/>
          <w:szCs w:val="20"/>
        </w:rPr>
      </w:pPr>
      <w:r w:rsidRPr="003F4AC3">
        <w:rPr>
          <w:rFonts w:eastAsia="Arial" w:cstheme="minorHAnsi"/>
          <w:b/>
          <w:bCs/>
          <w:color w:val="000000" w:themeColor="text1"/>
          <w:sz w:val="20"/>
          <w:szCs w:val="20"/>
        </w:rPr>
        <w:t>A single entity may respond to one or more regions AND</w:t>
      </w:r>
    </w:p>
    <w:p w14:paraId="0A79BFA5" w14:textId="77777777" w:rsidR="00D25553" w:rsidRPr="003F4AC3" w:rsidRDefault="00D25553" w:rsidP="00FB3C6D">
      <w:pPr>
        <w:pStyle w:val="ListParagraph"/>
        <w:numPr>
          <w:ilvl w:val="0"/>
          <w:numId w:val="38"/>
        </w:numPr>
        <w:rPr>
          <w:rFonts w:eastAsiaTheme="minorEastAsia" w:cstheme="minorHAnsi"/>
          <w:b/>
          <w:bCs/>
          <w:color w:val="000000" w:themeColor="text1"/>
          <w:sz w:val="20"/>
          <w:szCs w:val="20"/>
        </w:rPr>
      </w:pPr>
      <w:r w:rsidRPr="003F4AC3">
        <w:rPr>
          <w:rFonts w:eastAsia="Arial" w:cstheme="minorHAnsi"/>
          <w:b/>
          <w:bCs/>
          <w:color w:val="000000" w:themeColor="text1"/>
          <w:sz w:val="20"/>
          <w:szCs w:val="20"/>
        </w:rPr>
        <w:t>Respondents by region must be the deliverer of services of the region(s) applied for AND</w:t>
      </w:r>
    </w:p>
    <w:p w14:paraId="7BB9DE0D" w14:textId="77777777" w:rsidR="00D25553" w:rsidRPr="003F4AC3" w:rsidRDefault="00D25553" w:rsidP="00FB3C6D">
      <w:pPr>
        <w:pStyle w:val="ListParagraph"/>
        <w:numPr>
          <w:ilvl w:val="0"/>
          <w:numId w:val="38"/>
        </w:numPr>
        <w:rPr>
          <w:rFonts w:eastAsiaTheme="minorEastAsia" w:cstheme="minorHAnsi"/>
          <w:b/>
          <w:bCs/>
          <w:color w:val="000000" w:themeColor="text1"/>
          <w:sz w:val="20"/>
          <w:szCs w:val="20"/>
        </w:rPr>
      </w:pPr>
      <w:r w:rsidRPr="003F4AC3">
        <w:rPr>
          <w:rFonts w:eastAsia="Arial" w:cstheme="minorHAnsi"/>
          <w:b/>
          <w:bCs/>
          <w:color w:val="000000" w:themeColor="text1"/>
          <w:sz w:val="20"/>
          <w:szCs w:val="20"/>
        </w:rPr>
        <w:t>AQIS facilitators must be employees, not contractors, of the responding entity per region.</w:t>
      </w:r>
    </w:p>
    <w:p w14:paraId="24889302" w14:textId="77777777" w:rsidR="00D25553" w:rsidRPr="003F4AC3" w:rsidRDefault="00D25553" w:rsidP="00D25553">
      <w:pPr>
        <w:contextualSpacing/>
        <w:rPr>
          <w:rFonts w:cstheme="minorHAnsi"/>
          <w:b/>
          <w:bCs/>
          <w:sz w:val="20"/>
          <w:szCs w:val="20"/>
        </w:rPr>
      </w:pPr>
      <w:bookmarkStart w:id="2" w:name="_Hlk101529118"/>
      <w:r w:rsidRPr="003F4AC3">
        <w:rPr>
          <w:rFonts w:cstheme="minorHAnsi"/>
          <w:b/>
          <w:bCs/>
          <w:sz w:val="20"/>
          <w:szCs w:val="20"/>
        </w:rPr>
        <w:t>If applying for Activity 1, applicants may elect to apply to implement Consulting Supports Development and Coordinator.</w:t>
      </w:r>
      <w:bookmarkEnd w:id="2"/>
    </w:p>
    <w:p w14:paraId="267C77FD" w14:textId="77777777" w:rsidR="00D25553" w:rsidRPr="003F4AC3" w:rsidRDefault="00D25553" w:rsidP="00D25553">
      <w:pPr>
        <w:spacing w:after="0" w:line="240" w:lineRule="auto"/>
        <w:rPr>
          <w:rFonts w:eastAsia="Times New Roman" w:cstheme="minorHAnsi"/>
          <w:sz w:val="20"/>
          <w:szCs w:val="20"/>
        </w:rPr>
      </w:pPr>
    </w:p>
    <w:p w14:paraId="1013EA99" w14:textId="77777777" w:rsidR="00D25553" w:rsidRPr="003F4AC3" w:rsidRDefault="00D25553" w:rsidP="00D25553">
      <w:pPr>
        <w:spacing w:after="0" w:line="240" w:lineRule="auto"/>
        <w:rPr>
          <w:rFonts w:eastAsia="Times New Roman" w:cstheme="minorHAnsi"/>
          <w:sz w:val="20"/>
          <w:szCs w:val="20"/>
        </w:rPr>
      </w:pPr>
      <w:r w:rsidRPr="003F4AC3">
        <w:rPr>
          <w:rFonts w:eastAsia="Times New Roman" w:cstheme="minorHAnsi"/>
          <w:sz w:val="20"/>
          <w:szCs w:val="20"/>
        </w:rPr>
        <w:t xml:space="preserve">It is expected that Respondents are able to provide technical assistance using multiple strategies, such as face-to-face training, job-embedded coaching, program consultation, facilitation of professional learning communities or communities of practice when appropriate, etc. </w:t>
      </w:r>
    </w:p>
    <w:p w14:paraId="671BA035" w14:textId="77777777" w:rsidR="00D25553" w:rsidRPr="003F4AC3" w:rsidRDefault="00D25553" w:rsidP="00D25553">
      <w:pPr>
        <w:spacing w:after="0" w:line="240" w:lineRule="auto"/>
        <w:rPr>
          <w:rFonts w:eastAsia="Times New Roman" w:cstheme="minorHAnsi"/>
          <w:sz w:val="20"/>
          <w:szCs w:val="20"/>
        </w:rPr>
      </w:pPr>
    </w:p>
    <w:p w14:paraId="295BA593" w14:textId="77777777" w:rsidR="00063602" w:rsidRPr="003F4AC3" w:rsidRDefault="00063602" w:rsidP="00063602">
      <w:pPr>
        <w:spacing w:after="0" w:line="240" w:lineRule="auto"/>
        <w:rPr>
          <w:rFonts w:eastAsia="Times New Roman" w:cstheme="minorHAnsi"/>
          <w:sz w:val="20"/>
          <w:szCs w:val="20"/>
        </w:rPr>
      </w:pPr>
      <w:r w:rsidRPr="003F4AC3">
        <w:rPr>
          <w:rFonts w:eastAsia="Times New Roman" w:cstheme="minorHAnsi"/>
          <w:sz w:val="20"/>
          <w:szCs w:val="20"/>
        </w:rPr>
        <w:t>Directions for completion:</w:t>
      </w:r>
    </w:p>
    <w:p w14:paraId="3BEBC8A7" w14:textId="77777777" w:rsidR="00063602" w:rsidRPr="004E2A3B" w:rsidRDefault="00063602" w:rsidP="00063602">
      <w:pPr>
        <w:pStyle w:val="ListParagraph"/>
        <w:numPr>
          <w:ilvl w:val="0"/>
          <w:numId w:val="42"/>
        </w:numPr>
        <w:spacing w:after="0" w:line="240" w:lineRule="auto"/>
        <w:rPr>
          <w:rFonts w:eastAsia="Times New Roman" w:cstheme="minorHAnsi"/>
          <w:sz w:val="18"/>
          <w:szCs w:val="18"/>
        </w:rPr>
      </w:pPr>
      <w:r w:rsidRPr="004E2A3B">
        <w:rPr>
          <w:rFonts w:eastAsia="Times New Roman" w:cstheme="minorHAnsi"/>
          <w:sz w:val="18"/>
          <w:szCs w:val="18"/>
        </w:rPr>
        <w:t>Please use space provided, no attachments</w:t>
      </w:r>
    </w:p>
    <w:p w14:paraId="5F7D76BF" w14:textId="77777777" w:rsidR="00063602" w:rsidRPr="004E2A3B" w:rsidRDefault="00063602" w:rsidP="00063602">
      <w:pPr>
        <w:pStyle w:val="ListParagraph"/>
        <w:numPr>
          <w:ilvl w:val="0"/>
          <w:numId w:val="42"/>
        </w:numPr>
        <w:spacing w:after="0" w:line="240" w:lineRule="auto"/>
        <w:rPr>
          <w:rFonts w:eastAsia="Times New Roman"/>
          <w:sz w:val="18"/>
          <w:szCs w:val="18"/>
        </w:rPr>
      </w:pPr>
      <w:r w:rsidRPr="004E2A3B">
        <w:rPr>
          <w:rFonts w:eastAsia="Times New Roman"/>
          <w:sz w:val="18"/>
          <w:szCs w:val="18"/>
        </w:rPr>
        <w:t>Keep application to 4 pages or less</w:t>
      </w:r>
    </w:p>
    <w:p w14:paraId="6B41738C" w14:textId="77777777" w:rsidR="00063602" w:rsidRPr="004E2A3B" w:rsidRDefault="00063602" w:rsidP="00063602">
      <w:pPr>
        <w:pStyle w:val="ListParagraph"/>
        <w:numPr>
          <w:ilvl w:val="1"/>
          <w:numId w:val="42"/>
        </w:numPr>
        <w:spacing w:after="0" w:line="240" w:lineRule="auto"/>
        <w:ind w:left="900" w:hanging="180"/>
        <w:rPr>
          <w:sz w:val="18"/>
          <w:szCs w:val="18"/>
        </w:rPr>
      </w:pPr>
      <w:r w:rsidRPr="004E2A3B">
        <w:rPr>
          <w:rFonts w:eastAsia="Times New Roman"/>
          <w:sz w:val="18"/>
          <w:szCs w:val="18"/>
        </w:rPr>
        <w:t>If applying to implement Consulting Supports Development and Coordination, then application may be 5 pages or less for Activity 1</w:t>
      </w:r>
    </w:p>
    <w:p w14:paraId="48FAACDB" w14:textId="77777777" w:rsidR="00063602" w:rsidRPr="004E2A3B" w:rsidRDefault="00063602" w:rsidP="00063602">
      <w:pPr>
        <w:pStyle w:val="ListParagraph"/>
        <w:numPr>
          <w:ilvl w:val="0"/>
          <w:numId w:val="42"/>
        </w:numPr>
        <w:spacing w:after="0" w:line="240" w:lineRule="auto"/>
        <w:rPr>
          <w:rFonts w:eastAsia="Times New Roman" w:cstheme="minorHAnsi"/>
          <w:sz w:val="18"/>
          <w:szCs w:val="18"/>
        </w:rPr>
      </w:pPr>
      <w:r w:rsidRPr="004E2A3B">
        <w:rPr>
          <w:rFonts w:eastAsia="Times New Roman" w:cstheme="minorHAnsi"/>
          <w:sz w:val="18"/>
          <w:szCs w:val="18"/>
        </w:rPr>
        <w:t>Submit only the application(s) for the activities you choose</w:t>
      </w:r>
    </w:p>
    <w:p w14:paraId="53C63615" w14:textId="77777777" w:rsidR="00063602" w:rsidRPr="004E2A3B" w:rsidRDefault="00063602" w:rsidP="00063602">
      <w:pPr>
        <w:pStyle w:val="ListParagraph"/>
        <w:numPr>
          <w:ilvl w:val="1"/>
          <w:numId w:val="42"/>
        </w:numPr>
        <w:spacing w:after="0" w:line="240" w:lineRule="auto"/>
        <w:ind w:left="900" w:hanging="180"/>
        <w:rPr>
          <w:rFonts w:eastAsia="Times New Roman" w:cstheme="minorHAnsi"/>
          <w:sz w:val="18"/>
          <w:szCs w:val="18"/>
        </w:rPr>
      </w:pPr>
      <w:r w:rsidRPr="004E2A3B">
        <w:rPr>
          <w:rFonts w:eastAsia="Times New Roman" w:cstheme="minorHAnsi"/>
          <w:sz w:val="18"/>
          <w:szCs w:val="18"/>
        </w:rPr>
        <w:t>If more than one activity is chosen, attach each separately to your overall application</w:t>
      </w:r>
    </w:p>
    <w:p w14:paraId="7615AC60" w14:textId="77777777" w:rsidR="00063602" w:rsidRPr="004E2A3B" w:rsidRDefault="00063602" w:rsidP="00063602">
      <w:pPr>
        <w:pBdr>
          <w:bottom w:val="single" w:sz="12" w:space="1" w:color="auto"/>
        </w:pBdr>
        <w:spacing w:after="0" w:line="240" w:lineRule="auto"/>
        <w:rPr>
          <w:rFonts w:eastAsia="Times New Roman" w:cstheme="minorHAnsi"/>
          <w:sz w:val="10"/>
          <w:szCs w:val="10"/>
        </w:rPr>
      </w:pPr>
    </w:p>
    <w:p w14:paraId="7531A6A0" w14:textId="77777777" w:rsidR="00D25553" w:rsidRPr="003F4AC3" w:rsidRDefault="00D25553" w:rsidP="00C516E1">
      <w:pPr>
        <w:pBdr>
          <w:bottom w:val="single" w:sz="12" w:space="1" w:color="auto"/>
        </w:pBdr>
        <w:spacing w:after="0" w:line="240" w:lineRule="auto"/>
        <w:rPr>
          <w:rFonts w:eastAsia="Times New Roman" w:cstheme="minorHAnsi"/>
          <w:b/>
          <w:sz w:val="20"/>
          <w:szCs w:val="20"/>
        </w:rPr>
      </w:pPr>
    </w:p>
    <w:p w14:paraId="625248A3" w14:textId="77777777" w:rsidR="00D25553" w:rsidRPr="003F4AC3" w:rsidRDefault="00D25553" w:rsidP="00D25553">
      <w:pPr>
        <w:spacing w:after="0" w:line="240" w:lineRule="auto"/>
        <w:rPr>
          <w:rFonts w:cstheme="minorHAnsi"/>
          <w:b/>
          <w:sz w:val="20"/>
          <w:szCs w:val="20"/>
        </w:rPr>
      </w:pPr>
      <w:r w:rsidRPr="003F4AC3">
        <w:rPr>
          <w:rFonts w:cstheme="minorHAnsi"/>
          <w:b/>
          <w:sz w:val="20"/>
          <w:szCs w:val="20"/>
        </w:rPr>
        <w:t xml:space="preserve">Respondent Agency Name: </w:t>
      </w:r>
    </w:p>
    <w:p w14:paraId="09B981F0" w14:textId="77777777" w:rsidR="00D25553" w:rsidRPr="003F4AC3" w:rsidRDefault="00D25553" w:rsidP="00D25553">
      <w:pPr>
        <w:spacing w:after="0" w:line="240" w:lineRule="auto"/>
        <w:rPr>
          <w:rFonts w:cstheme="minorHAnsi"/>
          <w:sz w:val="20"/>
          <w:szCs w:val="20"/>
        </w:rPr>
      </w:pPr>
    </w:p>
    <w:p w14:paraId="2CBA9D2B" w14:textId="3545D45A" w:rsidR="00D25553" w:rsidRPr="003F4AC3" w:rsidRDefault="50FB3E77" w:rsidP="2C6944B8">
      <w:pPr>
        <w:spacing w:after="0" w:line="240" w:lineRule="auto"/>
        <w:rPr>
          <w:sz w:val="20"/>
          <w:szCs w:val="20"/>
        </w:rPr>
      </w:pPr>
      <w:r w:rsidRPr="2C6944B8">
        <w:rPr>
          <w:sz w:val="20"/>
          <w:szCs w:val="20"/>
        </w:rPr>
        <w:t>Respondents are required to meet the contractor expectations outlined in section II B of the RFP in addition to items outlined in each activity unless otherwise noted.</w:t>
      </w:r>
    </w:p>
    <w:p w14:paraId="4FDDA7D5" w14:textId="77777777" w:rsidR="006411DD" w:rsidRPr="006411DD" w:rsidRDefault="006411DD" w:rsidP="006411DD">
      <w:pPr>
        <w:spacing w:after="0" w:line="240" w:lineRule="auto"/>
        <w:jc w:val="center"/>
        <w:rPr>
          <w:rFonts w:cstheme="minorHAnsi"/>
          <w:b/>
          <w:color w:val="333399"/>
          <w:sz w:val="20"/>
          <w:szCs w:val="20"/>
        </w:rPr>
      </w:pPr>
      <w:r w:rsidRPr="006411DD">
        <w:rPr>
          <w:rFonts w:cstheme="minorHAnsi"/>
          <w:b/>
          <w:color w:val="333399"/>
          <w:sz w:val="20"/>
          <w:szCs w:val="20"/>
        </w:rPr>
        <w:t>Activity 1SC: South Central - Accreditation Quality Improvement Support</w:t>
      </w:r>
    </w:p>
    <w:p w14:paraId="553849F8" w14:textId="77777777" w:rsidR="00D25553" w:rsidRPr="003F4AC3" w:rsidRDefault="00D25553" w:rsidP="00D25553">
      <w:pPr>
        <w:spacing w:after="0" w:line="240" w:lineRule="auto"/>
        <w:rPr>
          <w:rFonts w:cstheme="minorHAnsi"/>
          <w:sz w:val="20"/>
          <w:szCs w:val="20"/>
        </w:rPr>
      </w:pPr>
    </w:p>
    <w:tbl>
      <w:tblPr>
        <w:tblStyle w:val="TableGrid"/>
        <w:tblW w:w="0" w:type="auto"/>
        <w:tblLook w:val="04A0" w:firstRow="1" w:lastRow="0" w:firstColumn="1" w:lastColumn="0" w:noHBand="0" w:noVBand="1"/>
      </w:tblPr>
      <w:tblGrid>
        <w:gridCol w:w="3645"/>
        <w:gridCol w:w="3686"/>
        <w:gridCol w:w="3459"/>
      </w:tblGrid>
      <w:tr w:rsidR="00D25553" w:rsidRPr="003F4AC3" w14:paraId="07DF93EC" w14:textId="77777777" w:rsidTr="5E38D80E">
        <w:tc>
          <w:tcPr>
            <w:tcW w:w="4796" w:type="dxa"/>
            <w:shd w:val="clear" w:color="auto" w:fill="F2F2F2" w:themeFill="background1" w:themeFillShade="F2"/>
          </w:tcPr>
          <w:p w14:paraId="6B7A9C1D" w14:textId="77777777" w:rsidR="00D25553" w:rsidRPr="003F4AC3" w:rsidRDefault="00D25553" w:rsidP="00E129BC">
            <w:pPr>
              <w:jc w:val="center"/>
              <w:rPr>
                <w:rFonts w:cstheme="minorHAnsi"/>
                <w:b/>
                <w:sz w:val="20"/>
                <w:szCs w:val="20"/>
              </w:rPr>
            </w:pPr>
            <w:r w:rsidRPr="003F4AC3">
              <w:rPr>
                <w:rFonts w:cstheme="minorHAnsi"/>
                <w:b/>
                <w:sz w:val="20"/>
                <w:szCs w:val="20"/>
              </w:rPr>
              <w:t>Description</w:t>
            </w:r>
          </w:p>
        </w:tc>
        <w:tc>
          <w:tcPr>
            <w:tcW w:w="4797" w:type="dxa"/>
            <w:shd w:val="clear" w:color="auto" w:fill="F2F2F2" w:themeFill="background1" w:themeFillShade="F2"/>
          </w:tcPr>
          <w:p w14:paraId="59C3E963" w14:textId="77777777" w:rsidR="00D25553" w:rsidRPr="003F4AC3" w:rsidRDefault="00D25553" w:rsidP="00E129BC">
            <w:pPr>
              <w:jc w:val="center"/>
              <w:rPr>
                <w:rFonts w:cstheme="minorHAnsi"/>
                <w:b/>
                <w:sz w:val="20"/>
                <w:szCs w:val="20"/>
              </w:rPr>
            </w:pPr>
            <w:r w:rsidRPr="003F4AC3">
              <w:rPr>
                <w:rFonts w:cstheme="minorHAnsi"/>
                <w:b/>
                <w:sz w:val="20"/>
                <w:szCs w:val="20"/>
              </w:rPr>
              <w:t>Respondent Scope of work</w:t>
            </w:r>
          </w:p>
        </w:tc>
        <w:tc>
          <w:tcPr>
            <w:tcW w:w="4797" w:type="dxa"/>
            <w:shd w:val="clear" w:color="auto" w:fill="F2F2F2" w:themeFill="background1" w:themeFillShade="F2"/>
          </w:tcPr>
          <w:p w14:paraId="4BDD67AF" w14:textId="77777777" w:rsidR="00D25553" w:rsidRPr="003F4AC3" w:rsidRDefault="00D25553" w:rsidP="00E129BC">
            <w:pPr>
              <w:jc w:val="center"/>
              <w:rPr>
                <w:rFonts w:cstheme="minorHAnsi"/>
                <w:b/>
                <w:sz w:val="20"/>
                <w:szCs w:val="20"/>
              </w:rPr>
            </w:pPr>
            <w:r w:rsidRPr="003F4AC3">
              <w:rPr>
                <w:rFonts w:cstheme="minorHAnsi"/>
                <w:b/>
                <w:sz w:val="20"/>
                <w:szCs w:val="20"/>
              </w:rPr>
              <w:t xml:space="preserve">Fiscal Detail/Staffing </w:t>
            </w:r>
          </w:p>
        </w:tc>
      </w:tr>
      <w:tr w:rsidR="00D25553" w:rsidRPr="003F4AC3" w14:paraId="3B61D62A" w14:textId="77777777" w:rsidTr="5E38D80E">
        <w:tc>
          <w:tcPr>
            <w:tcW w:w="4796" w:type="dxa"/>
          </w:tcPr>
          <w:p w14:paraId="273A7511" w14:textId="77777777" w:rsidR="00D25553" w:rsidRPr="006411DD" w:rsidRDefault="00D25553" w:rsidP="00E129BC">
            <w:pPr>
              <w:rPr>
                <w:rFonts w:cstheme="minorHAnsi"/>
                <w:sz w:val="18"/>
                <w:szCs w:val="18"/>
              </w:rPr>
            </w:pPr>
            <w:r w:rsidRPr="006411DD">
              <w:rPr>
                <w:rFonts w:cstheme="minorHAnsi"/>
                <w:sz w:val="18"/>
                <w:szCs w:val="18"/>
              </w:rPr>
              <w:t>Target Audience: licensed and license-exempt programs serving young children engaging in continuous quality program improvement and meeting eligibility requirements for NAEYC Accreditation for Early Learning Programs.</w:t>
            </w:r>
          </w:p>
          <w:p w14:paraId="08A9C6B9" w14:textId="77777777" w:rsidR="00D25553" w:rsidRPr="006411DD" w:rsidRDefault="00D25553" w:rsidP="00E129BC">
            <w:pPr>
              <w:rPr>
                <w:rFonts w:cstheme="minorHAnsi"/>
                <w:sz w:val="18"/>
                <w:szCs w:val="18"/>
              </w:rPr>
            </w:pPr>
          </w:p>
          <w:p w14:paraId="74396DDD" w14:textId="77777777" w:rsidR="00D25553" w:rsidRPr="006411DD" w:rsidRDefault="00D25553" w:rsidP="00E129BC">
            <w:pPr>
              <w:rPr>
                <w:rFonts w:cstheme="minorHAnsi"/>
                <w:sz w:val="18"/>
                <w:szCs w:val="18"/>
              </w:rPr>
            </w:pPr>
            <w:r w:rsidRPr="006411DD">
              <w:rPr>
                <w:rFonts w:cstheme="minorHAnsi"/>
                <w:sz w:val="18"/>
                <w:szCs w:val="18"/>
              </w:rPr>
              <w:t>Individualized program technical assistance: (1) programs within set eligibility windows with priority to programs that (a) receive OEC’s School Readiness and/or Child Day Care Contract funding and/or (b) are actively receiving Care4Kids; OR (2) programs referred by the OEC for technical assistance specific to NAEYC process and/or criteria.  Application process and AQIS policies will be set by the OEC.</w:t>
            </w:r>
          </w:p>
          <w:p w14:paraId="5A389C23" w14:textId="77777777" w:rsidR="00D25553" w:rsidRPr="006411DD" w:rsidRDefault="00D25553" w:rsidP="00E129BC">
            <w:pPr>
              <w:rPr>
                <w:rFonts w:cstheme="minorHAnsi"/>
                <w:sz w:val="18"/>
                <w:szCs w:val="18"/>
              </w:rPr>
            </w:pPr>
          </w:p>
          <w:p w14:paraId="48CAD770" w14:textId="77777777" w:rsidR="00D25553" w:rsidRPr="006411DD" w:rsidRDefault="00D25553" w:rsidP="00E129BC">
            <w:pPr>
              <w:rPr>
                <w:rFonts w:cstheme="minorHAnsi"/>
                <w:sz w:val="18"/>
                <w:szCs w:val="18"/>
              </w:rPr>
            </w:pPr>
            <w:r w:rsidRPr="006411DD">
              <w:rPr>
                <w:rFonts w:cstheme="minorHAnsi"/>
                <w:sz w:val="18"/>
                <w:szCs w:val="18"/>
              </w:rPr>
              <w:t xml:space="preserve">Public supports:  </w:t>
            </w:r>
          </w:p>
          <w:p w14:paraId="28B7ACAB" w14:textId="77777777" w:rsidR="00D25553" w:rsidRPr="006411DD" w:rsidRDefault="6F3112B8" w:rsidP="5E38D80E">
            <w:pPr>
              <w:pStyle w:val="ListParagraph"/>
              <w:numPr>
                <w:ilvl w:val="0"/>
                <w:numId w:val="45"/>
              </w:numPr>
              <w:rPr>
                <w:rFonts w:eastAsiaTheme="minorEastAsia"/>
                <w:sz w:val="18"/>
                <w:szCs w:val="18"/>
              </w:rPr>
            </w:pPr>
            <w:r w:rsidRPr="5E38D80E">
              <w:rPr>
                <w:sz w:val="18"/>
                <w:szCs w:val="18"/>
              </w:rPr>
              <w:t>Trainings (overviews, study groups, study group satellite activities) for program staff in center / group home and school-based settings.</w:t>
            </w:r>
          </w:p>
          <w:p w14:paraId="40234A2B" w14:textId="32EEB8DB" w:rsidR="497ED520" w:rsidRDefault="497ED520" w:rsidP="5E38D80E">
            <w:pPr>
              <w:pStyle w:val="ListParagraph"/>
              <w:numPr>
                <w:ilvl w:val="0"/>
                <w:numId w:val="45"/>
              </w:numPr>
              <w:rPr>
                <w:rFonts w:eastAsiaTheme="minorEastAsia"/>
                <w:sz w:val="18"/>
                <w:szCs w:val="18"/>
              </w:rPr>
            </w:pPr>
            <w:r w:rsidRPr="5E38D80E">
              <w:rPr>
                <w:sz w:val="18"/>
                <w:szCs w:val="18"/>
              </w:rPr>
              <w:t>Consultation supports for referred Early Childhood programs whose compliance with licensing, accreditation or other standards is determined to be fragile and places them at risk.  Referral process and consulting support policies to be set by OEC in collaboration with the consulting support coordinator.</w:t>
            </w:r>
          </w:p>
          <w:p w14:paraId="13DAF579" w14:textId="77777777" w:rsidR="00D25553" w:rsidRPr="006411DD" w:rsidRDefault="00D25553" w:rsidP="00E129BC">
            <w:pPr>
              <w:rPr>
                <w:rFonts w:cstheme="minorHAnsi"/>
                <w:sz w:val="18"/>
                <w:szCs w:val="18"/>
              </w:rPr>
            </w:pPr>
          </w:p>
          <w:p w14:paraId="5207E99D" w14:textId="77777777" w:rsidR="00D25553" w:rsidRPr="006411DD" w:rsidRDefault="00D25553" w:rsidP="00E129BC">
            <w:pPr>
              <w:rPr>
                <w:rFonts w:cstheme="minorHAnsi"/>
                <w:sz w:val="18"/>
                <w:szCs w:val="18"/>
              </w:rPr>
            </w:pPr>
            <w:r w:rsidRPr="006411DD">
              <w:rPr>
                <w:rFonts w:cstheme="minorHAnsi"/>
                <w:sz w:val="18"/>
                <w:szCs w:val="18"/>
              </w:rPr>
              <w:t xml:space="preserve">Services to be delivered by one Respondent per region (total of six regions) in a collaborative approach through OEC coordination.  Proposal should address general description of region to be served. </w:t>
            </w:r>
          </w:p>
          <w:p w14:paraId="149A10E4" w14:textId="77777777" w:rsidR="00D25553" w:rsidRPr="006411DD" w:rsidRDefault="00D25553" w:rsidP="00E129BC">
            <w:pPr>
              <w:rPr>
                <w:rFonts w:cstheme="minorHAnsi"/>
                <w:sz w:val="18"/>
                <w:szCs w:val="18"/>
              </w:rPr>
            </w:pPr>
          </w:p>
          <w:p w14:paraId="7586C108" w14:textId="77777777" w:rsidR="00D25553" w:rsidRPr="006411DD" w:rsidRDefault="00D25553" w:rsidP="00E129BC">
            <w:pPr>
              <w:rPr>
                <w:rFonts w:cstheme="minorHAnsi"/>
                <w:sz w:val="18"/>
                <w:szCs w:val="18"/>
              </w:rPr>
            </w:pPr>
          </w:p>
          <w:p w14:paraId="4DA857AD" w14:textId="77777777" w:rsidR="00D25553" w:rsidRPr="006411DD" w:rsidRDefault="00D25553" w:rsidP="00E129BC">
            <w:pPr>
              <w:rPr>
                <w:rFonts w:cstheme="minorHAnsi"/>
                <w:sz w:val="18"/>
                <w:szCs w:val="18"/>
              </w:rPr>
            </w:pPr>
          </w:p>
          <w:p w14:paraId="4E3866C8" w14:textId="77777777" w:rsidR="00D25553" w:rsidRPr="006411DD" w:rsidRDefault="00D25553" w:rsidP="00E129BC">
            <w:pPr>
              <w:rPr>
                <w:rFonts w:cstheme="minorHAnsi"/>
                <w:sz w:val="18"/>
                <w:szCs w:val="18"/>
              </w:rPr>
            </w:pPr>
          </w:p>
        </w:tc>
        <w:tc>
          <w:tcPr>
            <w:tcW w:w="4797" w:type="dxa"/>
          </w:tcPr>
          <w:p w14:paraId="64CBE5D0" w14:textId="77777777" w:rsidR="00D25553" w:rsidRPr="006411DD" w:rsidRDefault="00D25553" w:rsidP="00E129BC">
            <w:pPr>
              <w:rPr>
                <w:rFonts w:cstheme="minorHAnsi"/>
                <w:sz w:val="18"/>
                <w:szCs w:val="18"/>
              </w:rPr>
            </w:pPr>
            <w:r w:rsidRPr="006411DD">
              <w:rPr>
                <w:rFonts w:cstheme="minorHAnsi"/>
                <w:sz w:val="18"/>
                <w:szCs w:val="18"/>
              </w:rPr>
              <w:lastRenderedPageBreak/>
              <w:t>Based on OEC policies, the Applicant shall provide via OEC-approved regional AQIS facilitation staff the following services to promote and support continuous program improvement and NAEYC accreditation efforts in Connecticut:</w:t>
            </w:r>
          </w:p>
          <w:p w14:paraId="7D3C509F" w14:textId="77777777" w:rsidR="00D25553" w:rsidRPr="006411DD" w:rsidRDefault="00D25553" w:rsidP="00E129BC">
            <w:pPr>
              <w:rPr>
                <w:rFonts w:cstheme="minorHAnsi"/>
                <w:sz w:val="18"/>
                <w:szCs w:val="18"/>
              </w:rPr>
            </w:pPr>
          </w:p>
          <w:p w14:paraId="0DEDF1D4" w14:textId="77777777" w:rsidR="00D25553" w:rsidRPr="006411DD" w:rsidRDefault="50FB3E77" w:rsidP="2C6944B8">
            <w:pPr>
              <w:pStyle w:val="ListParagraph"/>
              <w:numPr>
                <w:ilvl w:val="0"/>
                <w:numId w:val="19"/>
              </w:numPr>
              <w:ind w:left="270" w:hanging="270"/>
              <w:rPr>
                <w:rFonts w:eastAsiaTheme="minorEastAsia"/>
                <w:sz w:val="18"/>
                <w:szCs w:val="18"/>
              </w:rPr>
            </w:pPr>
            <w:r w:rsidRPr="2C6944B8">
              <w:rPr>
                <w:sz w:val="18"/>
                <w:szCs w:val="18"/>
              </w:rPr>
              <w:t>AQIS Facilitation Staff</w:t>
            </w:r>
          </w:p>
          <w:p w14:paraId="7C631479" w14:textId="77777777" w:rsidR="00D25553" w:rsidRPr="006411DD" w:rsidRDefault="50FB3E77" w:rsidP="2C6944B8">
            <w:pPr>
              <w:pStyle w:val="ListParagraph"/>
              <w:numPr>
                <w:ilvl w:val="0"/>
                <w:numId w:val="18"/>
              </w:numPr>
              <w:ind w:hanging="180"/>
              <w:rPr>
                <w:rFonts w:eastAsiaTheme="minorEastAsia"/>
                <w:sz w:val="18"/>
                <w:szCs w:val="18"/>
              </w:rPr>
            </w:pPr>
            <w:r w:rsidRPr="2C6944B8">
              <w:rPr>
                <w:sz w:val="18"/>
                <w:szCs w:val="18"/>
              </w:rPr>
              <w:t>Maintain a Professional Learning Community (PLC) of statewide OEC AQIS facilitation staff which meets twice per month to ensure consistency, efficiency, and accuracy of work.</w:t>
            </w:r>
          </w:p>
          <w:p w14:paraId="50A69D16" w14:textId="77777777" w:rsidR="00D25553" w:rsidRPr="006411DD" w:rsidRDefault="00D25553" w:rsidP="00E129BC">
            <w:pPr>
              <w:rPr>
                <w:rFonts w:cstheme="minorHAnsi"/>
                <w:sz w:val="18"/>
                <w:szCs w:val="18"/>
              </w:rPr>
            </w:pPr>
          </w:p>
          <w:p w14:paraId="4D569FC8" w14:textId="501377C0" w:rsidR="00D25553" w:rsidRPr="006411DD" w:rsidRDefault="50FB3E77" w:rsidP="2C6944B8">
            <w:pPr>
              <w:numPr>
                <w:ilvl w:val="0"/>
                <w:numId w:val="19"/>
              </w:numPr>
              <w:ind w:left="270" w:hanging="270"/>
              <w:rPr>
                <w:sz w:val="18"/>
                <w:szCs w:val="18"/>
              </w:rPr>
            </w:pPr>
            <w:r w:rsidRPr="2C6944B8">
              <w:rPr>
                <w:sz w:val="18"/>
                <w:szCs w:val="18"/>
              </w:rPr>
              <w:t>Training. The Applicant shall deliver statewide training to programs in the region by performing the following tasks:</w:t>
            </w:r>
          </w:p>
          <w:p w14:paraId="0F3CA0D0" w14:textId="77777777" w:rsidR="00D25553" w:rsidRPr="006411DD" w:rsidRDefault="50FB3E77" w:rsidP="2C6944B8">
            <w:pPr>
              <w:pStyle w:val="ListParagraph"/>
              <w:numPr>
                <w:ilvl w:val="0"/>
                <w:numId w:val="17"/>
              </w:numPr>
              <w:ind w:left="450" w:hanging="180"/>
              <w:rPr>
                <w:rFonts w:eastAsiaTheme="minorEastAsia"/>
                <w:sz w:val="18"/>
                <w:szCs w:val="18"/>
              </w:rPr>
            </w:pPr>
            <w:r w:rsidRPr="2C6944B8">
              <w:rPr>
                <w:sz w:val="18"/>
                <w:szCs w:val="18"/>
              </w:rPr>
              <w:t>Announce training offerings via multiple mechanisms including, but not limited to: ECE Listserve, RESC distribution lists, or NAEYC Accreditation lists;</w:t>
            </w:r>
          </w:p>
          <w:p w14:paraId="23F20748" w14:textId="77777777" w:rsidR="00D25553" w:rsidRPr="006411DD" w:rsidRDefault="50FB3E77" w:rsidP="2C6944B8">
            <w:pPr>
              <w:pStyle w:val="ListParagraph"/>
              <w:numPr>
                <w:ilvl w:val="0"/>
                <w:numId w:val="17"/>
              </w:numPr>
              <w:ind w:left="450" w:hanging="180"/>
              <w:rPr>
                <w:sz w:val="18"/>
                <w:szCs w:val="18"/>
              </w:rPr>
            </w:pPr>
            <w:r w:rsidRPr="2C6944B8">
              <w:rPr>
                <w:sz w:val="18"/>
                <w:szCs w:val="18"/>
              </w:rPr>
              <w:t>Use OEC platforms to coordinate registration and implement training and/or coaching (as applicable);</w:t>
            </w:r>
          </w:p>
          <w:p w14:paraId="170E2615" w14:textId="77777777" w:rsidR="00D25553" w:rsidRPr="006411DD" w:rsidRDefault="50FB3E77" w:rsidP="2C6944B8">
            <w:pPr>
              <w:pStyle w:val="ListParagraph"/>
              <w:numPr>
                <w:ilvl w:val="0"/>
                <w:numId w:val="17"/>
              </w:numPr>
              <w:ind w:left="450" w:hanging="180"/>
              <w:rPr>
                <w:sz w:val="18"/>
                <w:szCs w:val="18"/>
              </w:rPr>
            </w:pPr>
            <w:r w:rsidRPr="2C6944B8">
              <w:rPr>
                <w:sz w:val="18"/>
                <w:szCs w:val="18"/>
              </w:rPr>
              <w:t>Provide the following sessions to programs that are new to NAEYC Accreditation:</w:t>
            </w:r>
          </w:p>
          <w:p w14:paraId="14D7ADB4" w14:textId="77777777" w:rsidR="00D25553" w:rsidRPr="006411DD" w:rsidRDefault="50FB3E77" w:rsidP="2C6944B8">
            <w:pPr>
              <w:ind w:left="720" w:hanging="270"/>
              <w:rPr>
                <w:sz w:val="18"/>
                <w:szCs w:val="18"/>
              </w:rPr>
            </w:pPr>
            <w:r w:rsidRPr="2C6944B8">
              <w:rPr>
                <w:sz w:val="18"/>
                <w:szCs w:val="18"/>
              </w:rPr>
              <w:t>i.  overview sessions of accreditation process, and</w:t>
            </w:r>
          </w:p>
          <w:p w14:paraId="312F7D1A" w14:textId="77777777" w:rsidR="00D25553" w:rsidRPr="006411DD" w:rsidRDefault="50FB3E77" w:rsidP="2C6944B8">
            <w:pPr>
              <w:ind w:left="720" w:hanging="270"/>
              <w:rPr>
                <w:sz w:val="18"/>
                <w:szCs w:val="18"/>
              </w:rPr>
            </w:pPr>
            <w:r w:rsidRPr="2C6944B8">
              <w:rPr>
                <w:sz w:val="18"/>
                <w:szCs w:val="18"/>
              </w:rPr>
              <w:lastRenderedPageBreak/>
              <w:t xml:space="preserve">ii.  ongoing study group sessions and satellite activities that support accreditation readiness; and   </w:t>
            </w:r>
          </w:p>
          <w:p w14:paraId="5A6D28F8" w14:textId="5B3F298A" w:rsidR="00D25553" w:rsidRPr="006411DD" w:rsidRDefault="50FB3E77" w:rsidP="2C6944B8">
            <w:pPr>
              <w:ind w:left="450" w:hanging="180"/>
              <w:rPr>
                <w:sz w:val="18"/>
                <w:szCs w:val="18"/>
              </w:rPr>
            </w:pPr>
            <w:r w:rsidRPr="2C6944B8">
              <w:rPr>
                <w:sz w:val="18"/>
                <w:szCs w:val="18"/>
              </w:rPr>
              <w:t>d. Provide the following to programs that are currently accredited by NAEYC:</w:t>
            </w:r>
          </w:p>
          <w:p w14:paraId="28C9A137" w14:textId="11C01FA3" w:rsidR="00D25553" w:rsidRPr="006411DD" w:rsidRDefault="50FB3E77" w:rsidP="2C6944B8">
            <w:pPr>
              <w:ind w:left="720" w:hanging="270"/>
              <w:rPr>
                <w:sz w:val="18"/>
                <w:szCs w:val="18"/>
              </w:rPr>
            </w:pPr>
            <w:r w:rsidRPr="2C6944B8">
              <w:rPr>
                <w:sz w:val="18"/>
                <w:szCs w:val="18"/>
              </w:rPr>
              <w:t xml:space="preserve">  i.  overview sessions covering the revised system changes; </w:t>
            </w:r>
          </w:p>
          <w:p w14:paraId="5A3A7CC4" w14:textId="487F2653" w:rsidR="00D25553" w:rsidRPr="006411DD" w:rsidRDefault="50FB3E77" w:rsidP="2C6944B8">
            <w:pPr>
              <w:ind w:left="720" w:hanging="270"/>
              <w:rPr>
                <w:sz w:val="18"/>
                <w:szCs w:val="18"/>
              </w:rPr>
            </w:pPr>
            <w:r w:rsidRPr="2C6944B8">
              <w:rPr>
                <w:sz w:val="18"/>
                <w:szCs w:val="18"/>
              </w:rPr>
              <w:t xml:space="preserve"> ii.  ongoing study group sessions and satellite activities that dive more deeply into the NAEYC Accreditation system / standards and assessment items; and</w:t>
            </w:r>
          </w:p>
          <w:p w14:paraId="10D1577A" w14:textId="77777777" w:rsidR="00D25553" w:rsidRPr="006411DD" w:rsidRDefault="50FB3E77" w:rsidP="2C6944B8">
            <w:pPr>
              <w:ind w:left="720" w:hanging="270"/>
              <w:rPr>
                <w:sz w:val="18"/>
                <w:szCs w:val="18"/>
              </w:rPr>
            </w:pPr>
            <w:r w:rsidRPr="2C6944B8">
              <w:rPr>
                <w:sz w:val="18"/>
                <w:szCs w:val="18"/>
              </w:rPr>
              <w:t xml:space="preserve">iii. forum for program administrators engaged in the accreditation renewal process that are not receiving individualized technical assistance </w:t>
            </w:r>
          </w:p>
          <w:p w14:paraId="4A15A8DA" w14:textId="77777777" w:rsidR="00D25553" w:rsidRPr="006411DD" w:rsidRDefault="00D25553" w:rsidP="00E129BC">
            <w:pPr>
              <w:rPr>
                <w:rFonts w:cstheme="minorHAnsi"/>
                <w:sz w:val="18"/>
                <w:szCs w:val="18"/>
              </w:rPr>
            </w:pPr>
          </w:p>
          <w:p w14:paraId="3BFBA29D" w14:textId="1087D1D5" w:rsidR="00D25553" w:rsidRPr="006411DD" w:rsidRDefault="50FB3E77" w:rsidP="2C6944B8">
            <w:pPr>
              <w:pStyle w:val="ListParagraph"/>
              <w:numPr>
                <w:ilvl w:val="0"/>
                <w:numId w:val="19"/>
              </w:numPr>
              <w:ind w:left="270" w:hanging="270"/>
              <w:rPr>
                <w:rFonts w:eastAsiaTheme="minorEastAsia"/>
                <w:sz w:val="18"/>
                <w:szCs w:val="18"/>
              </w:rPr>
            </w:pPr>
            <w:r w:rsidRPr="2C6944B8">
              <w:rPr>
                <w:sz w:val="18"/>
                <w:szCs w:val="18"/>
              </w:rPr>
              <w:t xml:space="preserve">Consulting Supports.  In collaboration with the OEC and Consulting Supports Coordinator, the Applicant will deliver and/or secure consulting supports based </w:t>
            </w:r>
            <w:r w:rsidRPr="2C6944B8">
              <w:rPr>
                <w:rFonts w:eastAsia="Arial"/>
                <w:color w:val="000000" w:themeColor="text1"/>
                <w:sz w:val="18"/>
                <w:szCs w:val="18"/>
              </w:rPr>
              <w:t xml:space="preserve">on the needs of the referred </w:t>
            </w:r>
            <w:r w:rsidRPr="2C6944B8">
              <w:rPr>
                <w:rFonts w:eastAsia="Arial"/>
                <w:sz w:val="18"/>
                <w:szCs w:val="18"/>
              </w:rPr>
              <w:t xml:space="preserve">program with compliance issues regarding licensing, legal, early </w:t>
            </w:r>
            <w:r w:rsidR="00117002" w:rsidRPr="2C6944B8">
              <w:rPr>
                <w:rFonts w:eastAsia="Arial"/>
                <w:sz w:val="18"/>
                <w:szCs w:val="18"/>
              </w:rPr>
              <w:t>care,</w:t>
            </w:r>
            <w:r w:rsidRPr="2C6944B8">
              <w:rPr>
                <w:rFonts w:eastAsia="Arial"/>
                <w:sz w:val="18"/>
                <w:szCs w:val="18"/>
              </w:rPr>
              <w:t xml:space="preserve"> and education content (fragile compliance) or contract compliance.  Tasks include:</w:t>
            </w:r>
          </w:p>
          <w:p w14:paraId="1B640E74" w14:textId="77777777" w:rsidR="00D25553" w:rsidRPr="006411DD" w:rsidRDefault="50FB3E77" w:rsidP="2C6944B8">
            <w:pPr>
              <w:pStyle w:val="ListParagraph"/>
              <w:numPr>
                <w:ilvl w:val="0"/>
                <w:numId w:val="16"/>
              </w:numPr>
              <w:ind w:left="450" w:hanging="180"/>
              <w:rPr>
                <w:rFonts w:eastAsiaTheme="minorEastAsia"/>
                <w:sz w:val="18"/>
                <w:szCs w:val="18"/>
              </w:rPr>
            </w:pPr>
            <w:r w:rsidRPr="2C6944B8">
              <w:rPr>
                <w:rFonts w:eastAsia="Arial"/>
                <w:sz w:val="18"/>
                <w:szCs w:val="18"/>
              </w:rPr>
              <w:t>Matching referral to appropriate technical assistance provider;</w:t>
            </w:r>
          </w:p>
          <w:p w14:paraId="41035C51" w14:textId="77777777" w:rsidR="00D25553" w:rsidRPr="006411DD" w:rsidRDefault="50FB3E77" w:rsidP="2C6944B8">
            <w:pPr>
              <w:pStyle w:val="ListParagraph"/>
              <w:numPr>
                <w:ilvl w:val="0"/>
                <w:numId w:val="16"/>
              </w:numPr>
              <w:ind w:left="450" w:hanging="180"/>
              <w:rPr>
                <w:rFonts w:eastAsiaTheme="minorEastAsia"/>
                <w:sz w:val="18"/>
                <w:szCs w:val="18"/>
              </w:rPr>
            </w:pPr>
            <w:r w:rsidRPr="2C6944B8">
              <w:rPr>
                <w:rFonts w:eastAsia="Arial"/>
                <w:sz w:val="18"/>
                <w:szCs w:val="18"/>
              </w:rPr>
              <w:t>Document supports through the development of a timeline, scope of work plan, and consulting log to ensure progress in the program’s compliance with OEC licensing and/or movement towards accreditation readiness; and</w:t>
            </w:r>
          </w:p>
          <w:p w14:paraId="53004A9B" w14:textId="77777777" w:rsidR="00D25553" w:rsidRPr="006411DD" w:rsidRDefault="50FB3E77" w:rsidP="2C6944B8">
            <w:pPr>
              <w:pStyle w:val="ListParagraph"/>
              <w:numPr>
                <w:ilvl w:val="0"/>
                <w:numId w:val="16"/>
              </w:numPr>
              <w:ind w:left="450" w:hanging="180"/>
              <w:rPr>
                <w:sz w:val="18"/>
                <w:szCs w:val="18"/>
              </w:rPr>
            </w:pPr>
            <w:r w:rsidRPr="2C6944B8">
              <w:rPr>
                <w:rFonts w:eastAsia="Arial"/>
                <w:sz w:val="18"/>
                <w:szCs w:val="18"/>
              </w:rPr>
              <w:t xml:space="preserve">When applicable, transition program to AQIS individualized technical assistance.    </w:t>
            </w:r>
          </w:p>
          <w:p w14:paraId="4D3B0FFF" w14:textId="77777777" w:rsidR="00D25553" w:rsidRPr="006411DD" w:rsidRDefault="00D25553" w:rsidP="00E129BC">
            <w:pPr>
              <w:rPr>
                <w:rFonts w:cstheme="minorHAnsi"/>
                <w:sz w:val="18"/>
                <w:szCs w:val="18"/>
              </w:rPr>
            </w:pPr>
          </w:p>
          <w:p w14:paraId="6DE194DB" w14:textId="78C377A7" w:rsidR="00D25553" w:rsidRPr="006411DD" w:rsidRDefault="50FB3E77" w:rsidP="2C6944B8">
            <w:pPr>
              <w:pStyle w:val="PlainText"/>
              <w:ind w:left="270" w:hanging="270"/>
              <w:rPr>
                <w:rFonts w:asciiTheme="minorHAnsi" w:hAnsiTheme="minorHAnsi" w:cstheme="minorBidi"/>
                <w:sz w:val="18"/>
                <w:szCs w:val="18"/>
              </w:rPr>
            </w:pPr>
            <w:r w:rsidRPr="2C6944B8">
              <w:rPr>
                <w:rFonts w:asciiTheme="minorHAnsi" w:hAnsiTheme="minorHAnsi" w:cstheme="minorBidi"/>
                <w:sz w:val="18"/>
                <w:szCs w:val="18"/>
              </w:rPr>
              <w:t xml:space="preserve">4.  Technical Assistance. The Applicant shall provide individualized technical assistance to approximately 30 – 40 programs/month that have applied for and been </w:t>
            </w:r>
            <w:r w:rsidR="00864A3C" w:rsidRPr="2C6944B8">
              <w:rPr>
                <w:rFonts w:asciiTheme="minorHAnsi" w:hAnsiTheme="minorHAnsi" w:cstheme="minorBidi"/>
                <w:sz w:val="18"/>
                <w:szCs w:val="18"/>
              </w:rPr>
              <w:t>accepted OR</w:t>
            </w:r>
            <w:r w:rsidRPr="2C6944B8">
              <w:rPr>
                <w:rFonts w:asciiTheme="minorHAnsi" w:hAnsiTheme="minorHAnsi" w:cstheme="minorBidi"/>
                <w:sz w:val="18"/>
                <w:szCs w:val="18"/>
              </w:rPr>
              <w:t xml:space="preserve"> have been assigned by the OEC for AQIS support.   Tasks include:</w:t>
            </w:r>
          </w:p>
          <w:p w14:paraId="03CBD073" w14:textId="77777777" w:rsidR="00D25553" w:rsidRPr="006411DD" w:rsidRDefault="50FB3E77" w:rsidP="2C6944B8">
            <w:pPr>
              <w:pStyle w:val="PlainText"/>
              <w:numPr>
                <w:ilvl w:val="0"/>
                <w:numId w:val="15"/>
              </w:numPr>
              <w:ind w:left="450" w:hanging="180"/>
              <w:rPr>
                <w:rFonts w:asciiTheme="minorHAnsi" w:eastAsiaTheme="minorEastAsia" w:hAnsiTheme="minorHAnsi" w:cstheme="minorBidi"/>
                <w:sz w:val="18"/>
                <w:szCs w:val="18"/>
              </w:rPr>
            </w:pPr>
            <w:r w:rsidRPr="2C6944B8">
              <w:rPr>
                <w:rFonts w:asciiTheme="minorHAnsi" w:hAnsiTheme="minorHAnsi" w:cstheme="minorBidi"/>
                <w:sz w:val="18"/>
                <w:szCs w:val="18"/>
              </w:rPr>
              <w:t>Individualized technical assistance to include monthly on-site working sessions at each program, and may include additional technical assistance support, as funds allow;</w:t>
            </w:r>
          </w:p>
          <w:p w14:paraId="0BE6D3AF" w14:textId="77777777" w:rsidR="00D25553" w:rsidRPr="006411DD" w:rsidRDefault="50FB3E77" w:rsidP="2C6944B8">
            <w:pPr>
              <w:pStyle w:val="PlainText"/>
              <w:numPr>
                <w:ilvl w:val="0"/>
                <w:numId w:val="15"/>
              </w:numPr>
              <w:ind w:left="450" w:hanging="180"/>
              <w:rPr>
                <w:rFonts w:asciiTheme="minorHAnsi" w:hAnsiTheme="minorHAnsi" w:cstheme="minorBidi"/>
                <w:sz w:val="18"/>
                <w:szCs w:val="18"/>
              </w:rPr>
            </w:pPr>
            <w:r w:rsidRPr="2C6944B8">
              <w:rPr>
                <w:rFonts w:asciiTheme="minorHAnsi" w:hAnsiTheme="minorHAnsi" w:cstheme="minorBidi"/>
                <w:sz w:val="18"/>
                <w:szCs w:val="18"/>
              </w:rPr>
              <w:t>Monthly support group meetings for all accepted programs receiving this level of technical assistance, the content of which shall not be limited to NAEYC Accreditation updates;</w:t>
            </w:r>
          </w:p>
          <w:p w14:paraId="70C4ECFA" w14:textId="77777777" w:rsidR="00D25553" w:rsidRPr="006411DD" w:rsidRDefault="50FB3E77" w:rsidP="2C6944B8">
            <w:pPr>
              <w:pStyle w:val="PlainText"/>
              <w:numPr>
                <w:ilvl w:val="0"/>
                <w:numId w:val="15"/>
              </w:numPr>
              <w:ind w:left="450" w:hanging="180"/>
              <w:rPr>
                <w:rFonts w:asciiTheme="minorHAnsi" w:hAnsiTheme="minorHAnsi" w:cstheme="minorBidi"/>
                <w:sz w:val="18"/>
                <w:szCs w:val="18"/>
              </w:rPr>
            </w:pPr>
            <w:r w:rsidRPr="2C6944B8">
              <w:rPr>
                <w:rFonts w:asciiTheme="minorHAnsi" w:hAnsiTheme="minorHAnsi" w:cstheme="minorBidi"/>
                <w:sz w:val="18"/>
                <w:szCs w:val="18"/>
              </w:rPr>
              <w:t>Document the NAEYC Accreditation process through the establishment of a timeline and a separate program improvement plan to drive progress toward the goal of achieving and/or maintaining NAEYC Accreditation; and</w:t>
            </w:r>
          </w:p>
          <w:p w14:paraId="7662B2EA" w14:textId="77777777" w:rsidR="00D25553" w:rsidRPr="006411DD" w:rsidRDefault="50FB3E77" w:rsidP="2C6944B8">
            <w:pPr>
              <w:pStyle w:val="ListParagraph"/>
              <w:numPr>
                <w:ilvl w:val="0"/>
                <w:numId w:val="15"/>
              </w:numPr>
              <w:ind w:left="450" w:hanging="180"/>
              <w:rPr>
                <w:sz w:val="18"/>
                <w:szCs w:val="18"/>
              </w:rPr>
            </w:pPr>
            <w:r w:rsidRPr="2C6944B8">
              <w:rPr>
                <w:sz w:val="18"/>
                <w:szCs w:val="18"/>
              </w:rPr>
              <w:t>The applicant shall not be obligated to provide support for programs that fail to show progress with action plans or do not attend support sessions; monthly progress is required to receive support.</w:t>
            </w:r>
          </w:p>
          <w:p w14:paraId="4376A269" w14:textId="77777777" w:rsidR="00D25553" w:rsidRPr="006411DD" w:rsidRDefault="00D25553" w:rsidP="00E129BC">
            <w:pPr>
              <w:pStyle w:val="ListParagraph"/>
              <w:rPr>
                <w:rFonts w:cstheme="minorHAnsi"/>
                <w:sz w:val="18"/>
                <w:szCs w:val="18"/>
              </w:rPr>
            </w:pPr>
          </w:p>
          <w:p w14:paraId="39416319" w14:textId="77777777" w:rsidR="00D25553" w:rsidRPr="006411DD" w:rsidRDefault="50FB3E77" w:rsidP="2C6944B8">
            <w:pPr>
              <w:rPr>
                <w:b/>
                <w:bCs/>
                <w:sz w:val="18"/>
                <w:szCs w:val="18"/>
              </w:rPr>
            </w:pPr>
            <w:r w:rsidRPr="2C6944B8">
              <w:rPr>
                <w:b/>
                <w:bCs/>
                <w:sz w:val="18"/>
                <w:szCs w:val="18"/>
              </w:rPr>
              <w:lastRenderedPageBreak/>
              <w:t>*Additional Option to Applicant:</w:t>
            </w:r>
          </w:p>
          <w:p w14:paraId="1C837E77" w14:textId="77777777" w:rsidR="00D25553" w:rsidRPr="006411DD" w:rsidRDefault="50FB3E77" w:rsidP="2C6944B8">
            <w:pPr>
              <w:spacing w:line="257" w:lineRule="auto"/>
              <w:rPr>
                <w:b/>
                <w:bCs/>
                <w:sz w:val="18"/>
                <w:szCs w:val="18"/>
              </w:rPr>
            </w:pPr>
            <w:r w:rsidRPr="2C6944B8">
              <w:rPr>
                <w:rFonts w:eastAsia="Arial"/>
                <w:b/>
                <w:bCs/>
                <w:sz w:val="18"/>
                <w:szCs w:val="18"/>
              </w:rPr>
              <w:t xml:space="preserve">Develop and coordinate a system to administer statewide consulting supports for fragile programs.  These services shall assist programs in ensuring licensing compliance and accreditation readiness.  </w:t>
            </w:r>
          </w:p>
          <w:p w14:paraId="7B976089" w14:textId="77777777" w:rsidR="00D25553" w:rsidRPr="006411DD" w:rsidRDefault="00D25553" w:rsidP="00E129BC">
            <w:pPr>
              <w:spacing w:line="257" w:lineRule="auto"/>
              <w:rPr>
                <w:rFonts w:cstheme="minorHAnsi"/>
                <w:sz w:val="18"/>
                <w:szCs w:val="18"/>
              </w:rPr>
            </w:pPr>
            <w:r w:rsidRPr="006411DD">
              <w:rPr>
                <w:rFonts w:eastAsia="Arial" w:cstheme="minorHAnsi"/>
                <w:sz w:val="18"/>
                <w:szCs w:val="18"/>
              </w:rPr>
              <w:t xml:space="preserve"> </w:t>
            </w:r>
          </w:p>
          <w:p w14:paraId="5C3E6BF7" w14:textId="50A870F0" w:rsidR="00D25553" w:rsidRPr="006411DD" w:rsidRDefault="50FB3E77" w:rsidP="2C6944B8">
            <w:pPr>
              <w:pStyle w:val="ListParagraph"/>
              <w:numPr>
                <w:ilvl w:val="0"/>
                <w:numId w:val="13"/>
              </w:numPr>
              <w:spacing w:line="257" w:lineRule="auto"/>
              <w:ind w:left="180" w:hanging="180"/>
              <w:rPr>
                <w:rFonts w:eastAsiaTheme="minorEastAsia"/>
                <w:sz w:val="18"/>
                <w:szCs w:val="18"/>
              </w:rPr>
            </w:pPr>
            <w:r w:rsidRPr="2C6944B8">
              <w:rPr>
                <w:rFonts w:eastAsia="Arial"/>
                <w:sz w:val="18"/>
                <w:szCs w:val="18"/>
              </w:rPr>
              <w:t>Consulting Supports System Development: During the first three months of the contract an AQIS facilitator of the applicant, in conjunction with the OEC, will develop a system to be used to coordinate statewide consulting supports and services for fragile programs including, but not limited to:</w:t>
            </w:r>
          </w:p>
          <w:p w14:paraId="61C0BD78" w14:textId="77777777" w:rsidR="00D25553" w:rsidRPr="006411DD" w:rsidRDefault="50FB3E77" w:rsidP="00FB3C6D">
            <w:pPr>
              <w:pStyle w:val="ListParagraph"/>
              <w:numPr>
                <w:ilvl w:val="0"/>
                <w:numId w:val="47"/>
              </w:numPr>
              <w:spacing w:line="257" w:lineRule="auto"/>
              <w:ind w:left="360" w:hanging="180"/>
              <w:rPr>
                <w:rFonts w:eastAsiaTheme="minorEastAsia"/>
                <w:sz w:val="18"/>
                <w:szCs w:val="18"/>
              </w:rPr>
            </w:pPr>
            <w:r w:rsidRPr="2C6944B8">
              <w:rPr>
                <w:rFonts w:eastAsia="Arial"/>
                <w:sz w:val="18"/>
                <w:szCs w:val="18"/>
              </w:rPr>
              <w:t>Referral form;</w:t>
            </w:r>
          </w:p>
          <w:p w14:paraId="3A317D29" w14:textId="77777777" w:rsidR="00D25553" w:rsidRPr="006411DD" w:rsidRDefault="50FB3E77" w:rsidP="00FB3C6D">
            <w:pPr>
              <w:pStyle w:val="ListParagraph"/>
              <w:numPr>
                <w:ilvl w:val="0"/>
                <w:numId w:val="47"/>
              </w:numPr>
              <w:spacing w:line="257" w:lineRule="auto"/>
              <w:ind w:left="360" w:hanging="180"/>
              <w:rPr>
                <w:rFonts w:eastAsiaTheme="minorEastAsia"/>
                <w:sz w:val="18"/>
                <w:szCs w:val="18"/>
              </w:rPr>
            </w:pPr>
            <w:r w:rsidRPr="2C6944B8">
              <w:rPr>
                <w:rFonts w:eastAsia="Arial"/>
                <w:sz w:val="18"/>
                <w:szCs w:val="18"/>
              </w:rPr>
              <w:t>Processing of referral;</w:t>
            </w:r>
          </w:p>
          <w:p w14:paraId="179B5C33" w14:textId="77777777" w:rsidR="00D25553" w:rsidRPr="006411DD" w:rsidRDefault="50FB3E77" w:rsidP="00FB3C6D">
            <w:pPr>
              <w:pStyle w:val="ListParagraph"/>
              <w:numPr>
                <w:ilvl w:val="0"/>
                <w:numId w:val="47"/>
              </w:numPr>
              <w:spacing w:line="257" w:lineRule="auto"/>
              <w:ind w:left="360" w:hanging="180"/>
              <w:rPr>
                <w:rFonts w:eastAsiaTheme="minorEastAsia"/>
                <w:sz w:val="18"/>
                <w:szCs w:val="18"/>
              </w:rPr>
            </w:pPr>
            <w:r w:rsidRPr="2C6944B8">
              <w:rPr>
                <w:rFonts w:eastAsia="Arial"/>
                <w:sz w:val="18"/>
                <w:szCs w:val="18"/>
              </w:rPr>
              <w:t>Secure cadre of consultants with a variety area of expertise;</w:t>
            </w:r>
          </w:p>
          <w:p w14:paraId="3E2CBCE3" w14:textId="77777777" w:rsidR="00D25553" w:rsidRPr="006411DD" w:rsidRDefault="50FB3E77" w:rsidP="00FB3C6D">
            <w:pPr>
              <w:pStyle w:val="ListParagraph"/>
              <w:numPr>
                <w:ilvl w:val="0"/>
                <w:numId w:val="47"/>
              </w:numPr>
              <w:spacing w:line="257" w:lineRule="auto"/>
              <w:ind w:left="360" w:hanging="180"/>
              <w:rPr>
                <w:rFonts w:eastAsiaTheme="minorEastAsia"/>
                <w:sz w:val="18"/>
                <w:szCs w:val="18"/>
              </w:rPr>
            </w:pPr>
            <w:r w:rsidRPr="2C6944B8">
              <w:rPr>
                <w:rFonts w:eastAsia="Arial"/>
                <w:sz w:val="18"/>
                <w:szCs w:val="18"/>
              </w:rPr>
              <w:t>Scope of work template;</w:t>
            </w:r>
          </w:p>
          <w:p w14:paraId="55571852" w14:textId="77777777" w:rsidR="00D25553" w:rsidRPr="006411DD" w:rsidRDefault="50FB3E77" w:rsidP="00FB3C6D">
            <w:pPr>
              <w:pStyle w:val="ListParagraph"/>
              <w:numPr>
                <w:ilvl w:val="0"/>
                <w:numId w:val="47"/>
              </w:numPr>
              <w:spacing w:line="257" w:lineRule="auto"/>
              <w:ind w:left="360" w:hanging="180"/>
              <w:rPr>
                <w:sz w:val="18"/>
                <w:szCs w:val="18"/>
              </w:rPr>
            </w:pPr>
            <w:r w:rsidRPr="2C6944B8">
              <w:rPr>
                <w:rFonts w:eastAsia="Arial"/>
                <w:sz w:val="18"/>
                <w:szCs w:val="18"/>
              </w:rPr>
              <w:t>Consultation log; and</w:t>
            </w:r>
          </w:p>
          <w:p w14:paraId="094CE30D" w14:textId="77777777" w:rsidR="00D25553" w:rsidRPr="006411DD" w:rsidRDefault="50FB3E77" w:rsidP="00FB3C6D">
            <w:pPr>
              <w:pStyle w:val="ListParagraph"/>
              <w:numPr>
                <w:ilvl w:val="0"/>
                <w:numId w:val="47"/>
              </w:numPr>
              <w:spacing w:line="257" w:lineRule="auto"/>
              <w:ind w:left="360" w:hanging="180"/>
              <w:rPr>
                <w:rFonts w:eastAsiaTheme="minorEastAsia"/>
                <w:sz w:val="18"/>
                <w:szCs w:val="18"/>
              </w:rPr>
            </w:pPr>
            <w:r w:rsidRPr="2C6944B8">
              <w:rPr>
                <w:rFonts w:eastAsia="Arial"/>
                <w:sz w:val="18"/>
                <w:szCs w:val="18"/>
              </w:rPr>
              <w:t>Reporting requirements.</w:t>
            </w:r>
          </w:p>
          <w:p w14:paraId="65AF145B" w14:textId="77777777" w:rsidR="00D25553" w:rsidRPr="006411DD" w:rsidRDefault="00D25553" w:rsidP="00E129BC">
            <w:pPr>
              <w:rPr>
                <w:rFonts w:cstheme="minorHAnsi"/>
                <w:sz w:val="18"/>
                <w:szCs w:val="18"/>
              </w:rPr>
            </w:pPr>
          </w:p>
          <w:p w14:paraId="687951D1" w14:textId="3C52C5AA" w:rsidR="00D25553" w:rsidRPr="006411DD" w:rsidRDefault="50FB3E77" w:rsidP="2C6944B8">
            <w:pPr>
              <w:pStyle w:val="ListParagraph"/>
              <w:numPr>
                <w:ilvl w:val="0"/>
                <w:numId w:val="13"/>
              </w:numPr>
              <w:spacing w:line="257" w:lineRule="auto"/>
              <w:ind w:left="180" w:hanging="180"/>
              <w:rPr>
                <w:rFonts w:eastAsiaTheme="minorEastAsia"/>
                <w:sz w:val="18"/>
                <w:szCs w:val="18"/>
              </w:rPr>
            </w:pPr>
            <w:r w:rsidRPr="2C6944B8">
              <w:rPr>
                <w:rFonts w:eastAsia="Arial"/>
                <w:sz w:val="18"/>
                <w:szCs w:val="18"/>
              </w:rPr>
              <w:t>Statewide Coordination Consulting Supports:  Coordinate, in collaboration with OEC, statewide implementation of consultation supports.  Tasks will include, but not be limited to:</w:t>
            </w:r>
          </w:p>
          <w:p w14:paraId="1144ADAC" w14:textId="77777777" w:rsidR="00D25553" w:rsidRPr="006411DD" w:rsidRDefault="50FB3E77" w:rsidP="00FB3C6D">
            <w:pPr>
              <w:pStyle w:val="ListParagraph"/>
              <w:numPr>
                <w:ilvl w:val="0"/>
                <w:numId w:val="46"/>
              </w:numPr>
              <w:spacing w:line="257" w:lineRule="auto"/>
              <w:ind w:left="360" w:hanging="180"/>
              <w:rPr>
                <w:rFonts w:eastAsiaTheme="minorEastAsia"/>
                <w:sz w:val="18"/>
                <w:szCs w:val="18"/>
              </w:rPr>
            </w:pPr>
            <w:r w:rsidRPr="2C6944B8">
              <w:rPr>
                <w:rFonts w:eastAsia="Arial"/>
                <w:sz w:val="18"/>
                <w:szCs w:val="18"/>
              </w:rPr>
              <w:t>Processing referrals;</w:t>
            </w:r>
          </w:p>
          <w:p w14:paraId="12C764CC" w14:textId="77777777" w:rsidR="00D25553" w:rsidRPr="006411DD" w:rsidRDefault="50FB3E77" w:rsidP="00FB3C6D">
            <w:pPr>
              <w:pStyle w:val="ListParagraph"/>
              <w:numPr>
                <w:ilvl w:val="0"/>
                <w:numId w:val="46"/>
              </w:numPr>
              <w:spacing w:line="257" w:lineRule="auto"/>
              <w:ind w:left="360" w:hanging="180"/>
              <w:rPr>
                <w:rFonts w:eastAsiaTheme="minorEastAsia"/>
                <w:sz w:val="18"/>
                <w:szCs w:val="18"/>
              </w:rPr>
            </w:pPr>
            <w:r w:rsidRPr="2C6944B8">
              <w:rPr>
                <w:rFonts w:eastAsia="Arial"/>
                <w:sz w:val="18"/>
                <w:szCs w:val="18"/>
              </w:rPr>
              <w:t>Assign to appropriate regional AQIS;</w:t>
            </w:r>
          </w:p>
          <w:p w14:paraId="06729A43" w14:textId="77777777" w:rsidR="00D25553" w:rsidRPr="006411DD" w:rsidRDefault="50FB3E77" w:rsidP="00FB3C6D">
            <w:pPr>
              <w:pStyle w:val="ListParagraph"/>
              <w:numPr>
                <w:ilvl w:val="0"/>
                <w:numId w:val="46"/>
              </w:numPr>
              <w:spacing w:line="257" w:lineRule="auto"/>
              <w:ind w:left="360" w:hanging="180"/>
              <w:rPr>
                <w:rFonts w:eastAsiaTheme="minorEastAsia"/>
                <w:sz w:val="18"/>
                <w:szCs w:val="18"/>
              </w:rPr>
            </w:pPr>
            <w:r w:rsidRPr="2C6944B8">
              <w:rPr>
                <w:rFonts w:eastAsia="Arial"/>
                <w:sz w:val="18"/>
                <w:szCs w:val="18"/>
              </w:rPr>
              <w:t>Collaborate with regional AQIS staff to match referral to appropriate technical assistance provider;</w:t>
            </w:r>
          </w:p>
          <w:p w14:paraId="7594BFFF" w14:textId="77777777" w:rsidR="00D25553" w:rsidRPr="006411DD" w:rsidRDefault="50FB3E77" w:rsidP="00FB3C6D">
            <w:pPr>
              <w:pStyle w:val="ListParagraph"/>
              <w:numPr>
                <w:ilvl w:val="0"/>
                <w:numId w:val="46"/>
              </w:numPr>
              <w:spacing w:line="257" w:lineRule="auto"/>
              <w:ind w:left="360" w:hanging="180"/>
              <w:rPr>
                <w:rFonts w:eastAsiaTheme="minorEastAsia"/>
                <w:sz w:val="18"/>
                <w:szCs w:val="18"/>
              </w:rPr>
            </w:pPr>
            <w:r w:rsidRPr="2C6944B8">
              <w:rPr>
                <w:rFonts w:eastAsia="Arial"/>
                <w:sz w:val="18"/>
                <w:szCs w:val="18"/>
              </w:rPr>
              <w:t>Approve scope of work; and</w:t>
            </w:r>
          </w:p>
          <w:p w14:paraId="60577ACF" w14:textId="249710AE" w:rsidR="00D25553" w:rsidRPr="000C1312" w:rsidRDefault="50FB3E77" w:rsidP="00FB3C6D">
            <w:pPr>
              <w:pStyle w:val="ListParagraph"/>
              <w:numPr>
                <w:ilvl w:val="0"/>
                <w:numId w:val="46"/>
              </w:numPr>
              <w:spacing w:line="257" w:lineRule="auto"/>
              <w:ind w:left="360" w:hanging="180"/>
              <w:rPr>
                <w:rFonts w:eastAsiaTheme="minorEastAsia"/>
                <w:sz w:val="18"/>
                <w:szCs w:val="18"/>
              </w:rPr>
            </w:pPr>
            <w:r w:rsidRPr="2C6944B8">
              <w:rPr>
                <w:rFonts w:eastAsia="Arial"/>
                <w:sz w:val="18"/>
                <w:szCs w:val="18"/>
              </w:rPr>
              <w:t xml:space="preserve">Collect, </w:t>
            </w:r>
            <w:r w:rsidR="00117002" w:rsidRPr="2C6944B8">
              <w:rPr>
                <w:rFonts w:eastAsia="Arial"/>
                <w:sz w:val="18"/>
                <w:szCs w:val="18"/>
              </w:rPr>
              <w:t>analyze,</w:t>
            </w:r>
            <w:r w:rsidRPr="2C6944B8">
              <w:rPr>
                <w:rFonts w:eastAsia="Arial"/>
                <w:sz w:val="18"/>
                <w:szCs w:val="18"/>
              </w:rPr>
              <w:t xml:space="preserve"> and report on data.</w:t>
            </w:r>
          </w:p>
        </w:tc>
        <w:tc>
          <w:tcPr>
            <w:tcW w:w="4797" w:type="dxa"/>
          </w:tcPr>
          <w:p w14:paraId="170F49B1" w14:textId="77777777" w:rsidR="00D25553" w:rsidRPr="006411DD" w:rsidRDefault="00D25553" w:rsidP="00E129BC">
            <w:pPr>
              <w:rPr>
                <w:rFonts w:cstheme="minorHAnsi"/>
                <w:sz w:val="18"/>
                <w:szCs w:val="18"/>
              </w:rPr>
            </w:pPr>
            <w:r w:rsidRPr="006411DD">
              <w:rPr>
                <w:rFonts w:cstheme="minorHAnsi"/>
                <w:sz w:val="18"/>
                <w:szCs w:val="18"/>
              </w:rPr>
              <w:lastRenderedPageBreak/>
              <w:t>This region is located within the central corridor of the state and will provide overflow support in addition to regional supports.  Please indicate which option the Contractor is applying for:</w:t>
            </w:r>
          </w:p>
          <w:p w14:paraId="408AD3C2" w14:textId="77777777" w:rsidR="00D25553" w:rsidRPr="006411DD" w:rsidRDefault="00D25553" w:rsidP="00E129BC">
            <w:pPr>
              <w:rPr>
                <w:rFonts w:cstheme="minorHAnsi"/>
                <w:sz w:val="18"/>
                <w:szCs w:val="18"/>
              </w:rPr>
            </w:pPr>
          </w:p>
          <w:p w14:paraId="28EA85C1" w14:textId="77777777" w:rsidR="00D25553" w:rsidRPr="006411DD" w:rsidRDefault="00D25553" w:rsidP="00E129BC">
            <w:pPr>
              <w:rPr>
                <w:rFonts w:cstheme="minorHAnsi"/>
                <w:sz w:val="18"/>
                <w:szCs w:val="18"/>
              </w:rPr>
            </w:pPr>
            <w:r w:rsidRPr="006411DD">
              <w:rPr>
                <w:rFonts w:cstheme="minorHAnsi"/>
                <w:sz w:val="18"/>
                <w:szCs w:val="18"/>
              </w:rPr>
              <w:t>____Option A:  Regional Supports (2 FTE) plus Overflow Supports (.5 FTE)</w:t>
            </w:r>
          </w:p>
          <w:p w14:paraId="481A1381" w14:textId="77777777" w:rsidR="00D25553" w:rsidRPr="006411DD" w:rsidRDefault="00D25553" w:rsidP="00E129BC">
            <w:pPr>
              <w:rPr>
                <w:rFonts w:cstheme="minorHAnsi"/>
                <w:sz w:val="18"/>
                <w:szCs w:val="18"/>
              </w:rPr>
            </w:pPr>
            <w:r w:rsidRPr="006411DD">
              <w:rPr>
                <w:rFonts w:cstheme="minorHAnsi"/>
                <w:sz w:val="18"/>
                <w:szCs w:val="18"/>
              </w:rPr>
              <w:t>SC.A Activity Implementation = $ 1,192,107</w:t>
            </w:r>
          </w:p>
          <w:p w14:paraId="2B6B2643" w14:textId="77777777" w:rsidR="00D25553" w:rsidRPr="006411DD" w:rsidRDefault="00D25553" w:rsidP="00E129BC">
            <w:pPr>
              <w:rPr>
                <w:rFonts w:cstheme="minorHAnsi"/>
                <w:sz w:val="18"/>
                <w:szCs w:val="18"/>
              </w:rPr>
            </w:pPr>
            <w:r w:rsidRPr="006411DD">
              <w:rPr>
                <w:rFonts w:cstheme="minorHAnsi"/>
                <w:sz w:val="18"/>
                <w:szCs w:val="18"/>
              </w:rPr>
              <w:t>SC.A Administrative = $119,211</w:t>
            </w:r>
          </w:p>
          <w:p w14:paraId="48A7AF7B" w14:textId="77777777" w:rsidR="00D25553" w:rsidRPr="006411DD" w:rsidRDefault="00D25553" w:rsidP="00E129BC">
            <w:pPr>
              <w:rPr>
                <w:rFonts w:cstheme="minorHAnsi"/>
                <w:sz w:val="18"/>
                <w:szCs w:val="18"/>
              </w:rPr>
            </w:pPr>
            <w:r w:rsidRPr="006411DD">
              <w:rPr>
                <w:rFonts w:cstheme="minorHAnsi"/>
                <w:sz w:val="18"/>
                <w:szCs w:val="18"/>
              </w:rPr>
              <w:t>SC.A Total = $1,311,318</w:t>
            </w:r>
          </w:p>
          <w:p w14:paraId="6403E509" w14:textId="77777777" w:rsidR="00D25553" w:rsidRPr="006411DD" w:rsidRDefault="00D25553" w:rsidP="00E129BC">
            <w:pPr>
              <w:rPr>
                <w:rFonts w:cstheme="minorHAnsi"/>
                <w:sz w:val="18"/>
                <w:szCs w:val="18"/>
              </w:rPr>
            </w:pPr>
          </w:p>
          <w:p w14:paraId="047684EE" w14:textId="77777777" w:rsidR="00D25553" w:rsidRPr="006411DD" w:rsidRDefault="00D25553" w:rsidP="00E129BC">
            <w:pPr>
              <w:rPr>
                <w:rFonts w:cstheme="minorHAnsi"/>
                <w:sz w:val="18"/>
                <w:szCs w:val="18"/>
              </w:rPr>
            </w:pPr>
            <w:r w:rsidRPr="006411DD">
              <w:rPr>
                <w:rFonts w:cstheme="minorHAnsi"/>
                <w:sz w:val="18"/>
                <w:szCs w:val="18"/>
              </w:rPr>
              <w:t>____Option B:  Regional Supports (2 FTE) plus Overflow Supports (1 FTE)</w:t>
            </w:r>
          </w:p>
          <w:p w14:paraId="51D65F33" w14:textId="77777777" w:rsidR="00D25553" w:rsidRPr="006411DD" w:rsidRDefault="00D25553" w:rsidP="00E129BC">
            <w:pPr>
              <w:rPr>
                <w:rFonts w:cstheme="minorHAnsi"/>
                <w:sz w:val="18"/>
                <w:szCs w:val="18"/>
              </w:rPr>
            </w:pPr>
            <w:r w:rsidRPr="006411DD">
              <w:rPr>
                <w:rFonts w:cstheme="minorHAnsi"/>
                <w:sz w:val="18"/>
                <w:szCs w:val="18"/>
              </w:rPr>
              <w:t>SC.B Activity Implementation = $1,422,872</w:t>
            </w:r>
          </w:p>
          <w:p w14:paraId="280EFEF8" w14:textId="77777777" w:rsidR="00D25553" w:rsidRPr="006411DD" w:rsidRDefault="00D25553" w:rsidP="00E129BC">
            <w:pPr>
              <w:rPr>
                <w:rFonts w:cstheme="minorHAnsi"/>
                <w:sz w:val="18"/>
                <w:szCs w:val="18"/>
              </w:rPr>
            </w:pPr>
            <w:r w:rsidRPr="006411DD">
              <w:rPr>
                <w:rFonts w:cstheme="minorHAnsi"/>
                <w:sz w:val="18"/>
                <w:szCs w:val="18"/>
              </w:rPr>
              <w:t>SC.B Administrative = $142,287</w:t>
            </w:r>
          </w:p>
          <w:p w14:paraId="625848F5" w14:textId="77777777" w:rsidR="00D25553" w:rsidRPr="006411DD" w:rsidRDefault="00D25553" w:rsidP="00E129BC">
            <w:pPr>
              <w:rPr>
                <w:rFonts w:cstheme="minorHAnsi"/>
                <w:sz w:val="18"/>
                <w:szCs w:val="18"/>
              </w:rPr>
            </w:pPr>
            <w:r w:rsidRPr="006411DD">
              <w:rPr>
                <w:rFonts w:cstheme="minorHAnsi"/>
                <w:sz w:val="18"/>
                <w:szCs w:val="18"/>
              </w:rPr>
              <w:t>SC.B Total = $1,565,159</w:t>
            </w:r>
          </w:p>
          <w:p w14:paraId="6FF3C92D" w14:textId="77777777" w:rsidR="00D25553" w:rsidRPr="006411DD" w:rsidRDefault="00D25553" w:rsidP="00E129BC">
            <w:pPr>
              <w:rPr>
                <w:rFonts w:cstheme="minorHAnsi"/>
                <w:sz w:val="18"/>
                <w:szCs w:val="18"/>
              </w:rPr>
            </w:pPr>
          </w:p>
          <w:p w14:paraId="7679ABF2" w14:textId="00C676F4" w:rsidR="00D25553" w:rsidRPr="006411DD" w:rsidRDefault="50FB3E77" w:rsidP="2C6944B8">
            <w:pPr>
              <w:rPr>
                <w:rFonts w:ascii="Calibri" w:hAnsi="Calibri"/>
                <w:sz w:val="18"/>
                <w:szCs w:val="18"/>
              </w:rPr>
            </w:pPr>
            <w:r w:rsidRPr="2C6944B8">
              <w:rPr>
                <w:sz w:val="18"/>
                <w:szCs w:val="18"/>
              </w:rPr>
              <w:t xml:space="preserve">Staff are expected to meet the OEC criteria for qualified technical assistance providers (see attachment C) and/or submit a plan to support staff to meet the OEC criteria and working knowledge of NAEYC Accreditation process and standards, CT Statutes and Regulations for licensed child care programs, and OEC Quality Improvement System.  Staff and/or subcontractors are expected to receive ongoing professional development, training, mentorship, or other support (as approved by OEC) in order </w:t>
            </w:r>
            <w:r w:rsidRPr="2C6944B8">
              <w:rPr>
                <w:sz w:val="18"/>
                <w:szCs w:val="18"/>
              </w:rPr>
              <w:lastRenderedPageBreak/>
              <w:t>to offer the specific services associated with Activity 1.</w:t>
            </w:r>
          </w:p>
          <w:p w14:paraId="34C652A2" w14:textId="77777777" w:rsidR="00D25553" w:rsidRPr="006411DD" w:rsidRDefault="00D25553" w:rsidP="00E129BC">
            <w:pPr>
              <w:rPr>
                <w:rFonts w:cstheme="minorHAnsi"/>
                <w:sz w:val="18"/>
                <w:szCs w:val="18"/>
              </w:rPr>
            </w:pPr>
          </w:p>
          <w:p w14:paraId="375CE419" w14:textId="77777777" w:rsidR="00D25553" w:rsidRPr="006411DD" w:rsidRDefault="00D25553" w:rsidP="00E129BC">
            <w:pPr>
              <w:rPr>
                <w:rFonts w:cstheme="minorHAnsi"/>
                <w:sz w:val="18"/>
                <w:szCs w:val="18"/>
              </w:rPr>
            </w:pPr>
          </w:p>
          <w:p w14:paraId="01A7655C" w14:textId="77777777" w:rsidR="00D25553" w:rsidRPr="006411DD" w:rsidRDefault="00D25553" w:rsidP="00E129BC">
            <w:pPr>
              <w:rPr>
                <w:rFonts w:cstheme="minorHAnsi"/>
                <w:sz w:val="18"/>
                <w:szCs w:val="18"/>
              </w:rPr>
            </w:pPr>
            <w:r w:rsidRPr="006411DD">
              <w:rPr>
                <w:rFonts w:cstheme="minorHAnsi"/>
                <w:sz w:val="18"/>
                <w:szCs w:val="18"/>
              </w:rPr>
              <w:t>Option A: Regional Supports (2 FTE) plus Overflow Supports (.5 FTE):  Two and a half (2.5) Full Time Equivalent Staff Members for regional coordination and supports (2 full time equivalent staff members for the North Central region; plus .5 additional full time equivalent staff member housed within the central corridor of the state and providing shared caseload support for high volume regions),  which may be made up of no more than four facilitation staff members, one of whom must be designated as the lead and who will coordinate the region’s work, performing at least 60% of each of the activities, including on-site visits, group meetings and other activities of the region’s AQIS project; additional staff must also perform work across each of the activities identified above.</w:t>
            </w:r>
          </w:p>
          <w:p w14:paraId="0DE81879" w14:textId="77777777" w:rsidR="00D25553" w:rsidRPr="006411DD" w:rsidRDefault="00D25553" w:rsidP="00E129BC">
            <w:pPr>
              <w:rPr>
                <w:rFonts w:cstheme="minorHAnsi"/>
                <w:sz w:val="18"/>
                <w:szCs w:val="18"/>
              </w:rPr>
            </w:pPr>
          </w:p>
          <w:p w14:paraId="1BFF8738" w14:textId="77777777" w:rsidR="00D25553" w:rsidRPr="006411DD" w:rsidRDefault="00D25553" w:rsidP="00E129BC">
            <w:pPr>
              <w:rPr>
                <w:rFonts w:cstheme="minorHAnsi"/>
                <w:sz w:val="18"/>
                <w:szCs w:val="18"/>
              </w:rPr>
            </w:pPr>
            <w:r w:rsidRPr="006411DD">
              <w:rPr>
                <w:rFonts w:cstheme="minorHAnsi"/>
                <w:sz w:val="18"/>
                <w:szCs w:val="18"/>
              </w:rPr>
              <w:t>Option B:  Regional Supports (2 FTE) plus Overflow Supports (1 FTE):  Three (3) Full Time Equivalent Staff Members for regional coordination and supports (2 full time equivalent staff members for the North Central region; plus 1 additional full time equivalent staff member housed within the central corridor of the state and providing shared caseload support for high volume regions),  which may be made up of no more than four facilitation staff members, one of whom must be designated as the lead and who will coordinate the region’s work, performing at least 60% of each of the activities, including on-site visits, group meetings and other activities of the region’s AQIS project; additional staff must also perform work across each of the activities identified above.</w:t>
            </w:r>
          </w:p>
          <w:p w14:paraId="34F3233C" w14:textId="77777777" w:rsidR="00D25553" w:rsidRPr="006411DD" w:rsidRDefault="00D25553" w:rsidP="00E129BC">
            <w:pPr>
              <w:rPr>
                <w:rFonts w:cstheme="minorHAnsi"/>
                <w:sz w:val="18"/>
                <w:szCs w:val="18"/>
              </w:rPr>
            </w:pPr>
          </w:p>
          <w:p w14:paraId="6E9B733F" w14:textId="77777777" w:rsidR="00D25553" w:rsidRPr="006411DD" w:rsidRDefault="00D25553" w:rsidP="00E129BC">
            <w:pPr>
              <w:rPr>
                <w:rFonts w:cstheme="minorHAnsi"/>
                <w:sz w:val="18"/>
                <w:szCs w:val="18"/>
              </w:rPr>
            </w:pPr>
            <w:r w:rsidRPr="006411DD">
              <w:rPr>
                <w:rFonts w:cstheme="minorHAnsi"/>
                <w:sz w:val="18"/>
                <w:szCs w:val="18"/>
              </w:rPr>
              <w:t xml:space="preserve">Cost per region includes: </w:t>
            </w:r>
          </w:p>
          <w:p w14:paraId="5CA13427" w14:textId="77777777" w:rsidR="00D25553" w:rsidRPr="006411DD" w:rsidRDefault="00D25553" w:rsidP="00E129BC">
            <w:pPr>
              <w:rPr>
                <w:rFonts w:cstheme="minorHAnsi"/>
                <w:sz w:val="18"/>
                <w:szCs w:val="18"/>
              </w:rPr>
            </w:pPr>
            <w:r w:rsidRPr="006411DD">
              <w:rPr>
                <w:rFonts w:cstheme="minorHAnsi"/>
                <w:sz w:val="18"/>
                <w:szCs w:val="18"/>
              </w:rPr>
              <w:t xml:space="preserve">salary, fringe, mileage, materials, professional development, admin, etc. </w:t>
            </w:r>
          </w:p>
          <w:p w14:paraId="2F5AB2EE" w14:textId="77777777" w:rsidR="00D25553" w:rsidRPr="006411DD" w:rsidRDefault="00D25553" w:rsidP="00E129BC">
            <w:pPr>
              <w:rPr>
                <w:rFonts w:cstheme="minorHAnsi"/>
                <w:sz w:val="18"/>
                <w:szCs w:val="18"/>
              </w:rPr>
            </w:pPr>
          </w:p>
          <w:p w14:paraId="458F2A7B" w14:textId="77777777" w:rsidR="00D25553" w:rsidRPr="006411DD" w:rsidRDefault="00D25553" w:rsidP="00E129BC">
            <w:pPr>
              <w:rPr>
                <w:rFonts w:cstheme="minorHAnsi"/>
                <w:sz w:val="18"/>
                <w:szCs w:val="18"/>
              </w:rPr>
            </w:pPr>
            <w:r w:rsidRPr="006411DD">
              <w:rPr>
                <w:rFonts w:cstheme="minorHAnsi"/>
                <w:sz w:val="18"/>
                <w:szCs w:val="18"/>
              </w:rPr>
              <w:t>FTE staff member to support the overflow in high volume regions includes salary, fringe, mileage, professional development, admin, etc. excluding materials as this is embedded in each region’s budget.</w:t>
            </w:r>
          </w:p>
          <w:p w14:paraId="205D783E" w14:textId="77777777" w:rsidR="00D25553" w:rsidRPr="006411DD" w:rsidRDefault="00D25553" w:rsidP="00E129BC">
            <w:pPr>
              <w:rPr>
                <w:rFonts w:cstheme="minorHAnsi"/>
                <w:sz w:val="18"/>
                <w:szCs w:val="18"/>
              </w:rPr>
            </w:pPr>
          </w:p>
          <w:p w14:paraId="3CDAA7E8" w14:textId="77777777" w:rsidR="00D25553" w:rsidRPr="006411DD" w:rsidRDefault="00D25553" w:rsidP="00E129BC">
            <w:pPr>
              <w:rPr>
                <w:rFonts w:cstheme="minorHAnsi"/>
                <w:sz w:val="18"/>
                <w:szCs w:val="18"/>
              </w:rPr>
            </w:pPr>
            <w:r w:rsidRPr="006411DD">
              <w:rPr>
                <w:rFonts w:cstheme="minorHAnsi"/>
                <w:sz w:val="18"/>
                <w:szCs w:val="18"/>
              </w:rPr>
              <w:t>Annual Professional Development Expectations include, but not limited to:</w:t>
            </w:r>
          </w:p>
          <w:p w14:paraId="2B6850C4" w14:textId="77777777" w:rsidR="00D25553" w:rsidRPr="006411DD" w:rsidRDefault="00D25553" w:rsidP="00E129BC">
            <w:pPr>
              <w:rPr>
                <w:rFonts w:cstheme="minorHAnsi"/>
                <w:sz w:val="18"/>
                <w:szCs w:val="18"/>
              </w:rPr>
            </w:pPr>
            <w:r w:rsidRPr="006411DD">
              <w:rPr>
                <w:rFonts w:cstheme="minorHAnsi"/>
                <w:sz w:val="18"/>
                <w:szCs w:val="18"/>
              </w:rPr>
              <w:t xml:space="preserve">NAEYC summer accreditation facilitation staff training; either the NAEYC’s fall or June conference; and up to 30 hours in OEC Quality Assurance activities (20 transitional hours in first 6 months of contract) – three (3) TA Provider Support Meetings and one (1) OEC Convening Quality Improvement Contract. </w:t>
            </w:r>
          </w:p>
          <w:p w14:paraId="5BEF2EBE" w14:textId="77777777" w:rsidR="00D25553" w:rsidRPr="006411DD" w:rsidRDefault="00D25553" w:rsidP="00E129BC">
            <w:pPr>
              <w:rPr>
                <w:rFonts w:cstheme="minorHAnsi"/>
                <w:sz w:val="18"/>
                <w:szCs w:val="18"/>
              </w:rPr>
            </w:pPr>
          </w:p>
          <w:p w14:paraId="01E10A11" w14:textId="77777777" w:rsidR="00D25553" w:rsidRPr="006411DD" w:rsidRDefault="00D25553" w:rsidP="00E129BC">
            <w:pPr>
              <w:spacing w:line="257" w:lineRule="auto"/>
              <w:rPr>
                <w:rFonts w:eastAsia="Arial" w:cstheme="minorHAnsi"/>
                <w:sz w:val="18"/>
                <w:szCs w:val="18"/>
              </w:rPr>
            </w:pPr>
            <w:r w:rsidRPr="006411DD">
              <w:rPr>
                <w:rFonts w:eastAsia="Arial" w:cstheme="minorHAnsi"/>
                <w:sz w:val="18"/>
                <w:szCs w:val="18"/>
              </w:rPr>
              <w:lastRenderedPageBreak/>
              <w:t>____ Please indicate if applying for additional option:  Development and Coordination of statewide Consulting Supports</w:t>
            </w:r>
          </w:p>
          <w:p w14:paraId="314BD5E4" w14:textId="77777777" w:rsidR="00D25553" w:rsidRPr="006411DD" w:rsidRDefault="00D25553" w:rsidP="00E129BC">
            <w:pPr>
              <w:spacing w:line="257" w:lineRule="auto"/>
              <w:rPr>
                <w:rFonts w:eastAsia="Arial" w:cstheme="minorHAnsi"/>
                <w:sz w:val="18"/>
                <w:szCs w:val="18"/>
              </w:rPr>
            </w:pPr>
            <w:r w:rsidRPr="006411DD">
              <w:rPr>
                <w:rFonts w:eastAsia="Arial" w:cstheme="minorHAnsi"/>
                <w:sz w:val="18"/>
                <w:szCs w:val="18"/>
              </w:rPr>
              <w:t>Contract Total = $50,500</w:t>
            </w:r>
          </w:p>
          <w:p w14:paraId="455949A5" w14:textId="77777777" w:rsidR="00D25553" w:rsidRPr="006411DD" w:rsidRDefault="00D25553" w:rsidP="00E129BC">
            <w:pPr>
              <w:spacing w:line="257" w:lineRule="auto"/>
              <w:rPr>
                <w:rFonts w:eastAsia="Arial" w:cstheme="minorHAnsi"/>
                <w:sz w:val="18"/>
                <w:szCs w:val="18"/>
              </w:rPr>
            </w:pPr>
          </w:p>
          <w:p w14:paraId="0D6B2A2B" w14:textId="77777777" w:rsidR="00D25553" w:rsidRPr="006411DD" w:rsidRDefault="00D25553" w:rsidP="00E129BC">
            <w:pPr>
              <w:spacing w:line="257" w:lineRule="auto"/>
              <w:rPr>
                <w:rFonts w:cstheme="minorHAnsi"/>
                <w:sz w:val="18"/>
                <w:szCs w:val="18"/>
              </w:rPr>
            </w:pPr>
            <w:r w:rsidRPr="006411DD">
              <w:rPr>
                <w:rFonts w:eastAsia="Arial" w:cstheme="minorHAnsi"/>
                <w:sz w:val="18"/>
                <w:szCs w:val="18"/>
                <w:u w:val="single"/>
              </w:rPr>
              <w:t>January 1, 2023 – June 30, 2023</w:t>
            </w:r>
          </w:p>
          <w:p w14:paraId="633D6453" w14:textId="77777777" w:rsidR="00D25553" w:rsidRPr="006411DD" w:rsidRDefault="00D25553" w:rsidP="00E129BC">
            <w:pPr>
              <w:spacing w:line="257" w:lineRule="auto"/>
              <w:rPr>
                <w:rFonts w:cstheme="minorHAnsi"/>
                <w:sz w:val="18"/>
                <w:szCs w:val="18"/>
              </w:rPr>
            </w:pPr>
            <w:r w:rsidRPr="006411DD">
              <w:rPr>
                <w:rFonts w:eastAsia="Arial" w:cstheme="minorHAnsi"/>
                <w:sz w:val="18"/>
                <w:szCs w:val="18"/>
              </w:rPr>
              <w:t>Total = $8,500</w:t>
            </w:r>
          </w:p>
          <w:p w14:paraId="453EA08A" w14:textId="77777777" w:rsidR="00D25553" w:rsidRPr="006411DD" w:rsidRDefault="00D25553" w:rsidP="00E129BC">
            <w:pPr>
              <w:spacing w:line="257" w:lineRule="auto"/>
              <w:rPr>
                <w:rFonts w:cstheme="minorHAnsi"/>
                <w:sz w:val="18"/>
                <w:szCs w:val="18"/>
              </w:rPr>
            </w:pPr>
            <w:r w:rsidRPr="006411DD">
              <w:rPr>
                <w:rFonts w:eastAsia="Arial" w:cstheme="minorHAnsi"/>
                <w:sz w:val="18"/>
                <w:szCs w:val="18"/>
              </w:rPr>
              <w:t xml:space="preserve"> </w:t>
            </w:r>
          </w:p>
          <w:p w14:paraId="0EA1A68D" w14:textId="77777777" w:rsidR="00D25553" w:rsidRPr="006411DD" w:rsidRDefault="00D25553" w:rsidP="00E129BC">
            <w:pPr>
              <w:spacing w:line="257" w:lineRule="auto"/>
              <w:rPr>
                <w:rFonts w:cstheme="minorHAnsi"/>
                <w:sz w:val="18"/>
                <w:szCs w:val="18"/>
              </w:rPr>
            </w:pPr>
            <w:r w:rsidRPr="006411DD">
              <w:rPr>
                <w:rFonts w:eastAsia="Arial" w:cstheme="minorHAnsi"/>
                <w:sz w:val="18"/>
                <w:szCs w:val="18"/>
              </w:rPr>
              <w:t>Development of consulting supports processes and coordination of consulting services; professional staff and clerical supports up to $8,500, including benefits.</w:t>
            </w:r>
          </w:p>
          <w:p w14:paraId="6A7F2F95" w14:textId="77777777" w:rsidR="00D25553" w:rsidRPr="006411DD" w:rsidRDefault="00D25553" w:rsidP="00E129BC">
            <w:pPr>
              <w:rPr>
                <w:rFonts w:cstheme="minorHAnsi"/>
                <w:sz w:val="18"/>
                <w:szCs w:val="18"/>
              </w:rPr>
            </w:pPr>
          </w:p>
          <w:p w14:paraId="2C516875" w14:textId="77777777" w:rsidR="00D25553" w:rsidRPr="006411DD" w:rsidRDefault="00D25553" w:rsidP="00E129BC">
            <w:pPr>
              <w:spacing w:line="257" w:lineRule="auto"/>
              <w:rPr>
                <w:rFonts w:cstheme="minorHAnsi"/>
                <w:sz w:val="18"/>
                <w:szCs w:val="18"/>
              </w:rPr>
            </w:pPr>
            <w:r w:rsidRPr="006411DD">
              <w:rPr>
                <w:rFonts w:eastAsia="Arial" w:cstheme="minorHAnsi"/>
                <w:sz w:val="18"/>
                <w:szCs w:val="18"/>
                <w:u w:val="single"/>
              </w:rPr>
              <w:t>July 1, 2023 – June 30, 2026</w:t>
            </w:r>
          </w:p>
          <w:p w14:paraId="4A21179C" w14:textId="77777777" w:rsidR="00D25553" w:rsidRPr="006411DD" w:rsidRDefault="00D25553" w:rsidP="00E129BC">
            <w:pPr>
              <w:spacing w:line="257" w:lineRule="auto"/>
              <w:rPr>
                <w:rFonts w:cstheme="minorHAnsi"/>
                <w:sz w:val="18"/>
                <w:szCs w:val="18"/>
              </w:rPr>
            </w:pPr>
            <w:r w:rsidRPr="006411DD">
              <w:rPr>
                <w:rFonts w:eastAsia="Arial" w:cstheme="minorHAnsi"/>
                <w:sz w:val="18"/>
                <w:szCs w:val="18"/>
              </w:rPr>
              <w:t>Total = $42,000</w:t>
            </w:r>
          </w:p>
          <w:p w14:paraId="7293A3F8" w14:textId="77777777" w:rsidR="00D25553" w:rsidRPr="006411DD" w:rsidRDefault="00D25553" w:rsidP="00E129BC">
            <w:pPr>
              <w:spacing w:line="257" w:lineRule="auto"/>
              <w:rPr>
                <w:rFonts w:cstheme="minorHAnsi"/>
                <w:sz w:val="18"/>
                <w:szCs w:val="18"/>
              </w:rPr>
            </w:pPr>
            <w:r w:rsidRPr="006411DD">
              <w:rPr>
                <w:rFonts w:eastAsia="Arial" w:cstheme="minorHAnsi"/>
                <w:sz w:val="18"/>
                <w:szCs w:val="18"/>
              </w:rPr>
              <w:t xml:space="preserve"> </w:t>
            </w:r>
          </w:p>
          <w:p w14:paraId="25065B4E" w14:textId="77777777" w:rsidR="00D25553" w:rsidRPr="006411DD" w:rsidRDefault="00D25553" w:rsidP="00E129BC">
            <w:pPr>
              <w:rPr>
                <w:rFonts w:cstheme="minorHAnsi"/>
                <w:sz w:val="18"/>
                <w:szCs w:val="18"/>
              </w:rPr>
            </w:pPr>
            <w:r w:rsidRPr="006411DD">
              <w:rPr>
                <w:rFonts w:eastAsia="Arial" w:cstheme="minorHAnsi"/>
                <w:sz w:val="18"/>
                <w:szCs w:val="18"/>
              </w:rPr>
              <w:t>Coordination of consulting supports; professional staff and clerical supports up to $14,000 annually, including benefits.</w:t>
            </w:r>
          </w:p>
          <w:p w14:paraId="7FE97CB3" w14:textId="77777777" w:rsidR="00D25553" w:rsidRPr="006411DD" w:rsidRDefault="00D25553" w:rsidP="00E129BC">
            <w:pPr>
              <w:pStyle w:val="ListParagraph"/>
              <w:ind w:left="360"/>
              <w:rPr>
                <w:rFonts w:cstheme="minorHAnsi"/>
                <w:sz w:val="18"/>
                <w:szCs w:val="18"/>
              </w:rPr>
            </w:pPr>
          </w:p>
        </w:tc>
      </w:tr>
      <w:tr w:rsidR="00D25553" w:rsidRPr="003F4AC3" w14:paraId="2874A192" w14:textId="77777777" w:rsidTr="5E38D80E">
        <w:tc>
          <w:tcPr>
            <w:tcW w:w="14390" w:type="dxa"/>
            <w:gridSpan w:val="3"/>
          </w:tcPr>
          <w:p w14:paraId="3361DBE8" w14:textId="77777777" w:rsidR="00D25553" w:rsidRPr="006411DD" w:rsidRDefault="00D25553" w:rsidP="00E129BC">
            <w:pPr>
              <w:rPr>
                <w:rFonts w:cstheme="minorHAnsi"/>
                <w:b/>
                <w:sz w:val="18"/>
                <w:szCs w:val="18"/>
              </w:rPr>
            </w:pPr>
            <w:r w:rsidRPr="006411DD">
              <w:rPr>
                <w:rFonts w:cstheme="minorHAnsi"/>
                <w:b/>
                <w:sz w:val="18"/>
                <w:szCs w:val="18"/>
              </w:rPr>
              <w:lastRenderedPageBreak/>
              <w:t>Reporting Requirements Specific to Activity 1SC:</w:t>
            </w:r>
          </w:p>
          <w:p w14:paraId="4C3E142B" w14:textId="77777777" w:rsidR="00D25553" w:rsidRPr="006411DD" w:rsidRDefault="00D25553" w:rsidP="00E129BC">
            <w:pPr>
              <w:rPr>
                <w:rFonts w:cstheme="minorHAnsi"/>
                <w:sz w:val="18"/>
                <w:szCs w:val="18"/>
              </w:rPr>
            </w:pPr>
            <w:r w:rsidRPr="006411DD">
              <w:rPr>
                <w:rFonts w:cstheme="minorHAnsi"/>
                <w:sz w:val="18"/>
                <w:szCs w:val="18"/>
              </w:rPr>
              <w:t xml:space="preserve">A detailed description of activities completed or anticipated during each quarter including documentation of overviews, study groups, and technical support provided. </w:t>
            </w:r>
          </w:p>
          <w:p w14:paraId="04989B01" w14:textId="77777777" w:rsidR="00D25553" w:rsidRPr="006411DD" w:rsidRDefault="00D25553" w:rsidP="00E129BC">
            <w:pPr>
              <w:rPr>
                <w:rFonts w:cstheme="minorHAnsi"/>
                <w:sz w:val="18"/>
                <w:szCs w:val="18"/>
              </w:rPr>
            </w:pPr>
          </w:p>
          <w:p w14:paraId="6D7F1F9F" w14:textId="77777777" w:rsidR="00D25553" w:rsidRPr="006411DD" w:rsidRDefault="00D25553" w:rsidP="00E129BC">
            <w:pPr>
              <w:rPr>
                <w:rFonts w:cstheme="minorHAnsi"/>
                <w:sz w:val="18"/>
                <w:szCs w:val="18"/>
              </w:rPr>
            </w:pPr>
            <w:r w:rsidRPr="006411DD">
              <w:rPr>
                <w:rFonts w:cstheme="minorHAnsi"/>
                <w:sz w:val="18"/>
                <w:szCs w:val="18"/>
              </w:rPr>
              <w:t>For each overview and study group, including but not limited to:</w:t>
            </w:r>
          </w:p>
          <w:p w14:paraId="40ED01AF" w14:textId="77777777" w:rsidR="00D25553" w:rsidRPr="006411DD" w:rsidRDefault="00D25553" w:rsidP="00E129BC">
            <w:pPr>
              <w:rPr>
                <w:rFonts w:cstheme="minorHAnsi"/>
                <w:sz w:val="18"/>
                <w:szCs w:val="18"/>
              </w:rPr>
            </w:pPr>
            <w:r w:rsidRPr="006411DD">
              <w:rPr>
                <w:rFonts w:cstheme="minorHAnsi"/>
                <w:sz w:val="18"/>
                <w:szCs w:val="18"/>
              </w:rPr>
              <w:t>a.  # registered</w:t>
            </w:r>
          </w:p>
          <w:p w14:paraId="5F667834" w14:textId="77777777" w:rsidR="00D25553" w:rsidRPr="006411DD" w:rsidRDefault="00D25553" w:rsidP="00E129BC">
            <w:pPr>
              <w:rPr>
                <w:rFonts w:cstheme="minorHAnsi"/>
                <w:sz w:val="18"/>
                <w:szCs w:val="18"/>
              </w:rPr>
            </w:pPr>
            <w:r w:rsidRPr="006411DD">
              <w:rPr>
                <w:rFonts w:cstheme="minorHAnsi"/>
                <w:sz w:val="18"/>
                <w:szCs w:val="18"/>
              </w:rPr>
              <w:t xml:space="preserve">b.  # and % attended </w:t>
            </w:r>
          </w:p>
          <w:p w14:paraId="791E56BA" w14:textId="77777777" w:rsidR="00D25553" w:rsidRPr="006411DD" w:rsidRDefault="00D25553" w:rsidP="00E129BC">
            <w:pPr>
              <w:rPr>
                <w:rFonts w:cstheme="minorHAnsi"/>
                <w:sz w:val="18"/>
                <w:szCs w:val="18"/>
              </w:rPr>
            </w:pPr>
            <w:r w:rsidRPr="006411DD">
              <w:rPr>
                <w:rFonts w:cstheme="minorHAnsi"/>
                <w:sz w:val="18"/>
                <w:szCs w:val="18"/>
              </w:rPr>
              <w:t>c.  # and % no shows</w:t>
            </w:r>
          </w:p>
          <w:p w14:paraId="1BF216BB" w14:textId="77777777" w:rsidR="00D25553" w:rsidRPr="006411DD" w:rsidRDefault="00D25553" w:rsidP="00E129BC">
            <w:pPr>
              <w:rPr>
                <w:rFonts w:cstheme="minorHAnsi"/>
                <w:sz w:val="18"/>
                <w:szCs w:val="18"/>
              </w:rPr>
            </w:pPr>
            <w:r w:rsidRPr="006411DD">
              <w:rPr>
                <w:rFonts w:cstheme="minorHAnsi"/>
                <w:sz w:val="18"/>
                <w:szCs w:val="18"/>
              </w:rPr>
              <w:t>d.  unduplicated # programs represented</w:t>
            </w:r>
          </w:p>
          <w:p w14:paraId="315ED2D6" w14:textId="77777777" w:rsidR="00D25553" w:rsidRPr="006411DD" w:rsidRDefault="00D25553" w:rsidP="00E129BC">
            <w:pPr>
              <w:rPr>
                <w:rFonts w:cstheme="minorHAnsi"/>
                <w:sz w:val="18"/>
                <w:szCs w:val="18"/>
              </w:rPr>
            </w:pPr>
          </w:p>
          <w:p w14:paraId="1DCB197C" w14:textId="77777777" w:rsidR="00D25553" w:rsidRPr="006411DD" w:rsidRDefault="00D25553" w:rsidP="00E129BC">
            <w:pPr>
              <w:rPr>
                <w:rFonts w:cstheme="minorHAnsi"/>
                <w:sz w:val="18"/>
                <w:szCs w:val="18"/>
              </w:rPr>
            </w:pPr>
            <w:r w:rsidRPr="006411DD">
              <w:rPr>
                <w:rFonts w:cstheme="minorHAnsi"/>
                <w:sz w:val="18"/>
                <w:szCs w:val="18"/>
              </w:rPr>
              <w:t>For programs under agreement for technical assistance, maintain a log updated at least monthly including, but not limited to the following data:</w:t>
            </w:r>
          </w:p>
          <w:p w14:paraId="139D774D" w14:textId="77777777" w:rsidR="00D25553" w:rsidRPr="006411DD" w:rsidRDefault="00D25553" w:rsidP="00E129BC">
            <w:pPr>
              <w:rPr>
                <w:rFonts w:cstheme="minorHAnsi"/>
                <w:sz w:val="18"/>
                <w:szCs w:val="18"/>
              </w:rPr>
            </w:pPr>
            <w:r w:rsidRPr="006411DD">
              <w:rPr>
                <w:rFonts w:cstheme="minorHAnsi"/>
                <w:sz w:val="18"/>
                <w:szCs w:val="18"/>
              </w:rPr>
              <w:t xml:space="preserve">a.  program legal name </w:t>
            </w:r>
          </w:p>
          <w:p w14:paraId="1AF682DE" w14:textId="77777777" w:rsidR="00D25553" w:rsidRPr="006411DD" w:rsidRDefault="00D25553" w:rsidP="00E129BC">
            <w:pPr>
              <w:rPr>
                <w:rFonts w:cstheme="minorHAnsi"/>
                <w:sz w:val="18"/>
                <w:szCs w:val="18"/>
              </w:rPr>
            </w:pPr>
            <w:r w:rsidRPr="006411DD">
              <w:rPr>
                <w:rFonts w:cstheme="minorHAnsi"/>
                <w:sz w:val="18"/>
                <w:szCs w:val="18"/>
              </w:rPr>
              <w:t>b.  address</w:t>
            </w:r>
          </w:p>
          <w:p w14:paraId="7E073378" w14:textId="77777777" w:rsidR="00D25553" w:rsidRPr="006411DD" w:rsidRDefault="00D25553" w:rsidP="00E129BC">
            <w:pPr>
              <w:rPr>
                <w:rFonts w:cstheme="minorHAnsi"/>
                <w:sz w:val="18"/>
                <w:szCs w:val="18"/>
              </w:rPr>
            </w:pPr>
            <w:r w:rsidRPr="006411DD">
              <w:rPr>
                <w:rFonts w:cstheme="minorHAnsi"/>
                <w:sz w:val="18"/>
                <w:szCs w:val="18"/>
              </w:rPr>
              <w:t xml:space="preserve">c.  city </w:t>
            </w:r>
          </w:p>
          <w:p w14:paraId="754E84F7" w14:textId="77777777" w:rsidR="00D25553" w:rsidRPr="006411DD" w:rsidRDefault="00D25553" w:rsidP="00E129BC">
            <w:pPr>
              <w:rPr>
                <w:rFonts w:cstheme="minorHAnsi"/>
                <w:sz w:val="18"/>
                <w:szCs w:val="18"/>
              </w:rPr>
            </w:pPr>
            <w:r w:rsidRPr="006411DD">
              <w:rPr>
                <w:rFonts w:cstheme="minorHAnsi"/>
                <w:sz w:val="18"/>
                <w:szCs w:val="18"/>
              </w:rPr>
              <w:t>d.  zip</w:t>
            </w:r>
          </w:p>
          <w:p w14:paraId="604FFA07" w14:textId="77777777" w:rsidR="00D25553" w:rsidRPr="006411DD" w:rsidRDefault="00D25553" w:rsidP="00E129BC">
            <w:pPr>
              <w:rPr>
                <w:rFonts w:cstheme="minorHAnsi"/>
                <w:sz w:val="18"/>
                <w:szCs w:val="18"/>
              </w:rPr>
            </w:pPr>
            <w:r w:rsidRPr="006411DD">
              <w:rPr>
                <w:rFonts w:cstheme="minorHAnsi"/>
                <w:sz w:val="18"/>
                <w:szCs w:val="18"/>
              </w:rPr>
              <w:t>e.  contact name</w:t>
            </w:r>
          </w:p>
          <w:p w14:paraId="7737D9F2" w14:textId="77777777" w:rsidR="00D25553" w:rsidRPr="006411DD" w:rsidRDefault="00D25553" w:rsidP="00E129BC">
            <w:pPr>
              <w:rPr>
                <w:rFonts w:cstheme="minorHAnsi"/>
                <w:sz w:val="18"/>
                <w:szCs w:val="18"/>
              </w:rPr>
            </w:pPr>
            <w:r w:rsidRPr="006411DD">
              <w:rPr>
                <w:rFonts w:cstheme="minorHAnsi"/>
                <w:sz w:val="18"/>
                <w:szCs w:val="18"/>
              </w:rPr>
              <w:t xml:space="preserve">f.   contact email address </w:t>
            </w:r>
          </w:p>
          <w:p w14:paraId="34B11F56" w14:textId="77777777" w:rsidR="00D25553" w:rsidRPr="006411DD" w:rsidRDefault="00D25553" w:rsidP="00E129BC">
            <w:pPr>
              <w:rPr>
                <w:rFonts w:cstheme="minorHAnsi"/>
                <w:sz w:val="18"/>
                <w:szCs w:val="18"/>
              </w:rPr>
            </w:pPr>
            <w:r w:rsidRPr="006411DD">
              <w:rPr>
                <w:rFonts w:cstheme="minorHAnsi"/>
                <w:sz w:val="18"/>
                <w:szCs w:val="18"/>
              </w:rPr>
              <w:t>g.  contact phone #</w:t>
            </w:r>
          </w:p>
          <w:p w14:paraId="0A0BFAFD" w14:textId="77777777" w:rsidR="00D25553" w:rsidRPr="006411DD" w:rsidRDefault="00D25553" w:rsidP="00E129BC">
            <w:pPr>
              <w:rPr>
                <w:rFonts w:cstheme="minorHAnsi"/>
                <w:sz w:val="18"/>
                <w:szCs w:val="18"/>
              </w:rPr>
            </w:pPr>
            <w:r w:rsidRPr="006411DD">
              <w:rPr>
                <w:rFonts w:cstheme="minorHAnsi"/>
                <w:sz w:val="18"/>
                <w:szCs w:val="18"/>
              </w:rPr>
              <w:t>h.  program license # (including program license # (DCCC / DCEX license type AND number for license- exempt programs)</w:t>
            </w:r>
          </w:p>
          <w:p w14:paraId="08A88019" w14:textId="77777777" w:rsidR="00D25553" w:rsidRPr="006411DD" w:rsidRDefault="00D25553" w:rsidP="00E129BC">
            <w:pPr>
              <w:rPr>
                <w:rFonts w:cstheme="minorHAnsi"/>
                <w:sz w:val="18"/>
                <w:szCs w:val="18"/>
              </w:rPr>
            </w:pPr>
            <w:r w:rsidRPr="006411DD">
              <w:rPr>
                <w:rFonts w:cstheme="minorHAnsi"/>
                <w:sz w:val="18"/>
                <w:szCs w:val="18"/>
              </w:rPr>
              <w:t>i.   program NAEYC legacy ID# (if applicable)</w:t>
            </w:r>
          </w:p>
          <w:p w14:paraId="4346FDCC" w14:textId="77777777" w:rsidR="00D25553" w:rsidRPr="006411DD" w:rsidRDefault="00D25553" w:rsidP="00E129BC">
            <w:pPr>
              <w:rPr>
                <w:rFonts w:cstheme="minorHAnsi"/>
                <w:sz w:val="18"/>
                <w:szCs w:val="18"/>
              </w:rPr>
            </w:pPr>
            <w:r w:rsidRPr="006411DD">
              <w:rPr>
                <w:rFonts w:cstheme="minorHAnsi"/>
                <w:sz w:val="18"/>
                <w:szCs w:val="18"/>
              </w:rPr>
              <w:t>j.   program organization ID#</w:t>
            </w:r>
          </w:p>
          <w:p w14:paraId="1583563A" w14:textId="77777777" w:rsidR="00D25553" w:rsidRPr="006411DD" w:rsidRDefault="00D25553" w:rsidP="00E129BC">
            <w:pPr>
              <w:rPr>
                <w:rFonts w:cstheme="minorHAnsi"/>
                <w:sz w:val="18"/>
                <w:szCs w:val="18"/>
              </w:rPr>
            </w:pPr>
            <w:r w:rsidRPr="006411DD">
              <w:rPr>
                <w:rFonts w:cstheme="minorHAnsi"/>
                <w:sz w:val="18"/>
                <w:szCs w:val="18"/>
              </w:rPr>
              <w:t>k.  NAEYC enrollment date;</w:t>
            </w:r>
          </w:p>
          <w:p w14:paraId="6A8F9DC0" w14:textId="77777777" w:rsidR="00D25553" w:rsidRPr="006411DD" w:rsidRDefault="00D25553" w:rsidP="00E129BC">
            <w:pPr>
              <w:rPr>
                <w:rFonts w:cstheme="minorHAnsi"/>
                <w:sz w:val="18"/>
                <w:szCs w:val="18"/>
              </w:rPr>
            </w:pPr>
            <w:r w:rsidRPr="006411DD">
              <w:rPr>
                <w:rFonts w:cstheme="minorHAnsi"/>
                <w:sz w:val="18"/>
                <w:szCs w:val="18"/>
              </w:rPr>
              <w:t>l.   NAEYC application date;</w:t>
            </w:r>
          </w:p>
          <w:p w14:paraId="22A3AECF" w14:textId="77777777" w:rsidR="00D25553" w:rsidRPr="006411DD" w:rsidRDefault="00D25553" w:rsidP="00E129BC">
            <w:pPr>
              <w:rPr>
                <w:rFonts w:cstheme="minorHAnsi"/>
                <w:sz w:val="18"/>
                <w:szCs w:val="18"/>
              </w:rPr>
            </w:pPr>
            <w:r w:rsidRPr="006411DD">
              <w:rPr>
                <w:rFonts w:cstheme="minorHAnsi"/>
                <w:sz w:val="18"/>
                <w:szCs w:val="18"/>
              </w:rPr>
              <w:t>m. NAEYC submission date (goal or actual);</w:t>
            </w:r>
          </w:p>
          <w:p w14:paraId="7C760FCA" w14:textId="77777777" w:rsidR="00D25553" w:rsidRPr="006411DD" w:rsidRDefault="00D25553" w:rsidP="00E129BC">
            <w:pPr>
              <w:rPr>
                <w:rFonts w:cstheme="minorHAnsi"/>
                <w:sz w:val="18"/>
                <w:szCs w:val="18"/>
              </w:rPr>
            </w:pPr>
            <w:r w:rsidRPr="006411DD">
              <w:rPr>
                <w:rFonts w:cstheme="minorHAnsi"/>
                <w:sz w:val="18"/>
                <w:szCs w:val="18"/>
              </w:rPr>
              <w:t xml:space="preserve">n.  if accredited, NAEYC expiration date, </w:t>
            </w:r>
          </w:p>
          <w:p w14:paraId="5848BB5B" w14:textId="77777777" w:rsidR="00D25553" w:rsidRPr="006411DD" w:rsidRDefault="00D25553" w:rsidP="00E129BC">
            <w:pPr>
              <w:rPr>
                <w:rFonts w:cstheme="minorHAnsi"/>
                <w:sz w:val="18"/>
                <w:szCs w:val="18"/>
              </w:rPr>
            </w:pPr>
            <w:r w:rsidRPr="006411DD">
              <w:rPr>
                <w:rFonts w:cstheme="minorHAnsi"/>
                <w:sz w:val="18"/>
                <w:szCs w:val="18"/>
              </w:rPr>
              <w:t>o.  date application / referral for support</w:t>
            </w:r>
          </w:p>
          <w:p w14:paraId="79487F60" w14:textId="77777777" w:rsidR="00D25553" w:rsidRPr="006411DD" w:rsidRDefault="00D25553" w:rsidP="00E129BC">
            <w:pPr>
              <w:rPr>
                <w:rFonts w:cstheme="minorHAnsi"/>
                <w:sz w:val="18"/>
                <w:szCs w:val="18"/>
              </w:rPr>
            </w:pPr>
            <w:r w:rsidRPr="006411DD">
              <w:rPr>
                <w:rFonts w:cstheme="minorHAnsi"/>
                <w:sz w:val="18"/>
                <w:szCs w:val="18"/>
              </w:rPr>
              <w:t>p.  date to TA provider</w:t>
            </w:r>
          </w:p>
          <w:p w14:paraId="6D4B8699" w14:textId="77777777" w:rsidR="00D25553" w:rsidRPr="006411DD" w:rsidRDefault="00D25553" w:rsidP="00E129BC">
            <w:pPr>
              <w:rPr>
                <w:rFonts w:cstheme="minorHAnsi"/>
                <w:sz w:val="18"/>
                <w:szCs w:val="18"/>
              </w:rPr>
            </w:pPr>
            <w:r w:rsidRPr="006411DD">
              <w:rPr>
                <w:rFonts w:cstheme="minorHAnsi"/>
                <w:sz w:val="18"/>
                <w:szCs w:val="18"/>
              </w:rPr>
              <w:t>q.  support expiration date</w:t>
            </w:r>
          </w:p>
          <w:p w14:paraId="05779E30" w14:textId="77777777" w:rsidR="00D25553" w:rsidRPr="006411DD" w:rsidRDefault="00D25553" w:rsidP="00E129BC">
            <w:pPr>
              <w:rPr>
                <w:rFonts w:cstheme="minorHAnsi"/>
                <w:sz w:val="18"/>
                <w:szCs w:val="18"/>
              </w:rPr>
            </w:pPr>
            <w:r w:rsidRPr="006411DD">
              <w:rPr>
                <w:rFonts w:cstheme="minorHAnsi"/>
                <w:sz w:val="18"/>
                <w:szCs w:val="18"/>
              </w:rPr>
              <w:lastRenderedPageBreak/>
              <w:t>r.   total # children served;</w:t>
            </w:r>
          </w:p>
          <w:p w14:paraId="58FC3BA0" w14:textId="77777777" w:rsidR="00D25553" w:rsidRPr="006411DD" w:rsidRDefault="00D25553" w:rsidP="00E129BC">
            <w:pPr>
              <w:rPr>
                <w:rFonts w:cstheme="minorHAnsi"/>
                <w:sz w:val="18"/>
                <w:szCs w:val="18"/>
              </w:rPr>
            </w:pPr>
            <w:r w:rsidRPr="006411DD">
              <w:rPr>
                <w:rFonts w:cstheme="minorHAnsi"/>
                <w:sz w:val="18"/>
                <w:szCs w:val="18"/>
              </w:rPr>
              <w:t>s.  total # classrooms;</w:t>
            </w:r>
          </w:p>
          <w:p w14:paraId="5F885F0F" w14:textId="77777777" w:rsidR="00D25553" w:rsidRPr="006411DD" w:rsidRDefault="00D25553" w:rsidP="00E129BC">
            <w:pPr>
              <w:rPr>
                <w:rFonts w:cstheme="minorHAnsi"/>
                <w:sz w:val="18"/>
                <w:szCs w:val="18"/>
              </w:rPr>
            </w:pPr>
            <w:r w:rsidRPr="006411DD">
              <w:rPr>
                <w:rFonts w:cstheme="minorHAnsi"/>
                <w:sz w:val="18"/>
                <w:szCs w:val="18"/>
              </w:rPr>
              <w:t>t.   total # staff;</w:t>
            </w:r>
          </w:p>
          <w:p w14:paraId="0DB3BEE9" w14:textId="77777777" w:rsidR="00D25553" w:rsidRPr="006411DD" w:rsidRDefault="00D25553" w:rsidP="00E129BC">
            <w:pPr>
              <w:rPr>
                <w:rFonts w:cstheme="minorHAnsi"/>
                <w:sz w:val="18"/>
                <w:szCs w:val="18"/>
              </w:rPr>
            </w:pPr>
            <w:r w:rsidRPr="006411DD">
              <w:rPr>
                <w:rFonts w:cstheme="minorHAnsi"/>
                <w:sz w:val="18"/>
                <w:szCs w:val="18"/>
              </w:rPr>
              <w:t>u.  program OEC funded (SR, CDC, SHS, SS, indicating all applicable);</w:t>
            </w:r>
          </w:p>
          <w:p w14:paraId="43AF98CE" w14:textId="77777777" w:rsidR="00D25553" w:rsidRPr="006411DD" w:rsidRDefault="00D25553" w:rsidP="00E129BC">
            <w:pPr>
              <w:rPr>
                <w:rFonts w:cstheme="minorHAnsi"/>
                <w:sz w:val="18"/>
                <w:szCs w:val="18"/>
              </w:rPr>
            </w:pPr>
            <w:r w:rsidRPr="006411DD">
              <w:rPr>
                <w:rFonts w:cstheme="minorHAnsi"/>
                <w:sz w:val="18"/>
                <w:szCs w:val="18"/>
              </w:rPr>
              <w:t>v.  programs currently receiving Care 4 Kids;</w:t>
            </w:r>
          </w:p>
          <w:p w14:paraId="4285FE76" w14:textId="77777777" w:rsidR="00D25553" w:rsidRPr="006411DD" w:rsidRDefault="00D25553" w:rsidP="00E129BC">
            <w:pPr>
              <w:rPr>
                <w:rFonts w:cstheme="minorHAnsi"/>
                <w:sz w:val="18"/>
                <w:szCs w:val="18"/>
              </w:rPr>
            </w:pPr>
            <w:r w:rsidRPr="006411DD">
              <w:rPr>
                <w:rFonts w:cstheme="minorHAnsi"/>
                <w:sz w:val="18"/>
                <w:szCs w:val="18"/>
              </w:rPr>
              <w:t>u.  program status on monthly basis</w:t>
            </w:r>
          </w:p>
          <w:p w14:paraId="297FD6BA" w14:textId="77777777" w:rsidR="00D25553" w:rsidRPr="006411DD" w:rsidRDefault="00D25553" w:rsidP="00E129BC">
            <w:pPr>
              <w:rPr>
                <w:rFonts w:cstheme="minorHAnsi"/>
                <w:b/>
                <w:sz w:val="18"/>
                <w:szCs w:val="18"/>
              </w:rPr>
            </w:pPr>
          </w:p>
          <w:p w14:paraId="285D5997" w14:textId="77777777" w:rsidR="00D25553" w:rsidRPr="006411DD" w:rsidRDefault="00D25553" w:rsidP="00E129BC">
            <w:pPr>
              <w:rPr>
                <w:rFonts w:cstheme="minorHAnsi"/>
                <w:sz w:val="18"/>
                <w:szCs w:val="18"/>
              </w:rPr>
            </w:pPr>
            <w:r w:rsidRPr="006411DD">
              <w:rPr>
                <w:rFonts w:cstheme="minorHAnsi"/>
                <w:sz w:val="18"/>
                <w:szCs w:val="18"/>
              </w:rPr>
              <w:t>For programs under agreement for technical assistance, maintain electronic files of program’s:</w:t>
            </w:r>
          </w:p>
          <w:p w14:paraId="2042BC4A" w14:textId="77777777" w:rsidR="00D25553" w:rsidRPr="006411DD" w:rsidRDefault="00D25553" w:rsidP="00FB3C6D">
            <w:pPr>
              <w:pStyle w:val="ListParagraph"/>
              <w:numPr>
                <w:ilvl w:val="0"/>
                <w:numId w:val="51"/>
              </w:numPr>
              <w:rPr>
                <w:rFonts w:cstheme="minorHAnsi"/>
                <w:sz w:val="18"/>
                <w:szCs w:val="18"/>
              </w:rPr>
            </w:pPr>
            <w:r w:rsidRPr="006411DD">
              <w:rPr>
                <w:rFonts w:cstheme="minorHAnsi"/>
                <w:sz w:val="18"/>
                <w:szCs w:val="18"/>
              </w:rPr>
              <w:t>Timeline;</w:t>
            </w:r>
          </w:p>
          <w:p w14:paraId="3B3E32D5" w14:textId="77777777" w:rsidR="00D25553" w:rsidRPr="006411DD" w:rsidRDefault="00D25553" w:rsidP="00FB3C6D">
            <w:pPr>
              <w:pStyle w:val="ListParagraph"/>
              <w:numPr>
                <w:ilvl w:val="0"/>
                <w:numId w:val="51"/>
              </w:numPr>
              <w:rPr>
                <w:rFonts w:cstheme="minorHAnsi"/>
                <w:sz w:val="18"/>
                <w:szCs w:val="18"/>
              </w:rPr>
            </w:pPr>
            <w:r w:rsidRPr="006411DD">
              <w:rPr>
                <w:rFonts w:cstheme="minorHAnsi"/>
                <w:sz w:val="18"/>
                <w:szCs w:val="18"/>
              </w:rPr>
              <w:t>Program Improvement Plan;</w:t>
            </w:r>
          </w:p>
          <w:p w14:paraId="5C30E7F3" w14:textId="77777777" w:rsidR="00D25553" w:rsidRPr="006411DD" w:rsidRDefault="00D25553" w:rsidP="00FB3C6D">
            <w:pPr>
              <w:pStyle w:val="ListParagraph"/>
              <w:numPr>
                <w:ilvl w:val="0"/>
                <w:numId w:val="51"/>
              </w:numPr>
              <w:rPr>
                <w:rFonts w:cstheme="minorHAnsi"/>
                <w:sz w:val="18"/>
                <w:szCs w:val="18"/>
              </w:rPr>
            </w:pPr>
            <w:r w:rsidRPr="006411DD">
              <w:rPr>
                <w:rFonts w:cstheme="minorHAnsi"/>
                <w:sz w:val="18"/>
                <w:szCs w:val="18"/>
              </w:rPr>
              <w:t>Site visit notes; and</w:t>
            </w:r>
          </w:p>
          <w:p w14:paraId="5B3F358F" w14:textId="77777777" w:rsidR="00D25553" w:rsidRPr="006411DD" w:rsidRDefault="00D25553" w:rsidP="00FB3C6D">
            <w:pPr>
              <w:pStyle w:val="ListParagraph"/>
              <w:numPr>
                <w:ilvl w:val="0"/>
                <w:numId w:val="51"/>
              </w:numPr>
              <w:rPr>
                <w:rFonts w:cstheme="minorHAnsi"/>
                <w:sz w:val="18"/>
                <w:szCs w:val="18"/>
              </w:rPr>
            </w:pPr>
            <w:r w:rsidRPr="006411DD">
              <w:rPr>
                <w:rFonts w:cstheme="minorHAnsi"/>
                <w:sz w:val="18"/>
                <w:szCs w:val="18"/>
              </w:rPr>
              <w:t>Any other documents used to support program.</w:t>
            </w:r>
          </w:p>
          <w:p w14:paraId="22F69873" w14:textId="77777777" w:rsidR="00D25553" w:rsidRPr="006411DD" w:rsidRDefault="00D25553" w:rsidP="00E129BC">
            <w:pPr>
              <w:rPr>
                <w:rFonts w:cstheme="minorHAnsi"/>
                <w:sz w:val="18"/>
                <w:szCs w:val="18"/>
              </w:rPr>
            </w:pPr>
          </w:p>
          <w:p w14:paraId="69434406" w14:textId="77777777" w:rsidR="00D25553" w:rsidRPr="006411DD" w:rsidRDefault="00D25553" w:rsidP="00E129BC">
            <w:pPr>
              <w:rPr>
                <w:rFonts w:cstheme="minorHAnsi"/>
                <w:sz w:val="18"/>
                <w:szCs w:val="18"/>
              </w:rPr>
            </w:pPr>
            <w:r w:rsidRPr="006411DD">
              <w:rPr>
                <w:rFonts w:cstheme="minorHAnsi"/>
                <w:sz w:val="18"/>
                <w:szCs w:val="18"/>
              </w:rPr>
              <w:t>For programs receiving consulting supports, maintain a log updated at least monthly including, but not limited to the following data:</w:t>
            </w:r>
          </w:p>
          <w:p w14:paraId="549588A0" w14:textId="77777777" w:rsidR="00D25553" w:rsidRPr="006411DD" w:rsidRDefault="00D25553" w:rsidP="00FB3C6D">
            <w:pPr>
              <w:pStyle w:val="ListParagraph"/>
              <w:numPr>
                <w:ilvl w:val="0"/>
                <w:numId w:val="49"/>
              </w:numPr>
              <w:rPr>
                <w:rFonts w:eastAsiaTheme="minorEastAsia" w:cstheme="minorHAnsi"/>
                <w:sz w:val="18"/>
                <w:szCs w:val="18"/>
              </w:rPr>
            </w:pPr>
            <w:r w:rsidRPr="006411DD">
              <w:rPr>
                <w:rFonts w:cstheme="minorHAnsi"/>
                <w:sz w:val="18"/>
                <w:szCs w:val="18"/>
              </w:rPr>
              <w:t>Program legal name</w:t>
            </w:r>
          </w:p>
          <w:p w14:paraId="07A731ED" w14:textId="77777777" w:rsidR="00D25553" w:rsidRPr="006411DD" w:rsidRDefault="00D25553" w:rsidP="00FB3C6D">
            <w:pPr>
              <w:pStyle w:val="ListParagraph"/>
              <w:numPr>
                <w:ilvl w:val="0"/>
                <w:numId w:val="49"/>
              </w:numPr>
              <w:rPr>
                <w:rFonts w:cstheme="minorHAnsi"/>
                <w:sz w:val="18"/>
                <w:szCs w:val="18"/>
              </w:rPr>
            </w:pPr>
            <w:r w:rsidRPr="006411DD">
              <w:rPr>
                <w:rFonts w:cstheme="minorHAnsi"/>
                <w:sz w:val="18"/>
                <w:szCs w:val="18"/>
              </w:rPr>
              <w:t>Address</w:t>
            </w:r>
          </w:p>
          <w:p w14:paraId="343315BC" w14:textId="77777777" w:rsidR="00D25553" w:rsidRPr="006411DD" w:rsidRDefault="00D25553" w:rsidP="00FB3C6D">
            <w:pPr>
              <w:pStyle w:val="ListParagraph"/>
              <w:numPr>
                <w:ilvl w:val="0"/>
                <w:numId w:val="49"/>
              </w:numPr>
              <w:rPr>
                <w:rFonts w:cstheme="minorHAnsi"/>
                <w:sz w:val="18"/>
                <w:szCs w:val="18"/>
              </w:rPr>
            </w:pPr>
            <w:r w:rsidRPr="006411DD">
              <w:rPr>
                <w:rFonts w:cstheme="minorHAnsi"/>
                <w:sz w:val="18"/>
                <w:szCs w:val="18"/>
              </w:rPr>
              <w:t>City</w:t>
            </w:r>
          </w:p>
          <w:p w14:paraId="26D58F76" w14:textId="77777777" w:rsidR="00D25553" w:rsidRPr="006411DD" w:rsidRDefault="00D25553" w:rsidP="00FB3C6D">
            <w:pPr>
              <w:pStyle w:val="ListParagraph"/>
              <w:numPr>
                <w:ilvl w:val="0"/>
                <w:numId w:val="49"/>
              </w:numPr>
              <w:rPr>
                <w:rFonts w:cstheme="minorHAnsi"/>
                <w:sz w:val="18"/>
                <w:szCs w:val="18"/>
              </w:rPr>
            </w:pPr>
            <w:r w:rsidRPr="006411DD">
              <w:rPr>
                <w:rFonts w:cstheme="minorHAnsi"/>
                <w:sz w:val="18"/>
                <w:szCs w:val="18"/>
              </w:rPr>
              <w:t>Zip</w:t>
            </w:r>
          </w:p>
          <w:p w14:paraId="69ED6440" w14:textId="77777777" w:rsidR="00D25553" w:rsidRPr="006411DD" w:rsidRDefault="00D25553" w:rsidP="00FB3C6D">
            <w:pPr>
              <w:pStyle w:val="ListParagraph"/>
              <w:numPr>
                <w:ilvl w:val="0"/>
                <w:numId w:val="49"/>
              </w:numPr>
              <w:rPr>
                <w:rFonts w:cstheme="minorHAnsi"/>
                <w:sz w:val="18"/>
                <w:szCs w:val="18"/>
              </w:rPr>
            </w:pPr>
            <w:r w:rsidRPr="006411DD">
              <w:rPr>
                <w:rFonts w:cstheme="minorHAnsi"/>
                <w:sz w:val="18"/>
                <w:szCs w:val="18"/>
              </w:rPr>
              <w:t>Program license type and license #</w:t>
            </w:r>
          </w:p>
          <w:p w14:paraId="532BE8E7" w14:textId="77777777" w:rsidR="00D25553" w:rsidRPr="006411DD" w:rsidRDefault="00D25553" w:rsidP="00FB3C6D">
            <w:pPr>
              <w:pStyle w:val="ListParagraph"/>
              <w:numPr>
                <w:ilvl w:val="0"/>
                <w:numId w:val="49"/>
              </w:numPr>
              <w:rPr>
                <w:rFonts w:cstheme="minorHAnsi"/>
                <w:sz w:val="18"/>
                <w:szCs w:val="18"/>
              </w:rPr>
            </w:pPr>
            <w:r w:rsidRPr="006411DD">
              <w:rPr>
                <w:rFonts w:cstheme="minorHAnsi"/>
                <w:sz w:val="18"/>
                <w:szCs w:val="18"/>
              </w:rPr>
              <w:t>Registry ID</w:t>
            </w:r>
          </w:p>
          <w:p w14:paraId="5692D735" w14:textId="77777777" w:rsidR="00D25553" w:rsidRPr="006411DD" w:rsidRDefault="00D25553" w:rsidP="00FB3C6D">
            <w:pPr>
              <w:pStyle w:val="ListParagraph"/>
              <w:numPr>
                <w:ilvl w:val="0"/>
                <w:numId w:val="49"/>
              </w:numPr>
              <w:rPr>
                <w:rFonts w:cstheme="minorHAnsi"/>
                <w:sz w:val="18"/>
                <w:szCs w:val="18"/>
              </w:rPr>
            </w:pPr>
            <w:r w:rsidRPr="006411DD">
              <w:rPr>
                <w:rFonts w:cstheme="minorHAnsi"/>
                <w:sz w:val="18"/>
                <w:szCs w:val="18"/>
              </w:rPr>
              <w:t>Topic area/content for consulting supports</w:t>
            </w:r>
          </w:p>
          <w:p w14:paraId="5A56FEAB" w14:textId="77777777" w:rsidR="00D25553" w:rsidRPr="006411DD" w:rsidRDefault="00D25553" w:rsidP="00FB3C6D">
            <w:pPr>
              <w:pStyle w:val="ListParagraph"/>
              <w:numPr>
                <w:ilvl w:val="0"/>
                <w:numId w:val="49"/>
              </w:numPr>
              <w:rPr>
                <w:rFonts w:cstheme="minorHAnsi"/>
                <w:sz w:val="18"/>
                <w:szCs w:val="18"/>
              </w:rPr>
            </w:pPr>
            <w:r w:rsidRPr="006411DD">
              <w:rPr>
                <w:rFonts w:cstheme="minorHAnsi"/>
                <w:sz w:val="18"/>
                <w:szCs w:val="18"/>
              </w:rPr>
              <w:t># of consulting hours to date</w:t>
            </w:r>
          </w:p>
          <w:p w14:paraId="5674CDF8" w14:textId="77777777" w:rsidR="00D25553" w:rsidRPr="006411DD" w:rsidRDefault="00D25553" w:rsidP="00E129BC">
            <w:pPr>
              <w:rPr>
                <w:rFonts w:cstheme="minorHAnsi"/>
                <w:sz w:val="18"/>
                <w:szCs w:val="18"/>
              </w:rPr>
            </w:pPr>
          </w:p>
          <w:p w14:paraId="5A0E99DB" w14:textId="77777777" w:rsidR="00D25553" w:rsidRPr="006411DD" w:rsidRDefault="00D25553" w:rsidP="00E129BC">
            <w:pPr>
              <w:rPr>
                <w:rFonts w:cstheme="minorHAnsi"/>
                <w:sz w:val="18"/>
                <w:szCs w:val="18"/>
              </w:rPr>
            </w:pPr>
            <w:r w:rsidRPr="006411DD">
              <w:rPr>
                <w:rFonts w:cstheme="minorHAnsi"/>
                <w:sz w:val="18"/>
                <w:szCs w:val="18"/>
              </w:rPr>
              <w:t>For programs receiving consulting supports, maintain electronic files of program’s:</w:t>
            </w:r>
          </w:p>
          <w:p w14:paraId="7D313C93" w14:textId="77777777" w:rsidR="00D25553" w:rsidRPr="006411DD" w:rsidRDefault="00D25553" w:rsidP="00FB3C6D">
            <w:pPr>
              <w:pStyle w:val="ListParagraph"/>
              <w:numPr>
                <w:ilvl w:val="0"/>
                <w:numId w:val="51"/>
              </w:numPr>
              <w:rPr>
                <w:rFonts w:cstheme="minorHAnsi"/>
                <w:sz w:val="18"/>
                <w:szCs w:val="18"/>
              </w:rPr>
            </w:pPr>
            <w:r w:rsidRPr="006411DD">
              <w:rPr>
                <w:rFonts w:cstheme="minorHAnsi"/>
                <w:sz w:val="18"/>
                <w:szCs w:val="18"/>
              </w:rPr>
              <w:t>Timeline;</w:t>
            </w:r>
          </w:p>
          <w:p w14:paraId="64EDC152" w14:textId="77777777" w:rsidR="00D25553" w:rsidRPr="006411DD" w:rsidRDefault="00D25553" w:rsidP="00FB3C6D">
            <w:pPr>
              <w:pStyle w:val="ListParagraph"/>
              <w:numPr>
                <w:ilvl w:val="0"/>
                <w:numId w:val="51"/>
              </w:numPr>
              <w:rPr>
                <w:rFonts w:cstheme="minorHAnsi"/>
                <w:sz w:val="18"/>
                <w:szCs w:val="18"/>
              </w:rPr>
            </w:pPr>
            <w:r w:rsidRPr="006411DD">
              <w:rPr>
                <w:rFonts w:cstheme="minorHAnsi"/>
                <w:sz w:val="18"/>
                <w:szCs w:val="18"/>
              </w:rPr>
              <w:t>Scope of Work;</w:t>
            </w:r>
          </w:p>
          <w:p w14:paraId="101E529D" w14:textId="77777777" w:rsidR="00D25553" w:rsidRPr="006411DD" w:rsidRDefault="00D25553" w:rsidP="00FB3C6D">
            <w:pPr>
              <w:pStyle w:val="ListParagraph"/>
              <w:numPr>
                <w:ilvl w:val="0"/>
                <w:numId w:val="51"/>
              </w:numPr>
              <w:rPr>
                <w:rFonts w:cstheme="minorHAnsi"/>
                <w:sz w:val="18"/>
                <w:szCs w:val="18"/>
              </w:rPr>
            </w:pPr>
            <w:r w:rsidRPr="006411DD">
              <w:rPr>
                <w:rFonts w:cstheme="minorHAnsi"/>
                <w:sz w:val="18"/>
                <w:szCs w:val="18"/>
              </w:rPr>
              <w:t>Consulting Log; and</w:t>
            </w:r>
          </w:p>
          <w:p w14:paraId="3180777C" w14:textId="48C6BFCB" w:rsidR="00D25553" w:rsidRPr="000C1312" w:rsidRDefault="00D25553" w:rsidP="00FB3C6D">
            <w:pPr>
              <w:pStyle w:val="ListParagraph"/>
              <w:numPr>
                <w:ilvl w:val="0"/>
                <w:numId w:val="51"/>
              </w:numPr>
              <w:rPr>
                <w:rFonts w:cstheme="minorHAnsi"/>
                <w:sz w:val="18"/>
                <w:szCs w:val="18"/>
              </w:rPr>
            </w:pPr>
            <w:r w:rsidRPr="006411DD">
              <w:rPr>
                <w:rFonts w:cstheme="minorHAnsi"/>
                <w:sz w:val="18"/>
                <w:szCs w:val="18"/>
              </w:rPr>
              <w:t>Any other documents used to support program.</w:t>
            </w:r>
          </w:p>
        </w:tc>
      </w:tr>
      <w:tr w:rsidR="00D25553" w:rsidRPr="003F4AC3" w14:paraId="4FB66D56" w14:textId="77777777" w:rsidTr="5E38D80E">
        <w:tc>
          <w:tcPr>
            <w:tcW w:w="14390" w:type="dxa"/>
            <w:gridSpan w:val="3"/>
          </w:tcPr>
          <w:p w14:paraId="1D67297F" w14:textId="77777777" w:rsidR="00D25553" w:rsidRPr="006411DD" w:rsidRDefault="00D25553" w:rsidP="00E129BC">
            <w:pPr>
              <w:rPr>
                <w:rFonts w:cstheme="minorHAnsi"/>
                <w:sz w:val="18"/>
                <w:szCs w:val="18"/>
              </w:rPr>
            </w:pPr>
            <w:r w:rsidRPr="006411DD">
              <w:rPr>
                <w:rFonts w:cstheme="minorHAnsi"/>
                <w:b/>
                <w:sz w:val="18"/>
                <w:szCs w:val="18"/>
              </w:rPr>
              <w:lastRenderedPageBreak/>
              <w:t>OEC Responsibilities Specific to Activity 1SC</w:t>
            </w:r>
            <w:r w:rsidRPr="006411DD">
              <w:rPr>
                <w:rFonts w:cstheme="minorHAnsi"/>
                <w:sz w:val="18"/>
                <w:szCs w:val="18"/>
              </w:rPr>
              <w:t>:</w:t>
            </w:r>
          </w:p>
          <w:p w14:paraId="19AF9D3E" w14:textId="77777777" w:rsidR="00D25553" w:rsidRPr="006411DD" w:rsidRDefault="00D25553" w:rsidP="00E129BC">
            <w:pPr>
              <w:rPr>
                <w:rFonts w:cstheme="minorHAnsi"/>
                <w:sz w:val="18"/>
                <w:szCs w:val="18"/>
              </w:rPr>
            </w:pPr>
            <w:r w:rsidRPr="006411DD">
              <w:rPr>
                <w:rFonts w:cstheme="minorHAnsi"/>
                <w:sz w:val="18"/>
                <w:szCs w:val="18"/>
              </w:rPr>
              <w:t xml:space="preserve">As described in the RFP section: Vision of Success </w:t>
            </w:r>
          </w:p>
          <w:p w14:paraId="01301E88" w14:textId="77777777" w:rsidR="00D25553" w:rsidRPr="006411DD" w:rsidRDefault="00D25553" w:rsidP="00E129BC">
            <w:pPr>
              <w:rPr>
                <w:rFonts w:cstheme="minorHAnsi"/>
                <w:sz w:val="18"/>
                <w:szCs w:val="18"/>
              </w:rPr>
            </w:pPr>
            <w:r w:rsidRPr="006411DD">
              <w:rPr>
                <w:rFonts w:cstheme="minorHAnsi"/>
                <w:sz w:val="18"/>
                <w:szCs w:val="18"/>
              </w:rPr>
              <w:t>In addition, OEC will:</w:t>
            </w:r>
          </w:p>
          <w:p w14:paraId="2E0FF411" w14:textId="77777777" w:rsidR="00D25553" w:rsidRPr="006411DD" w:rsidRDefault="00D25553" w:rsidP="000C1312">
            <w:pPr>
              <w:ind w:left="720"/>
              <w:rPr>
                <w:rFonts w:cstheme="minorHAnsi"/>
                <w:sz w:val="18"/>
                <w:szCs w:val="18"/>
              </w:rPr>
            </w:pPr>
            <w:r w:rsidRPr="006411DD">
              <w:rPr>
                <w:rFonts w:cstheme="minorHAnsi"/>
                <w:sz w:val="18"/>
                <w:szCs w:val="18"/>
              </w:rPr>
              <w:t>Set Application process and AQIS policies</w:t>
            </w:r>
          </w:p>
          <w:p w14:paraId="3512ED8B" w14:textId="77777777" w:rsidR="00D25553" w:rsidRPr="006411DD" w:rsidRDefault="00D25553" w:rsidP="000C1312">
            <w:pPr>
              <w:ind w:left="720"/>
              <w:rPr>
                <w:rFonts w:cstheme="minorHAnsi"/>
                <w:sz w:val="18"/>
                <w:szCs w:val="18"/>
              </w:rPr>
            </w:pPr>
            <w:r w:rsidRPr="006411DD">
              <w:rPr>
                <w:rFonts w:cstheme="minorHAnsi"/>
                <w:sz w:val="18"/>
                <w:szCs w:val="18"/>
              </w:rPr>
              <w:t>Provide AQIS Contractor Manual</w:t>
            </w:r>
          </w:p>
          <w:p w14:paraId="322FC9C5" w14:textId="77777777" w:rsidR="00D25553" w:rsidRPr="006411DD" w:rsidRDefault="00D25553" w:rsidP="000C1312">
            <w:pPr>
              <w:ind w:left="720"/>
              <w:rPr>
                <w:rFonts w:cstheme="minorHAnsi"/>
                <w:sz w:val="18"/>
                <w:szCs w:val="18"/>
              </w:rPr>
            </w:pPr>
            <w:r w:rsidRPr="006411DD">
              <w:rPr>
                <w:rFonts w:cstheme="minorHAnsi"/>
                <w:sz w:val="18"/>
                <w:szCs w:val="18"/>
              </w:rPr>
              <w:t>Provide graphics, OEC approved language</w:t>
            </w:r>
          </w:p>
          <w:p w14:paraId="6E5C6BB5" w14:textId="77777777" w:rsidR="00D25553" w:rsidRPr="006411DD" w:rsidRDefault="00D25553" w:rsidP="000C1312">
            <w:pPr>
              <w:ind w:left="720"/>
              <w:rPr>
                <w:rFonts w:cstheme="minorHAnsi"/>
                <w:sz w:val="18"/>
                <w:szCs w:val="18"/>
              </w:rPr>
            </w:pPr>
            <w:r w:rsidRPr="006411DD">
              <w:rPr>
                <w:rFonts w:cstheme="minorHAnsi"/>
                <w:sz w:val="18"/>
                <w:szCs w:val="18"/>
              </w:rPr>
              <w:t>Organize quarterly AQIS Supervisors quality assurance meetings</w:t>
            </w:r>
          </w:p>
          <w:p w14:paraId="18D79CAE" w14:textId="055F0579" w:rsidR="00D25553" w:rsidRPr="006411DD" w:rsidRDefault="50FB3E77" w:rsidP="2C6944B8">
            <w:pPr>
              <w:ind w:left="720"/>
              <w:rPr>
                <w:sz w:val="18"/>
                <w:szCs w:val="18"/>
              </w:rPr>
            </w:pPr>
            <w:r w:rsidRPr="2C6944B8">
              <w:rPr>
                <w:sz w:val="18"/>
                <w:szCs w:val="18"/>
              </w:rPr>
              <w:t>Collaborate and coordinate with Consulting Supports Coordinator</w:t>
            </w:r>
          </w:p>
          <w:p w14:paraId="23E97EE9" w14:textId="502EE2DB" w:rsidR="00D25553" w:rsidRPr="006411DD" w:rsidRDefault="2C6944B8" w:rsidP="2C6944B8">
            <w:pPr>
              <w:ind w:left="720"/>
              <w:rPr>
                <w:rFonts w:ascii="Calibri" w:hAnsi="Calibri"/>
                <w:sz w:val="18"/>
                <w:szCs w:val="18"/>
              </w:rPr>
            </w:pPr>
            <w:r w:rsidRPr="2C6944B8">
              <w:rPr>
                <w:rFonts w:ascii="Calibri" w:hAnsi="Calibri"/>
                <w:sz w:val="18"/>
                <w:szCs w:val="18"/>
              </w:rPr>
              <w:t>Manage OEC AQIS Webpage</w:t>
            </w:r>
          </w:p>
        </w:tc>
      </w:tr>
      <w:tr w:rsidR="00D25553" w:rsidRPr="003F4AC3" w14:paraId="79119886" w14:textId="77777777" w:rsidTr="5E38D80E">
        <w:tc>
          <w:tcPr>
            <w:tcW w:w="14390" w:type="dxa"/>
            <w:gridSpan w:val="3"/>
          </w:tcPr>
          <w:p w14:paraId="137B8E96" w14:textId="6247D2B3" w:rsidR="00D25553" w:rsidRPr="006411DD" w:rsidRDefault="50FB3E77" w:rsidP="2C6944B8">
            <w:pPr>
              <w:rPr>
                <w:rFonts w:eastAsia="Times New Roman"/>
                <w:sz w:val="20"/>
                <w:szCs w:val="20"/>
              </w:rPr>
            </w:pPr>
            <w:r w:rsidRPr="2C6944B8">
              <w:rPr>
                <w:b/>
                <w:bCs/>
                <w:sz w:val="18"/>
                <w:szCs w:val="18"/>
              </w:rPr>
              <w:t xml:space="preserve">Prior experience with this activity (no attachments but you may list products and events).  </w:t>
            </w:r>
            <w:r w:rsidR="191EFA1E" w:rsidRPr="2C6944B8">
              <w:rPr>
                <w:rFonts w:eastAsia="Times New Roman"/>
                <w:b/>
                <w:bCs/>
                <w:sz w:val="20"/>
                <w:szCs w:val="20"/>
              </w:rPr>
              <w:t>Provide brief description here and details in writing section:</w:t>
            </w:r>
            <w:r w:rsidR="191EFA1E" w:rsidRPr="2C6944B8">
              <w:rPr>
                <w:rFonts w:eastAsia="Times New Roman"/>
                <w:sz w:val="20"/>
                <w:szCs w:val="20"/>
              </w:rPr>
              <w:t> </w:t>
            </w:r>
          </w:p>
          <w:p w14:paraId="248D5B07" w14:textId="140816FE" w:rsidR="00D25553" w:rsidRPr="006411DD" w:rsidRDefault="00D25553" w:rsidP="2C6944B8">
            <w:pPr>
              <w:rPr>
                <w:rFonts w:ascii="Calibri" w:hAnsi="Calibri"/>
                <w:b/>
                <w:bCs/>
                <w:sz w:val="18"/>
                <w:szCs w:val="18"/>
              </w:rPr>
            </w:pPr>
          </w:p>
          <w:p w14:paraId="5DE9ECC4" w14:textId="77777777" w:rsidR="00D25553" w:rsidRPr="006411DD" w:rsidRDefault="00D25553" w:rsidP="00E129BC">
            <w:pPr>
              <w:rPr>
                <w:rFonts w:cstheme="minorHAnsi"/>
                <w:sz w:val="18"/>
                <w:szCs w:val="18"/>
              </w:rPr>
            </w:pPr>
            <w:r w:rsidRPr="006411DD">
              <w:rPr>
                <w:rFonts w:cstheme="minorHAnsi"/>
                <w:sz w:val="18"/>
                <w:szCs w:val="18"/>
              </w:rPr>
              <w:t>The applicant should describe prior experience in the following areas:</w:t>
            </w:r>
          </w:p>
          <w:p w14:paraId="722CF125" w14:textId="77777777" w:rsidR="00D25553" w:rsidRPr="006411DD" w:rsidRDefault="00D25553" w:rsidP="00E129BC">
            <w:pPr>
              <w:rPr>
                <w:rFonts w:cstheme="minorHAnsi"/>
                <w:sz w:val="18"/>
                <w:szCs w:val="18"/>
              </w:rPr>
            </w:pPr>
            <w:r w:rsidRPr="006411DD">
              <w:rPr>
                <w:rFonts w:cstheme="minorHAnsi"/>
                <w:sz w:val="18"/>
                <w:szCs w:val="18"/>
              </w:rPr>
              <w:t>NAEYC Accreditation process and standards</w:t>
            </w:r>
          </w:p>
          <w:p w14:paraId="412BFF65" w14:textId="77777777" w:rsidR="00D25553" w:rsidRPr="006411DD" w:rsidRDefault="00D25553" w:rsidP="00E129BC">
            <w:pPr>
              <w:rPr>
                <w:rFonts w:cstheme="minorHAnsi"/>
                <w:sz w:val="18"/>
                <w:szCs w:val="18"/>
              </w:rPr>
            </w:pPr>
            <w:r w:rsidRPr="006411DD">
              <w:rPr>
                <w:rFonts w:cstheme="minorHAnsi"/>
                <w:sz w:val="18"/>
                <w:szCs w:val="18"/>
              </w:rPr>
              <w:t>Coordinating and offering technical assistance to a range of ECE providers in areas of continuous quality program improvement and NAEYC Accreditation</w:t>
            </w:r>
          </w:p>
          <w:p w14:paraId="4FF18F58" w14:textId="77777777" w:rsidR="00D25553" w:rsidRPr="006411DD" w:rsidRDefault="00D25553" w:rsidP="00E129BC">
            <w:pPr>
              <w:rPr>
                <w:rFonts w:cstheme="minorHAnsi"/>
                <w:sz w:val="18"/>
                <w:szCs w:val="18"/>
              </w:rPr>
            </w:pPr>
            <w:r w:rsidRPr="006411DD">
              <w:rPr>
                <w:rFonts w:cstheme="minorHAnsi"/>
                <w:sz w:val="18"/>
                <w:szCs w:val="18"/>
              </w:rPr>
              <w:t>Collaboration with other individuals/organizations engaged in similar work</w:t>
            </w:r>
          </w:p>
          <w:p w14:paraId="01151204" w14:textId="77777777" w:rsidR="00D25553" w:rsidRPr="006411DD" w:rsidRDefault="00D25553" w:rsidP="00E129BC">
            <w:pPr>
              <w:rPr>
                <w:rFonts w:cstheme="minorHAnsi"/>
                <w:b/>
                <w:sz w:val="18"/>
                <w:szCs w:val="18"/>
              </w:rPr>
            </w:pPr>
          </w:p>
          <w:p w14:paraId="2060DE46" w14:textId="77777777" w:rsidR="00D25553" w:rsidRPr="006411DD" w:rsidRDefault="00D25553" w:rsidP="00E129BC">
            <w:pPr>
              <w:rPr>
                <w:rFonts w:cstheme="minorHAnsi"/>
                <w:b/>
                <w:sz w:val="18"/>
                <w:szCs w:val="18"/>
              </w:rPr>
            </w:pPr>
          </w:p>
          <w:p w14:paraId="3F3BED76" w14:textId="77777777" w:rsidR="00D25553" w:rsidRPr="006411DD" w:rsidRDefault="00D25553" w:rsidP="00E129BC">
            <w:pPr>
              <w:rPr>
                <w:rFonts w:cstheme="minorHAnsi"/>
                <w:b/>
                <w:sz w:val="18"/>
                <w:szCs w:val="18"/>
              </w:rPr>
            </w:pPr>
          </w:p>
        </w:tc>
      </w:tr>
      <w:tr w:rsidR="00D25553" w:rsidRPr="003F4AC3" w14:paraId="5CFEC031" w14:textId="77777777" w:rsidTr="5E38D80E">
        <w:tc>
          <w:tcPr>
            <w:tcW w:w="14390" w:type="dxa"/>
            <w:gridSpan w:val="3"/>
          </w:tcPr>
          <w:p w14:paraId="03B01E2F" w14:textId="5F8042EE" w:rsidR="00D25553" w:rsidRPr="006411DD" w:rsidRDefault="50FB3E77" w:rsidP="2C6944B8">
            <w:pPr>
              <w:rPr>
                <w:rFonts w:eastAsia="Times New Roman"/>
                <w:sz w:val="20"/>
                <w:szCs w:val="20"/>
              </w:rPr>
            </w:pPr>
            <w:r w:rsidRPr="2C6944B8">
              <w:rPr>
                <w:b/>
                <w:bCs/>
                <w:sz w:val="18"/>
                <w:szCs w:val="18"/>
              </w:rPr>
              <w:t xml:space="preserve">Data collection and reporting capability. </w:t>
            </w:r>
            <w:r w:rsidR="191EFA1E" w:rsidRPr="2C6944B8">
              <w:rPr>
                <w:rFonts w:eastAsia="Times New Roman"/>
                <w:b/>
                <w:bCs/>
                <w:sz w:val="20"/>
                <w:szCs w:val="20"/>
              </w:rPr>
              <w:t>Provide brief description here and details in writing section:</w:t>
            </w:r>
            <w:r w:rsidR="191EFA1E" w:rsidRPr="2C6944B8">
              <w:rPr>
                <w:rFonts w:eastAsia="Times New Roman"/>
                <w:sz w:val="20"/>
                <w:szCs w:val="20"/>
              </w:rPr>
              <w:t> </w:t>
            </w:r>
          </w:p>
          <w:p w14:paraId="33154E4F" w14:textId="33CF193E" w:rsidR="00D25553" w:rsidRPr="006411DD" w:rsidRDefault="00D25553" w:rsidP="2C6944B8">
            <w:pPr>
              <w:rPr>
                <w:rFonts w:ascii="Calibri" w:hAnsi="Calibri"/>
                <w:b/>
                <w:bCs/>
                <w:sz w:val="18"/>
                <w:szCs w:val="18"/>
              </w:rPr>
            </w:pPr>
          </w:p>
          <w:p w14:paraId="5369E977" w14:textId="77777777" w:rsidR="00D25553" w:rsidRPr="006411DD" w:rsidRDefault="00D25553" w:rsidP="00E129BC">
            <w:pPr>
              <w:rPr>
                <w:rFonts w:cstheme="minorHAnsi"/>
                <w:sz w:val="18"/>
                <w:szCs w:val="18"/>
              </w:rPr>
            </w:pPr>
            <w:r w:rsidRPr="006411DD">
              <w:rPr>
                <w:rFonts w:cstheme="minorHAnsi"/>
                <w:sz w:val="18"/>
                <w:szCs w:val="18"/>
              </w:rPr>
              <w:t>Applicant should describe their:</w:t>
            </w:r>
          </w:p>
          <w:p w14:paraId="212E5FFC" w14:textId="77777777" w:rsidR="00D25553" w:rsidRPr="006411DD" w:rsidRDefault="00D25553" w:rsidP="00E129BC">
            <w:pPr>
              <w:rPr>
                <w:rFonts w:cstheme="minorHAnsi"/>
                <w:sz w:val="18"/>
                <w:szCs w:val="18"/>
              </w:rPr>
            </w:pPr>
            <w:r w:rsidRPr="006411DD">
              <w:rPr>
                <w:rFonts w:cstheme="minorHAnsi"/>
                <w:sz w:val="18"/>
                <w:szCs w:val="18"/>
              </w:rPr>
              <w:t>Ability to collect and process data as described above (Reporting Requirements)</w:t>
            </w:r>
          </w:p>
          <w:p w14:paraId="0B2513A7" w14:textId="77777777" w:rsidR="00D25553" w:rsidRPr="006411DD" w:rsidRDefault="00D25553" w:rsidP="00E129BC">
            <w:pPr>
              <w:rPr>
                <w:rFonts w:cstheme="minorHAnsi"/>
                <w:sz w:val="18"/>
                <w:szCs w:val="18"/>
              </w:rPr>
            </w:pPr>
            <w:r w:rsidRPr="006411DD">
              <w:rPr>
                <w:rFonts w:cstheme="minorHAnsi"/>
                <w:sz w:val="18"/>
                <w:szCs w:val="18"/>
              </w:rPr>
              <w:t>Ability to utilize OEC systems for registration and learning management, including pulling data to compile reports</w:t>
            </w:r>
          </w:p>
          <w:p w14:paraId="6E7ADB45" w14:textId="77777777" w:rsidR="00D25553" w:rsidRDefault="00D25553" w:rsidP="00E129BC">
            <w:pPr>
              <w:rPr>
                <w:rFonts w:cstheme="minorHAnsi"/>
                <w:b/>
                <w:sz w:val="18"/>
                <w:szCs w:val="18"/>
              </w:rPr>
            </w:pPr>
          </w:p>
          <w:p w14:paraId="3F75C443" w14:textId="77777777" w:rsidR="000C1312" w:rsidRDefault="000C1312" w:rsidP="00E129BC">
            <w:pPr>
              <w:rPr>
                <w:rFonts w:cstheme="minorHAnsi"/>
                <w:b/>
                <w:sz w:val="18"/>
                <w:szCs w:val="18"/>
              </w:rPr>
            </w:pPr>
          </w:p>
          <w:p w14:paraId="286F9DA0" w14:textId="7A3ADE79" w:rsidR="000C1312" w:rsidRPr="006411DD" w:rsidRDefault="000C1312" w:rsidP="00E129BC">
            <w:pPr>
              <w:rPr>
                <w:rFonts w:cstheme="minorHAnsi"/>
                <w:b/>
                <w:sz w:val="18"/>
                <w:szCs w:val="18"/>
              </w:rPr>
            </w:pPr>
          </w:p>
        </w:tc>
      </w:tr>
      <w:tr w:rsidR="00D25553" w:rsidRPr="003F4AC3" w14:paraId="5572110E" w14:textId="77777777" w:rsidTr="5E38D80E">
        <w:tc>
          <w:tcPr>
            <w:tcW w:w="14390" w:type="dxa"/>
            <w:gridSpan w:val="3"/>
          </w:tcPr>
          <w:p w14:paraId="763F1D3E" w14:textId="510D25FF" w:rsidR="00D25553" w:rsidRPr="006411DD" w:rsidRDefault="50FB3E77" w:rsidP="2C6944B8">
            <w:pPr>
              <w:rPr>
                <w:rFonts w:eastAsia="Times New Roman"/>
                <w:sz w:val="20"/>
                <w:szCs w:val="20"/>
              </w:rPr>
            </w:pPr>
            <w:r w:rsidRPr="2C6944B8">
              <w:rPr>
                <w:b/>
                <w:bCs/>
                <w:sz w:val="18"/>
                <w:szCs w:val="18"/>
              </w:rPr>
              <w:t xml:space="preserve">Plan to reach intended target audience, as applicable. </w:t>
            </w:r>
            <w:r w:rsidR="191EFA1E" w:rsidRPr="2C6944B8">
              <w:rPr>
                <w:rFonts w:eastAsia="Times New Roman"/>
                <w:b/>
                <w:bCs/>
                <w:sz w:val="20"/>
                <w:szCs w:val="20"/>
              </w:rPr>
              <w:t>Provide brief description here and details in writing section:</w:t>
            </w:r>
            <w:r w:rsidR="191EFA1E" w:rsidRPr="2C6944B8">
              <w:rPr>
                <w:rFonts w:eastAsia="Times New Roman"/>
                <w:sz w:val="20"/>
                <w:szCs w:val="20"/>
              </w:rPr>
              <w:t> </w:t>
            </w:r>
          </w:p>
          <w:p w14:paraId="341FF311" w14:textId="3F4D7EE4" w:rsidR="00D25553" w:rsidRPr="006411DD" w:rsidRDefault="00D25553" w:rsidP="2C6944B8">
            <w:pPr>
              <w:rPr>
                <w:rFonts w:ascii="Calibri" w:hAnsi="Calibri"/>
                <w:b/>
                <w:bCs/>
                <w:sz w:val="18"/>
                <w:szCs w:val="18"/>
              </w:rPr>
            </w:pPr>
          </w:p>
          <w:p w14:paraId="48BC8FCB" w14:textId="77777777" w:rsidR="00D25553" w:rsidRPr="006411DD" w:rsidRDefault="00D25553" w:rsidP="00E129BC">
            <w:pPr>
              <w:rPr>
                <w:rFonts w:cstheme="minorHAnsi"/>
                <w:sz w:val="18"/>
                <w:szCs w:val="18"/>
              </w:rPr>
            </w:pPr>
            <w:r w:rsidRPr="006411DD">
              <w:rPr>
                <w:rFonts w:cstheme="minorHAnsi"/>
                <w:sz w:val="18"/>
                <w:szCs w:val="18"/>
              </w:rPr>
              <w:t xml:space="preserve">Applicant should describe their plan to recruit and maintain a diverse cadre of ECE programs to engage in training activities and individualized technical assistance.  Response should include how programs/providers with a range of education and experience and residing in different geographic locations within the region will be able to access supports.  </w:t>
            </w:r>
          </w:p>
          <w:p w14:paraId="04E53691" w14:textId="77777777" w:rsidR="00D25553" w:rsidRPr="006411DD" w:rsidRDefault="00D25553" w:rsidP="00E129BC">
            <w:pPr>
              <w:rPr>
                <w:rFonts w:cstheme="minorHAnsi"/>
                <w:b/>
                <w:sz w:val="18"/>
                <w:szCs w:val="18"/>
              </w:rPr>
            </w:pPr>
          </w:p>
          <w:p w14:paraId="686B07A7" w14:textId="77777777" w:rsidR="00D25553" w:rsidRPr="006411DD" w:rsidRDefault="00D25553" w:rsidP="00E129BC">
            <w:pPr>
              <w:rPr>
                <w:rFonts w:cstheme="minorHAnsi"/>
                <w:b/>
                <w:sz w:val="18"/>
                <w:szCs w:val="18"/>
              </w:rPr>
            </w:pPr>
          </w:p>
          <w:p w14:paraId="6D118D99" w14:textId="77777777" w:rsidR="00D25553" w:rsidRPr="006411DD" w:rsidRDefault="00D25553" w:rsidP="00E129BC">
            <w:pPr>
              <w:rPr>
                <w:rFonts w:cstheme="minorHAnsi"/>
                <w:b/>
                <w:sz w:val="18"/>
                <w:szCs w:val="18"/>
              </w:rPr>
            </w:pPr>
          </w:p>
        </w:tc>
      </w:tr>
      <w:tr w:rsidR="00D25553" w:rsidRPr="003F4AC3" w14:paraId="514A0015" w14:textId="77777777" w:rsidTr="5E38D80E">
        <w:tc>
          <w:tcPr>
            <w:tcW w:w="14390" w:type="dxa"/>
            <w:gridSpan w:val="3"/>
          </w:tcPr>
          <w:p w14:paraId="14052446" w14:textId="77777777" w:rsidR="00D25553" w:rsidRPr="006411DD" w:rsidRDefault="00D25553" w:rsidP="00E129BC">
            <w:pPr>
              <w:rPr>
                <w:rFonts w:cstheme="minorHAnsi"/>
                <w:b/>
                <w:sz w:val="18"/>
                <w:szCs w:val="18"/>
              </w:rPr>
            </w:pPr>
            <w:r w:rsidRPr="006411DD">
              <w:rPr>
                <w:rFonts w:cstheme="minorHAnsi"/>
                <w:b/>
                <w:sz w:val="18"/>
                <w:szCs w:val="18"/>
              </w:rPr>
              <w:lastRenderedPageBreak/>
              <w:t>Writing Section (no more than 2 full pages). Describe your plan to carry out the activity as described in the context of the RFP expectations outlined in the main document:</w:t>
            </w:r>
          </w:p>
          <w:p w14:paraId="34B1E2FD" w14:textId="77777777" w:rsidR="00D25553" w:rsidRPr="006411DD" w:rsidRDefault="00D25553" w:rsidP="00E129BC">
            <w:pPr>
              <w:rPr>
                <w:rFonts w:cstheme="minorHAnsi"/>
                <w:b/>
                <w:sz w:val="18"/>
                <w:szCs w:val="18"/>
              </w:rPr>
            </w:pPr>
          </w:p>
          <w:p w14:paraId="275DE28C" w14:textId="77777777" w:rsidR="00D25553" w:rsidRPr="006411DD" w:rsidRDefault="00D25553" w:rsidP="00E129BC">
            <w:pPr>
              <w:rPr>
                <w:rFonts w:cstheme="minorHAnsi"/>
                <w:b/>
                <w:sz w:val="18"/>
                <w:szCs w:val="18"/>
              </w:rPr>
            </w:pPr>
          </w:p>
          <w:p w14:paraId="57C8D825" w14:textId="77777777" w:rsidR="00D25553" w:rsidRPr="006411DD" w:rsidRDefault="00D25553" w:rsidP="00E129BC">
            <w:pPr>
              <w:rPr>
                <w:rFonts w:cstheme="minorHAnsi"/>
                <w:b/>
                <w:sz w:val="18"/>
                <w:szCs w:val="18"/>
              </w:rPr>
            </w:pPr>
          </w:p>
          <w:p w14:paraId="4F18E1A0" w14:textId="77777777" w:rsidR="00D25553" w:rsidRPr="006411DD" w:rsidRDefault="00D25553" w:rsidP="00E129BC">
            <w:pPr>
              <w:rPr>
                <w:rFonts w:cstheme="minorHAnsi"/>
                <w:b/>
                <w:sz w:val="18"/>
                <w:szCs w:val="18"/>
              </w:rPr>
            </w:pPr>
          </w:p>
          <w:p w14:paraId="08949D55" w14:textId="77777777" w:rsidR="00D25553" w:rsidRPr="006411DD" w:rsidRDefault="00D25553" w:rsidP="00E129BC">
            <w:pPr>
              <w:rPr>
                <w:rFonts w:cstheme="minorHAnsi"/>
                <w:b/>
                <w:sz w:val="18"/>
                <w:szCs w:val="18"/>
              </w:rPr>
            </w:pPr>
          </w:p>
          <w:p w14:paraId="48647010" w14:textId="77777777" w:rsidR="00D25553" w:rsidRPr="006411DD" w:rsidRDefault="00D25553" w:rsidP="00E129BC">
            <w:pPr>
              <w:rPr>
                <w:rFonts w:cstheme="minorHAnsi"/>
                <w:b/>
                <w:sz w:val="18"/>
                <w:szCs w:val="18"/>
              </w:rPr>
            </w:pPr>
          </w:p>
          <w:p w14:paraId="502BF9C4" w14:textId="77777777" w:rsidR="00D25553" w:rsidRPr="006411DD" w:rsidRDefault="00D25553" w:rsidP="00E129BC">
            <w:pPr>
              <w:rPr>
                <w:rFonts w:cstheme="minorHAnsi"/>
                <w:b/>
                <w:sz w:val="18"/>
                <w:szCs w:val="18"/>
              </w:rPr>
            </w:pPr>
          </w:p>
          <w:p w14:paraId="4219B9E2" w14:textId="77777777" w:rsidR="00D25553" w:rsidRPr="006411DD" w:rsidRDefault="00D25553" w:rsidP="00E129BC">
            <w:pPr>
              <w:rPr>
                <w:rFonts w:cstheme="minorHAnsi"/>
                <w:b/>
                <w:sz w:val="18"/>
                <w:szCs w:val="18"/>
              </w:rPr>
            </w:pPr>
          </w:p>
          <w:p w14:paraId="6FFCD93B" w14:textId="77777777" w:rsidR="00D25553" w:rsidRPr="006411DD" w:rsidRDefault="00D25553" w:rsidP="00E129BC">
            <w:pPr>
              <w:rPr>
                <w:rFonts w:cstheme="minorHAnsi"/>
                <w:b/>
                <w:sz w:val="18"/>
                <w:szCs w:val="18"/>
              </w:rPr>
            </w:pPr>
          </w:p>
          <w:p w14:paraId="5226AD3C" w14:textId="77777777" w:rsidR="00D25553" w:rsidRPr="006411DD" w:rsidRDefault="00D25553" w:rsidP="00E129BC">
            <w:pPr>
              <w:rPr>
                <w:rFonts w:cstheme="minorHAnsi"/>
                <w:b/>
                <w:sz w:val="18"/>
                <w:szCs w:val="18"/>
              </w:rPr>
            </w:pPr>
          </w:p>
          <w:p w14:paraId="30D0B9EE" w14:textId="77777777" w:rsidR="00D25553" w:rsidRPr="006411DD" w:rsidRDefault="00D25553" w:rsidP="00E129BC">
            <w:pPr>
              <w:rPr>
                <w:rFonts w:cstheme="minorHAnsi"/>
                <w:b/>
                <w:sz w:val="18"/>
                <w:szCs w:val="18"/>
              </w:rPr>
            </w:pPr>
          </w:p>
          <w:p w14:paraId="52799ED9" w14:textId="77777777" w:rsidR="00D25553" w:rsidRPr="006411DD" w:rsidRDefault="00D25553" w:rsidP="00E129BC">
            <w:pPr>
              <w:rPr>
                <w:rFonts w:cstheme="minorHAnsi"/>
                <w:b/>
                <w:sz w:val="18"/>
                <w:szCs w:val="18"/>
              </w:rPr>
            </w:pPr>
          </w:p>
          <w:p w14:paraId="1ECFDE4D" w14:textId="77777777" w:rsidR="00D25553" w:rsidRPr="006411DD" w:rsidRDefault="00D25553" w:rsidP="00E129BC">
            <w:pPr>
              <w:rPr>
                <w:rFonts w:cstheme="minorHAnsi"/>
                <w:b/>
                <w:sz w:val="18"/>
                <w:szCs w:val="18"/>
              </w:rPr>
            </w:pPr>
          </w:p>
          <w:p w14:paraId="278FDFEE" w14:textId="77777777" w:rsidR="00D25553" w:rsidRPr="006411DD" w:rsidRDefault="00D25553" w:rsidP="00E129BC">
            <w:pPr>
              <w:rPr>
                <w:rFonts w:cstheme="minorHAnsi"/>
                <w:b/>
                <w:sz w:val="18"/>
                <w:szCs w:val="18"/>
              </w:rPr>
            </w:pPr>
          </w:p>
          <w:p w14:paraId="558E6A87" w14:textId="77777777" w:rsidR="00D25553" w:rsidRPr="006411DD" w:rsidRDefault="00D25553" w:rsidP="00E129BC">
            <w:pPr>
              <w:rPr>
                <w:rFonts w:cstheme="minorHAnsi"/>
                <w:b/>
                <w:sz w:val="18"/>
                <w:szCs w:val="18"/>
              </w:rPr>
            </w:pPr>
          </w:p>
          <w:p w14:paraId="5399984E" w14:textId="77777777" w:rsidR="00D25553" w:rsidRPr="006411DD" w:rsidRDefault="00D25553" w:rsidP="00E129BC">
            <w:pPr>
              <w:rPr>
                <w:rFonts w:cstheme="minorHAnsi"/>
                <w:b/>
                <w:sz w:val="18"/>
                <w:szCs w:val="18"/>
              </w:rPr>
            </w:pPr>
          </w:p>
          <w:p w14:paraId="4674CB51" w14:textId="77777777" w:rsidR="00D25553" w:rsidRPr="006411DD" w:rsidRDefault="00D25553" w:rsidP="00E129BC">
            <w:pPr>
              <w:rPr>
                <w:rFonts w:cstheme="minorHAnsi"/>
                <w:b/>
                <w:sz w:val="18"/>
                <w:szCs w:val="18"/>
              </w:rPr>
            </w:pPr>
          </w:p>
          <w:p w14:paraId="09A8BA3F" w14:textId="77777777" w:rsidR="00D25553" w:rsidRPr="006411DD" w:rsidRDefault="00D25553" w:rsidP="00E129BC">
            <w:pPr>
              <w:rPr>
                <w:rFonts w:cstheme="minorHAnsi"/>
                <w:b/>
                <w:sz w:val="18"/>
                <w:szCs w:val="18"/>
              </w:rPr>
            </w:pPr>
          </w:p>
          <w:p w14:paraId="28FDB1DE" w14:textId="77777777" w:rsidR="00D25553" w:rsidRPr="006411DD" w:rsidRDefault="00D25553" w:rsidP="00E129BC">
            <w:pPr>
              <w:rPr>
                <w:rFonts w:cstheme="minorHAnsi"/>
                <w:b/>
                <w:sz w:val="18"/>
                <w:szCs w:val="18"/>
              </w:rPr>
            </w:pPr>
          </w:p>
          <w:p w14:paraId="279D6738" w14:textId="77777777" w:rsidR="00D25553" w:rsidRPr="006411DD" w:rsidRDefault="00D25553" w:rsidP="00E129BC">
            <w:pPr>
              <w:rPr>
                <w:rFonts w:cstheme="minorHAnsi"/>
                <w:b/>
                <w:sz w:val="18"/>
                <w:szCs w:val="18"/>
              </w:rPr>
            </w:pPr>
          </w:p>
          <w:p w14:paraId="5C8D9374" w14:textId="77777777" w:rsidR="00D25553" w:rsidRPr="006411DD" w:rsidRDefault="00D25553" w:rsidP="00E129BC">
            <w:pPr>
              <w:rPr>
                <w:rFonts w:cstheme="minorHAnsi"/>
                <w:b/>
                <w:sz w:val="18"/>
                <w:szCs w:val="18"/>
              </w:rPr>
            </w:pPr>
          </w:p>
          <w:p w14:paraId="3E5EA740" w14:textId="77777777" w:rsidR="00D25553" w:rsidRPr="006411DD" w:rsidRDefault="00D25553" w:rsidP="00E129BC">
            <w:pPr>
              <w:rPr>
                <w:rFonts w:cstheme="minorHAnsi"/>
                <w:b/>
                <w:sz w:val="18"/>
                <w:szCs w:val="18"/>
              </w:rPr>
            </w:pPr>
          </w:p>
          <w:p w14:paraId="5043217C" w14:textId="77777777" w:rsidR="00D25553" w:rsidRPr="006411DD" w:rsidRDefault="00D25553" w:rsidP="00E129BC">
            <w:pPr>
              <w:rPr>
                <w:rFonts w:cstheme="minorHAnsi"/>
                <w:b/>
                <w:sz w:val="18"/>
                <w:szCs w:val="18"/>
              </w:rPr>
            </w:pPr>
          </w:p>
          <w:p w14:paraId="3A6866B7" w14:textId="77777777" w:rsidR="00D25553" w:rsidRPr="006411DD" w:rsidRDefault="00D25553" w:rsidP="00E129BC">
            <w:pPr>
              <w:rPr>
                <w:rFonts w:cstheme="minorHAnsi"/>
                <w:b/>
                <w:sz w:val="18"/>
                <w:szCs w:val="18"/>
              </w:rPr>
            </w:pPr>
          </w:p>
          <w:p w14:paraId="52395E0F" w14:textId="77777777" w:rsidR="00D25553" w:rsidRPr="006411DD" w:rsidRDefault="00D25553" w:rsidP="00E129BC">
            <w:pPr>
              <w:rPr>
                <w:rFonts w:cstheme="minorHAnsi"/>
                <w:b/>
                <w:sz w:val="18"/>
                <w:szCs w:val="18"/>
              </w:rPr>
            </w:pPr>
          </w:p>
          <w:p w14:paraId="7DDA4EA5" w14:textId="77777777" w:rsidR="00D25553" w:rsidRPr="006411DD" w:rsidRDefault="00D25553" w:rsidP="00E129BC">
            <w:pPr>
              <w:rPr>
                <w:rFonts w:cstheme="minorHAnsi"/>
                <w:b/>
                <w:sz w:val="18"/>
                <w:szCs w:val="18"/>
              </w:rPr>
            </w:pPr>
          </w:p>
          <w:p w14:paraId="3B08110B" w14:textId="77777777" w:rsidR="00D25553" w:rsidRPr="006411DD" w:rsidRDefault="00D25553" w:rsidP="00E129BC">
            <w:pPr>
              <w:rPr>
                <w:rFonts w:cstheme="minorHAnsi"/>
                <w:b/>
                <w:sz w:val="18"/>
                <w:szCs w:val="18"/>
              </w:rPr>
            </w:pPr>
          </w:p>
          <w:p w14:paraId="3F82ABA3" w14:textId="77777777" w:rsidR="00D25553" w:rsidRPr="006411DD" w:rsidRDefault="00D25553" w:rsidP="00E129BC">
            <w:pPr>
              <w:rPr>
                <w:rFonts w:cstheme="minorHAnsi"/>
                <w:b/>
                <w:sz w:val="18"/>
                <w:szCs w:val="18"/>
              </w:rPr>
            </w:pPr>
          </w:p>
          <w:p w14:paraId="12FF617C" w14:textId="77777777" w:rsidR="00D25553" w:rsidRPr="006411DD" w:rsidRDefault="00D25553" w:rsidP="00E129BC">
            <w:pPr>
              <w:rPr>
                <w:rFonts w:cstheme="minorHAnsi"/>
                <w:b/>
                <w:sz w:val="18"/>
                <w:szCs w:val="18"/>
              </w:rPr>
            </w:pPr>
          </w:p>
          <w:p w14:paraId="6A4BA0A5" w14:textId="77777777" w:rsidR="00D25553" w:rsidRPr="006411DD" w:rsidRDefault="00D25553" w:rsidP="00E129BC">
            <w:pPr>
              <w:rPr>
                <w:rFonts w:cstheme="minorHAnsi"/>
                <w:b/>
                <w:sz w:val="18"/>
                <w:szCs w:val="18"/>
              </w:rPr>
            </w:pPr>
          </w:p>
          <w:p w14:paraId="725EC888" w14:textId="77777777" w:rsidR="00D25553" w:rsidRPr="006411DD" w:rsidRDefault="00D25553" w:rsidP="00E129BC">
            <w:pPr>
              <w:rPr>
                <w:rFonts w:cstheme="minorHAnsi"/>
                <w:b/>
                <w:sz w:val="18"/>
                <w:szCs w:val="18"/>
              </w:rPr>
            </w:pPr>
          </w:p>
          <w:p w14:paraId="39400D81" w14:textId="77777777" w:rsidR="00D25553" w:rsidRPr="006411DD" w:rsidRDefault="00D25553" w:rsidP="00E129BC">
            <w:pPr>
              <w:rPr>
                <w:rFonts w:cstheme="minorHAnsi"/>
                <w:b/>
                <w:sz w:val="18"/>
                <w:szCs w:val="18"/>
              </w:rPr>
            </w:pPr>
          </w:p>
          <w:p w14:paraId="6952F0B1" w14:textId="77777777" w:rsidR="00D25553" w:rsidRPr="006411DD" w:rsidRDefault="00D25553" w:rsidP="00E129BC">
            <w:pPr>
              <w:rPr>
                <w:rFonts w:cstheme="minorHAnsi"/>
                <w:b/>
                <w:sz w:val="18"/>
                <w:szCs w:val="18"/>
              </w:rPr>
            </w:pPr>
          </w:p>
          <w:p w14:paraId="2DE8A68B" w14:textId="77777777" w:rsidR="00D25553" w:rsidRPr="006411DD" w:rsidRDefault="00D25553" w:rsidP="00E129BC">
            <w:pPr>
              <w:rPr>
                <w:rFonts w:cstheme="minorHAnsi"/>
                <w:b/>
                <w:sz w:val="18"/>
                <w:szCs w:val="18"/>
              </w:rPr>
            </w:pPr>
          </w:p>
        </w:tc>
      </w:tr>
      <w:tr w:rsidR="00D25553" w:rsidRPr="003F4AC3" w14:paraId="7096C9F1" w14:textId="77777777" w:rsidTr="5E38D80E">
        <w:tc>
          <w:tcPr>
            <w:tcW w:w="14390" w:type="dxa"/>
            <w:gridSpan w:val="3"/>
          </w:tcPr>
          <w:p w14:paraId="1EF1FA73" w14:textId="77777777" w:rsidR="00D25553" w:rsidRPr="006411DD" w:rsidRDefault="00D25553" w:rsidP="00E129BC">
            <w:pPr>
              <w:rPr>
                <w:rFonts w:cstheme="minorHAnsi"/>
                <w:b/>
                <w:sz w:val="18"/>
                <w:szCs w:val="18"/>
              </w:rPr>
            </w:pPr>
            <w:r w:rsidRPr="006411DD">
              <w:rPr>
                <w:rFonts w:cstheme="minorHAnsi"/>
                <w:b/>
                <w:sz w:val="18"/>
                <w:szCs w:val="18"/>
              </w:rPr>
              <w:t xml:space="preserve">If applying to implement </w:t>
            </w:r>
            <w:r w:rsidRPr="006411DD">
              <w:rPr>
                <w:rFonts w:cstheme="minorHAnsi"/>
                <w:b/>
                <w:i/>
                <w:iCs/>
                <w:sz w:val="18"/>
                <w:szCs w:val="18"/>
              </w:rPr>
              <w:t>Consulting Support Development and Coordinator</w:t>
            </w:r>
            <w:r w:rsidRPr="006411DD">
              <w:rPr>
                <w:rFonts w:cstheme="minorHAnsi"/>
                <w:b/>
                <w:sz w:val="18"/>
                <w:szCs w:val="18"/>
              </w:rPr>
              <w:t>, writing section (no more than 1 full page).  Describe your plan to carry out the activity as described in the context of the RFP expectations outlined in the main document:</w:t>
            </w:r>
          </w:p>
          <w:p w14:paraId="4421D8EE" w14:textId="77777777" w:rsidR="00D25553" w:rsidRPr="006411DD" w:rsidRDefault="00D25553" w:rsidP="00E129BC">
            <w:pPr>
              <w:rPr>
                <w:rFonts w:cstheme="minorHAnsi"/>
                <w:b/>
                <w:sz w:val="18"/>
                <w:szCs w:val="18"/>
              </w:rPr>
            </w:pPr>
          </w:p>
          <w:p w14:paraId="618C036B" w14:textId="77777777" w:rsidR="00D25553" w:rsidRPr="006411DD" w:rsidRDefault="00D25553" w:rsidP="00E129BC">
            <w:pPr>
              <w:rPr>
                <w:rFonts w:cstheme="minorHAnsi"/>
                <w:b/>
                <w:sz w:val="18"/>
                <w:szCs w:val="18"/>
              </w:rPr>
            </w:pPr>
          </w:p>
          <w:p w14:paraId="536BFB5C" w14:textId="77777777" w:rsidR="00D25553" w:rsidRPr="006411DD" w:rsidRDefault="00D25553" w:rsidP="00E129BC">
            <w:pPr>
              <w:rPr>
                <w:rFonts w:cstheme="minorHAnsi"/>
                <w:b/>
                <w:sz w:val="18"/>
                <w:szCs w:val="18"/>
              </w:rPr>
            </w:pPr>
          </w:p>
        </w:tc>
      </w:tr>
    </w:tbl>
    <w:p w14:paraId="0ED3B387" w14:textId="43B6DF41" w:rsidR="00D25553" w:rsidRPr="003F4AC3" w:rsidRDefault="00D25553">
      <w:pPr>
        <w:rPr>
          <w:rFonts w:cstheme="minorHAnsi"/>
          <w:sz w:val="20"/>
          <w:szCs w:val="20"/>
        </w:rPr>
      </w:pPr>
      <w:r w:rsidRPr="003F4AC3">
        <w:rPr>
          <w:rFonts w:cstheme="minorHAnsi"/>
          <w:sz w:val="20"/>
          <w:szCs w:val="20"/>
        </w:rPr>
        <w:br w:type="page"/>
      </w:r>
    </w:p>
    <w:p w14:paraId="6D0AF9DE" w14:textId="77777777" w:rsidR="00D25553" w:rsidRPr="000C1312" w:rsidRDefault="00D25553" w:rsidP="00D25553">
      <w:pPr>
        <w:spacing w:after="0" w:line="240" w:lineRule="auto"/>
        <w:jc w:val="center"/>
        <w:rPr>
          <w:rFonts w:cstheme="minorHAnsi"/>
          <w:b/>
          <w:color w:val="333399"/>
          <w:sz w:val="20"/>
          <w:szCs w:val="20"/>
        </w:rPr>
      </w:pPr>
      <w:r w:rsidRPr="000C1312">
        <w:rPr>
          <w:rFonts w:cstheme="minorHAnsi"/>
          <w:b/>
          <w:color w:val="333399"/>
          <w:sz w:val="20"/>
          <w:szCs w:val="20"/>
        </w:rPr>
        <w:lastRenderedPageBreak/>
        <w:t>Scope of Work Application</w:t>
      </w:r>
    </w:p>
    <w:p w14:paraId="5920AC36" w14:textId="1C3A9A98" w:rsidR="00D25553" w:rsidRPr="000C1312" w:rsidRDefault="00D25553" w:rsidP="00D25553">
      <w:pPr>
        <w:spacing w:after="0" w:line="240" w:lineRule="auto"/>
        <w:jc w:val="center"/>
        <w:rPr>
          <w:rFonts w:cstheme="minorHAnsi"/>
          <w:b/>
          <w:color w:val="333399"/>
          <w:sz w:val="20"/>
          <w:szCs w:val="20"/>
        </w:rPr>
      </w:pPr>
      <w:r w:rsidRPr="000C1312">
        <w:rPr>
          <w:rFonts w:cstheme="minorHAnsi"/>
          <w:b/>
          <w:color w:val="333399"/>
          <w:sz w:val="20"/>
          <w:szCs w:val="20"/>
        </w:rPr>
        <w:t xml:space="preserve">Activity 1SE: </w:t>
      </w:r>
      <w:r w:rsidR="000C1312" w:rsidRPr="000C1312">
        <w:rPr>
          <w:rFonts w:cstheme="minorHAnsi"/>
          <w:b/>
          <w:color w:val="333399"/>
          <w:sz w:val="20"/>
          <w:szCs w:val="20"/>
        </w:rPr>
        <w:t xml:space="preserve">South East - </w:t>
      </w:r>
      <w:r w:rsidRPr="000C1312">
        <w:rPr>
          <w:rFonts w:cstheme="minorHAnsi"/>
          <w:b/>
          <w:color w:val="333399"/>
          <w:sz w:val="20"/>
          <w:szCs w:val="20"/>
        </w:rPr>
        <w:t>Accreditation Quality Improvement Support</w:t>
      </w:r>
    </w:p>
    <w:p w14:paraId="557B897A" w14:textId="77777777" w:rsidR="00D25553" w:rsidRPr="003F4AC3" w:rsidRDefault="00D25553" w:rsidP="00D25553">
      <w:pPr>
        <w:spacing w:after="0" w:line="240" w:lineRule="auto"/>
        <w:rPr>
          <w:rFonts w:cstheme="minorHAnsi"/>
          <w:sz w:val="20"/>
          <w:szCs w:val="20"/>
        </w:rPr>
      </w:pPr>
    </w:p>
    <w:p w14:paraId="7F5602CE" w14:textId="77777777" w:rsidR="00D25553" w:rsidRPr="003F4AC3" w:rsidRDefault="00D25553" w:rsidP="00D25553">
      <w:pPr>
        <w:contextualSpacing/>
        <w:rPr>
          <w:rFonts w:cstheme="minorHAnsi"/>
          <w:sz w:val="20"/>
          <w:szCs w:val="20"/>
        </w:rPr>
      </w:pPr>
      <w:r w:rsidRPr="003F4AC3">
        <w:rPr>
          <w:rFonts w:eastAsia="Times New Roman" w:cstheme="minorHAnsi"/>
          <w:sz w:val="20"/>
          <w:szCs w:val="20"/>
        </w:rPr>
        <w:t xml:space="preserve">Responses to this section must reflect the Respondent’s choice(s) of activities based on ability to deliver high-quality services. </w:t>
      </w:r>
      <w:r w:rsidRPr="003F4AC3">
        <w:rPr>
          <w:rFonts w:eastAsia="Times New Roman" w:cstheme="minorHAnsi"/>
          <w:b/>
          <w:bCs/>
          <w:sz w:val="20"/>
          <w:szCs w:val="20"/>
        </w:rPr>
        <w:t>Please note that Activity 1 is the only activity which OEC is accepting applications specific to one or more regions and where:</w:t>
      </w:r>
    </w:p>
    <w:p w14:paraId="21B691D9" w14:textId="77777777" w:rsidR="00D25553" w:rsidRPr="003F4AC3" w:rsidRDefault="00D25553" w:rsidP="00FB3C6D">
      <w:pPr>
        <w:pStyle w:val="ListParagraph"/>
        <w:numPr>
          <w:ilvl w:val="0"/>
          <w:numId w:val="50"/>
        </w:numPr>
        <w:rPr>
          <w:rFonts w:eastAsiaTheme="minorEastAsia" w:cstheme="minorHAnsi"/>
          <w:b/>
          <w:bCs/>
          <w:sz w:val="20"/>
          <w:szCs w:val="20"/>
        </w:rPr>
      </w:pPr>
      <w:r w:rsidRPr="003F4AC3">
        <w:rPr>
          <w:rFonts w:eastAsia="Times New Roman" w:cstheme="minorHAnsi"/>
          <w:b/>
          <w:bCs/>
          <w:sz w:val="20"/>
          <w:szCs w:val="20"/>
        </w:rPr>
        <w:t>A single entity may respond to one or more regions AND</w:t>
      </w:r>
    </w:p>
    <w:p w14:paraId="7405F2CB" w14:textId="77777777" w:rsidR="00D25553" w:rsidRPr="003F4AC3" w:rsidRDefault="00D25553" w:rsidP="00FB3C6D">
      <w:pPr>
        <w:pStyle w:val="ListParagraph"/>
        <w:numPr>
          <w:ilvl w:val="0"/>
          <w:numId w:val="50"/>
        </w:numPr>
        <w:rPr>
          <w:rFonts w:cstheme="minorHAnsi"/>
          <w:b/>
          <w:bCs/>
          <w:sz w:val="20"/>
          <w:szCs w:val="20"/>
        </w:rPr>
      </w:pPr>
      <w:r w:rsidRPr="003F4AC3">
        <w:rPr>
          <w:rFonts w:eastAsia="Times New Roman" w:cstheme="minorHAnsi"/>
          <w:b/>
          <w:bCs/>
          <w:sz w:val="20"/>
          <w:szCs w:val="20"/>
        </w:rPr>
        <w:t>Respondents by region must be the deliverer of services of the region(s) applied for AND</w:t>
      </w:r>
    </w:p>
    <w:p w14:paraId="23404218" w14:textId="77777777" w:rsidR="00D25553" w:rsidRPr="003F4AC3" w:rsidRDefault="00D25553" w:rsidP="00FB3C6D">
      <w:pPr>
        <w:pStyle w:val="ListParagraph"/>
        <w:numPr>
          <w:ilvl w:val="0"/>
          <w:numId w:val="50"/>
        </w:numPr>
        <w:rPr>
          <w:rFonts w:cstheme="minorHAnsi"/>
          <w:b/>
          <w:bCs/>
          <w:sz w:val="20"/>
          <w:szCs w:val="20"/>
        </w:rPr>
      </w:pPr>
      <w:r w:rsidRPr="003F4AC3">
        <w:rPr>
          <w:rFonts w:eastAsia="Times New Roman" w:cstheme="minorHAnsi"/>
          <w:b/>
          <w:bCs/>
          <w:sz w:val="20"/>
          <w:szCs w:val="20"/>
        </w:rPr>
        <w:t xml:space="preserve">AQIS facilitators must be employees, not contractors, of the responding entity per region. </w:t>
      </w:r>
    </w:p>
    <w:p w14:paraId="73345F5E" w14:textId="77777777" w:rsidR="00D25553" w:rsidRPr="003F4AC3" w:rsidRDefault="00D25553" w:rsidP="00D25553">
      <w:pPr>
        <w:rPr>
          <w:rFonts w:cstheme="minorHAnsi"/>
          <w:b/>
          <w:bCs/>
          <w:sz w:val="20"/>
          <w:szCs w:val="20"/>
        </w:rPr>
      </w:pPr>
      <w:r w:rsidRPr="003F4AC3">
        <w:rPr>
          <w:rFonts w:cstheme="minorHAnsi"/>
          <w:b/>
          <w:bCs/>
          <w:sz w:val="20"/>
          <w:szCs w:val="20"/>
        </w:rPr>
        <w:t>If applying for Activity 1, applicants may elect to apply to implement Consulting Supports Development and Coordinator.</w:t>
      </w:r>
    </w:p>
    <w:p w14:paraId="3B3B9262" w14:textId="77777777" w:rsidR="00D25553" w:rsidRPr="003F4AC3" w:rsidRDefault="00D25553" w:rsidP="00D25553">
      <w:pPr>
        <w:spacing w:after="0" w:line="240" w:lineRule="auto"/>
        <w:rPr>
          <w:rFonts w:eastAsia="Times New Roman" w:cstheme="minorHAnsi"/>
          <w:sz w:val="20"/>
          <w:szCs w:val="20"/>
        </w:rPr>
      </w:pPr>
      <w:r w:rsidRPr="003F4AC3">
        <w:rPr>
          <w:rFonts w:eastAsia="Times New Roman" w:cstheme="minorHAnsi"/>
          <w:sz w:val="20"/>
          <w:szCs w:val="20"/>
        </w:rPr>
        <w:t xml:space="preserve">It is expected that Respondents are able to provide technical assistance using multiple strategies, such as face-to-face training, job-embedded coaching, program consultation, facilitation of professional learning communities or communities of practice when appropriate, etc. </w:t>
      </w:r>
    </w:p>
    <w:p w14:paraId="776B8F8B" w14:textId="77777777" w:rsidR="00D25553" w:rsidRPr="00D81FF9" w:rsidRDefault="00D25553" w:rsidP="00D25553">
      <w:pPr>
        <w:spacing w:after="0" w:line="240" w:lineRule="auto"/>
        <w:rPr>
          <w:rFonts w:eastAsia="Times New Roman" w:cstheme="minorHAnsi"/>
          <w:sz w:val="16"/>
          <w:szCs w:val="16"/>
        </w:rPr>
      </w:pPr>
    </w:p>
    <w:p w14:paraId="3882DC88" w14:textId="77777777" w:rsidR="00063602" w:rsidRPr="003F4AC3" w:rsidRDefault="00063602" w:rsidP="00063602">
      <w:pPr>
        <w:spacing w:after="0" w:line="240" w:lineRule="auto"/>
        <w:rPr>
          <w:rFonts w:eastAsia="Times New Roman" w:cstheme="minorHAnsi"/>
          <w:sz w:val="20"/>
          <w:szCs w:val="20"/>
        </w:rPr>
      </w:pPr>
      <w:r w:rsidRPr="003F4AC3">
        <w:rPr>
          <w:rFonts w:eastAsia="Times New Roman" w:cstheme="minorHAnsi"/>
          <w:sz w:val="20"/>
          <w:szCs w:val="20"/>
        </w:rPr>
        <w:t>Directions for completion:</w:t>
      </w:r>
    </w:p>
    <w:p w14:paraId="0F53186A" w14:textId="77777777" w:rsidR="00063602" w:rsidRPr="004E2A3B" w:rsidRDefault="00063602" w:rsidP="00063602">
      <w:pPr>
        <w:pStyle w:val="ListParagraph"/>
        <w:numPr>
          <w:ilvl w:val="0"/>
          <w:numId w:val="42"/>
        </w:numPr>
        <w:spacing w:after="0" w:line="240" w:lineRule="auto"/>
        <w:rPr>
          <w:rFonts w:eastAsia="Times New Roman" w:cstheme="minorHAnsi"/>
          <w:sz w:val="18"/>
          <w:szCs w:val="18"/>
        </w:rPr>
      </w:pPr>
      <w:r w:rsidRPr="004E2A3B">
        <w:rPr>
          <w:rFonts w:eastAsia="Times New Roman" w:cstheme="minorHAnsi"/>
          <w:sz w:val="18"/>
          <w:szCs w:val="18"/>
        </w:rPr>
        <w:t>Please use space provided, no attachments</w:t>
      </w:r>
    </w:p>
    <w:p w14:paraId="01DC472B" w14:textId="77777777" w:rsidR="00063602" w:rsidRPr="004E2A3B" w:rsidRDefault="00063602" w:rsidP="00063602">
      <w:pPr>
        <w:pStyle w:val="ListParagraph"/>
        <w:numPr>
          <w:ilvl w:val="0"/>
          <w:numId w:val="42"/>
        </w:numPr>
        <w:spacing w:after="0" w:line="240" w:lineRule="auto"/>
        <w:rPr>
          <w:rFonts w:eastAsia="Times New Roman"/>
          <w:sz w:val="18"/>
          <w:szCs w:val="18"/>
        </w:rPr>
      </w:pPr>
      <w:r w:rsidRPr="004E2A3B">
        <w:rPr>
          <w:rFonts w:eastAsia="Times New Roman"/>
          <w:sz w:val="18"/>
          <w:szCs w:val="18"/>
        </w:rPr>
        <w:t>Keep application to 4 pages or less</w:t>
      </w:r>
    </w:p>
    <w:p w14:paraId="7AA2F9FC" w14:textId="77777777" w:rsidR="00063602" w:rsidRPr="004E2A3B" w:rsidRDefault="00063602" w:rsidP="00063602">
      <w:pPr>
        <w:pStyle w:val="ListParagraph"/>
        <w:numPr>
          <w:ilvl w:val="1"/>
          <w:numId w:val="42"/>
        </w:numPr>
        <w:spacing w:after="0" w:line="240" w:lineRule="auto"/>
        <w:ind w:left="900" w:hanging="180"/>
        <w:rPr>
          <w:sz w:val="18"/>
          <w:szCs w:val="18"/>
        </w:rPr>
      </w:pPr>
      <w:r w:rsidRPr="004E2A3B">
        <w:rPr>
          <w:rFonts w:eastAsia="Times New Roman"/>
          <w:sz w:val="18"/>
          <w:szCs w:val="18"/>
        </w:rPr>
        <w:t>If applying to implement Consulting Supports Development and Coordination, then application may be 5 pages or less for Activity 1</w:t>
      </w:r>
    </w:p>
    <w:p w14:paraId="595D2FAF" w14:textId="77777777" w:rsidR="00063602" w:rsidRPr="004E2A3B" w:rsidRDefault="00063602" w:rsidP="00063602">
      <w:pPr>
        <w:pStyle w:val="ListParagraph"/>
        <w:numPr>
          <w:ilvl w:val="0"/>
          <w:numId w:val="42"/>
        </w:numPr>
        <w:spacing w:after="0" w:line="240" w:lineRule="auto"/>
        <w:rPr>
          <w:rFonts w:eastAsia="Times New Roman" w:cstheme="minorHAnsi"/>
          <w:sz w:val="18"/>
          <w:szCs w:val="18"/>
        </w:rPr>
      </w:pPr>
      <w:r w:rsidRPr="004E2A3B">
        <w:rPr>
          <w:rFonts w:eastAsia="Times New Roman" w:cstheme="minorHAnsi"/>
          <w:sz w:val="18"/>
          <w:szCs w:val="18"/>
        </w:rPr>
        <w:t>Submit only the application(s) for the activities you choose</w:t>
      </w:r>
    </w:p>
    <w:p w14:paraId="66FB3625" w14:textId="77777777" w:rsidR="00063602" w:rsidRPr="004E2A3B" w:rsidRDefault="00063602" w:rsidP="00063602">
      <w:pPr>
        <w:pStyle w:val="ListParagraph"/>
        <w:numPr>
          <w:ilvl w:val="1"/>
          <w:numId w:val="42"/>
        </w:numPr>
        <w:spacing w:after="0" w:line="240" w:lineRule="auto"/>
        <w:ind w:left="900" w:hanging="180"/>
        <w:rPr>
          <w:rFonts w:eastAsia="Times New Roman" w:cstheme="minorHAnsi"/>
          <w:sz w:val="18"/>
          <w:szCs w:val="18"/>
        </w:rPr>
      </w:pPr>
      <w:r w:rsidRPr="004E2A3B">
        <w:rPr>
          <w:rFonts w:eastAsia="Times New Roman" w:cstheme="minorHAnsi"/>
          <w:sz w:val="18"/>
          <w:szCs w:val="18"/>
        </w:rPr>
        <w:t>If more than one activity is chosen, attach each separately to your overall application</w:t>
      </w:r>
    </w:p>
    <w:p w14:paraId="4E592705" w14:textId="77777777" w:rsidR="00063602" w:rsidRPr="004E2A3B" w:rsidRDefault="00063602" w:rsidP="00063602">
      <w:pPr>
        <w:pBdr>
          <w:bottom w:val="single" w:sz="12" w:space="1" w:color="auto"/>
        </w:pBdr>
        <w:spacing w:after="0" w:line="240" w:lineRule="auto"/>
        <w:rPr>
          <w:rFonts w:eastAsia="Times New Roman" w:cstheme="minorHAnsi"/>
          <w:sz w:val="10"/>
          <w:szCs w:val="10"/>
        </w:rPr>
      </w:pPr>
    </w:p>
    <w:p w14:paraId="56DDE588" w14:textId="77777777" w:rsidR="00D25553" w:rsidRPr="003F4AC3" w:rsidRDefault="00D25553" w:rsidP="00D25553">
      <w:pPr>
        <w:spacing w:after="0" w:line="240" w:lineRule="auto"/>
        <w:rPr>
          <w:rFonts w:cstheme="minorHAnsi"/>
          <w:b/>
          <w:sz w:val="20"/>
          <w:szCs w:val="20"/>
        </w:rPr>
      </w:pPr>
      <w:r w:rsidRPr="003F4AC3">
        <w:rPr>
          <w:rFonts w:cstheme="minorHAnsi"/>
          <w:b/>
          <w:sz w:val="20"/>
          <w:szCs w:val="20"/>
        </w:rPr>
        <w:t xml:space="preserve">Respondent Agency Name: </w:t>
      </w:r>
    </w:p>
    <w:p w14:paraId="19BB6967" w14:textId="77777777" w:rsidR="00D25553" w:rsidRPr="00D81FF9" w:rsidRDefault="00D25553" w:rsidP="00D25553">
      <w:pPr>
        <w:spacing w:after="0" w:line="240" w:lineRule="auto"/>
        <w:rPr>
          <w:rFonts w:cstheme="minorHAnsi"/>
          <w:sz w:val="16"/>
          <w:szCs w:val="16"/>
        </w:rPr>
      </w:pPr>
    </w:p>
    <w:p w14:paraId="45C74379" w14:textId="59603CBD" w:rsidR="00D25553" w:rsidRPr="003F4AC3" w:rsidRDefault="50FB3E77" w:rsidP="2C6944B8">
      <w:pPr>
        <w:spacing w:after="0" w:line="240" w:lineRule="auto"/>
        <w:rPr>
          <w:sz w:val="20"/>
          <w:szCs w:val="20"/>
        </w:rPr>
      </w:pPr>
      <w:r w:rsidRPr="2C6944B8">
        <w:rPr>
          <w:sz w:val="20"/>
          <w:szCs w:val="20"/>
        </w:rPr>
        <w:t>Respondents are required to meet the contractor expectations outlined in section II B of the RFP in addition to items outlined in each activity unless otherwise noted.</w:t>
      </w:r>
    </w:p>
    <w:p w14:paraId="52005957" w14:textId="77777777" w:rsidR="00D81FF9" w:rsidRPr="000C1312" w:rsidRDefault="00D81FF9" w:rsidP="00D81FF9">
      <w:pPr>
        <w:spacing w:after="0" w:line="240" w:lineRule="auto"/>
        <w:jc w:val="center"/>
        <w:rPr>
          <w:rFonts w:cstheme="minorHAnsi"/>
          <w:b/>
          <w:color w:val="333399"/>
          <w:sz w:val="20"/>
          <w:szCs w:val="20"/>
        </w:rPr>
      </w:pPr>
      <w:r w:rsidRPr="000C1312">
        <w:rPr>
          <w:rFonts w:cstheme="minorHAnsi"/>
          <w:b/>
          <w:color w:val="333399"/>
          <w:sz w:val="20"/>
          <w:szCs w:val="20"/>
        </w:rPr>
        <w:t>Activity 1SE: South East - Accreditation Quality Improvement Support</w:t>
      </w:r>
    </w:p>
    <w:p w14:paraId="7200A91F" w14:textId="77777777" w:rsidR="00D25553" w:rsidRPr="00D81FF9" w:rsidRDefault="00D25553" w:rsidP="00D25553">
      <w:pPr>
        <w:spacing w:after="0" w:line="240" w:lineRule="auto"/>
        <w:rPr>
          <w:rFonts w:cstheme="minorHAnsi"/>
          <w:sz w:val="16"/>
          <w:szCs w:val="16"/>
        </w:rPr>
      </w:pPr>
    </w:p>
    <w:tbl>
      <w:tblPr>
        <w:tblStyle w:val="TableGrid"/>
        <w:tblW w:w="0" w:type="auto"/>
        <w:tblLook w:val="04A0" w:firstRow="1" w:lastRow="0" w:firstColumn="1" w:lastColumn="0" w:noHBand="0" w:noVBand="1"/>
      </w:tblPr>
      <w:tblGrid>
        <w:gridCol w:w="3622"/>
        <w:gridCol w:w="3736"/>
        <w:gridCol w:w="3432"/>
      </w:tblGrid>
      <w:tr w:rsidR="00D25553" w:rsidRPr="003F4AC3" w14:paraId="4D2A3E63" w14:textId="77777777" w:rsidTr="5E38D80E">
        <w:tc>
          <w:tcPr>
            <w:tcW w:w="4796" w:type="dxa"/>
            <w:shd w:val="clear" w:color="auto" w:fill="F2F2F2" w:themeFill="background1" w:themeFillShade="F2"/>
          </w:tcPr>
          <w:p w14:paraId="1E650F1D" w14:textId="77777777" w:rsidR="00D25553" w:rsidRPr="003F4AC3" w:rsidRDefault="00D25553" w:rsidP="00E129BC">
            <w:pPr>
              <w:jc w:val="center"/>
              <w:rPr>
                <w:rFonts w:cstheme="minorHAnsi"/>
                <w:b/>
                <w:sz w:val="20"/>
                <w:szCs w:val="20"/>
              </w:rPr>
            </w:pPr>
            <w:r w:rsidRPr="003F4AC3">
              <w:rPr>
                <w:rFonts w:cstheme="minorHAnsi"/>
                <w:b/>
                <w:sz w:val="20"/>
                <w:szCs w:val="20"/>
              </w:rPr>
              <w:t>Description</w:t>
            </w:r>
          </w:p>
        </w:tc>
        <w:tc>
          <w:tcPr>
            <w:tcW w:w="4797" w:type="dxa"/>
            <w:shd w:val="clear" w:color="auto" w:fill="F2F2F2" w:themeFill="background1" w:themeFillShade="F2"/>
          </w:tcPr>
          <w:p w14:paraId="260180F6" w14:textId="77777777" w:rsidR="00D25553" w:rsidRPr="003F4AC3" w:rsidRDefault="00D25553" w:rsidP="00E129BC">
            <w:pPr>
              <w:jc w:val="center"/>
              <w:rPr>
                <w:rFonts w:cstheme="minorHAnsi"/>
                <w:b/>
                <w:sz w:val="20"/>
                <w:szCs w:val="20"/>
              </w:rPr>
            </w:pPr>
            <w:r w:rsidRPr="003F4AC3">
              <w:rPr>
                <w:rFonts w:cstheme="minorHAnsi"/>
                <w:b/>
                <w:sz w:val="20"/>
                <w:szCs w:val="20"/>
              </w:rPr>
              <w:t>Respondent Scope of work</w:t>
            </w:r>
          </w:p>
        </w:tc>
        <w:tc>
          <w:tcPr>
            <w:tcW w:w="4797" w:type="dxa"/>
            <w:shd w:val="clear" w:color="auto" w:fill="F2F2F2" w:themeFill="background1" w:themeFillShade="F2"/>
          </w:tcPr>
          <w:p w14:paraId="22BD2467" w14:textId="77777777" w:rsidR="00D25553" w:rsidRPr="003F4AC3" w:rsidRDefault="00D25553" w:rsidP="00E129BC">
            <w:pPr>
              <w:jc w:val="center"/>
              <w:rPr>
                <w:rFonts w:cstheme="minorHAnsi"/>
                <w:b/>
                <w:sz w:val="20"/>
                <w:szCs w:val="20"/>
              </w:rPr>
            </w:pPr>
            <w:r w:rsidRPr="003F4AC3">
              <w:rPr>
                <w:rFonts w:cstheme="minorHAnsi"/>
                <w:b/>
                <w:sz w:val="20"/>
                <w:szCs w:val="20"/>
              </w:rPr>
              <w:t xml:space="preserve">Fiscal Detail/Staffing </w:t>
            </w:r>
          </w:p>
        </w:tc>
      </w:tr>
      <w:tr w:rsidR="00D25553" w:rsidRPr="00D81FF9" w14:paraId="11E881CD" w14:textId="77777777" w:rsidTr="5E38D80E">
        <w:tc>
          <w:tcPr>
            <w:tcW w:w="4796" w:type="dxa"/>
          </w:tcPr>
          <w:p w14:paraId="68A833EE" w14:textId="77777777" w:rsidR="00D25553" w:rsidRPr="00D81FF9" w:rsidRDefault="00D25553" w:rsidP="00E129BC">
            <w:pPr>
              <w:rPr>
                <w:rFonts w:cstheme="minorHAnsi"/>
                <w:sz w:val="18"/>
                <w:szCs w:val="18"/>
              </w:rPr>
            </w:pPr>
            <w:r w:rsidRPr="00D81FF9">
              <w:rPr>
                <w:rFonts w:cstheme="minorHAnsi"/>
                <w:sz w:val="18"/>
                <w:szCs w:val="18"/>
              </w:rPr>
              <w:t>Target Audience: licensed and license-exempt programs serving young children engaging in continuous quality program improvement and meeting eligibility requirements for NAEYC Accreditation for Early Learning Programs.</w:t>
            </w:r>
          </w:p>
          <w:p w14:paraId="17DD14BE" w14:textId="77777777" w:rsidR="00D25553" w:rsidRPr="00D81FF9" w:rsidRDefault="00D25553" w:rsidP="00E129BC">
            <w:pPr>
              <w:rPr>
                <w:rFonts w:cstheme="minorHAnsi"/>
                <w:sz w:val="18"/>
                <w:szCs w:val="18"/>
              </w:rPr>
            </w:pPr>
          </w:p>
          <w:p w14:paraId="17718A5A" w14:textId="77777777" w:rsidR="00D25553" w:rsidRPr="00D81FF9" w:rsidRDefault="00D25553" w:rsidP="00E129BC">
            <w:pPr>
              <w:rPr>
                <w:rFonts w:cstheme="minorHAnsi"/>
                <w:sz w:val="18"/>
                <w:szCs w:val="18"/>
              </w:rPr>
            </w:pPr>
            <w:r w:rsidRPr="00D81FF9">
              <w:rPr>
                <w:rFonts w:cstheme="minorHAnsi"/>
                <w:sz w:val="18"/>
                <w:szCs w:val="18"/>
              </w:rPr>
              <w:t>Individualized program technical assistance: (1) programs within set eligibility windows with priority to programs that (a) receive OEC’s School Readiness and/or Child Day Care Contract funding and/or (b) are actively receiving Care4Kids; OR (2) programs referred by the OEC for technical assistance specific to NAEYC process and/or criteria.  Application process and AQIS policies will be set by the OEC.</w:t>
            </w:r>
          </w:p>
          <w:p w14:paraId="79D5638D" w14:textId="77777777" w:rsidR="00D25553" w:rsidRPr="00D81FF9" w:rsidRDefault="00D25553" w:rsidP="00E129BC">
            <w:pPr>
              <w:rPr>
                <w:rFonts w:cstheme="minorHAnsi"/>
                <w:sz w:val="18"/>
                <w:szCs w:val="18"/>
              </w:rPr>
            </w:pPr>
          </w:p>
          <w:p w14:paraId="0A5915A8" w14:textId="77777777" w:rsidR="00D25553" w:rsidRPr="00D81FF9" w:rsidRDefault="00D25553" w:rsidP="00E129BC">
            <w:pPr>
              <w:rPr>
                <w:rFonts w:cstheme="minorHAnsi"/>
                <w:sz w:val="18"/>
                <w:szCs w:val="18"/>
              </w:rPr>
            </w:pPr>
            <w:r w:rsidRPr="00D81FF9">
              <w:rPr>
                <w:rFonts w:cstheme="minorHAnsi"/>
                <w:sz w:val="18"/>
                <w:szCs w:val="18"/>
              </w:rPr>
              <w:t xml:space="preserve">Public supports:  </w:t>
            </w:r>
          </w:p>
          <w:p w14:paraId="16A08435" w14:textId="77777777" w:rsidR="00D25553" w:rsidRPr="00D81FF9" w:rsidRDefault="6F3112B8" w:rsidP="5E38D80E">
            <w:pPr>
              <w:pStyle w:val="ListParagraph"/>
              <w:numPr>
                <w:ilvl w:val="0"/>
                <w:numId w:val="45"/>
              </w:numPr>
              <w:rPr>
                <w:rFonts w:eastAsiaTheme="minorEastAsia"/>
                <w:sz w:val="18"/>
                <w:szCs w:val="18"/>
              </w:rPr>
            </w:pPr>
            <w:r w:rsidRPr="5E38D80E">
              <w:rPr>
                <w:sz w:val="18"/>
                <w:szCs w:val="18"/>
              </w:rPr>
              <w:t>Trainings (overviews, study groups, study group satellite activities) for program staff in center / group home and school-based settings.</w:t>
            </w:r>
          </w:p>
          <w:p w14:paraId="5B34425F" w14:textId="3BB1084E" w:rsidR="497ED520" w:rsidRDefault="497ED520" w:rsidP="5E38D80E">
            <w:pPr>
              <w:pStyle w:val="ListParagraph"/>
              <w:numPr>
                <w:ilvl w:val="0"/>
                <w:numId w:val="45"/>
              </w:numPr>
              <w:rPr>
                <w:rFonts w:eastAsiaTheme="minorEastAsia"/>
                <w:sz w:val="18"/>
                <w:szCs w:val="18"/>
              </w:rPr>
            </w:pPr>
            <w:r w:rsidRPr="5E38D80E">
              <w:rPr>
                <w:sz w:val="18"/>
                <w:szCs w:val="18"/>
              </w:rPr>
              <w:t>Consultation supports for referred Early Childhood programs whose compliance with licensing, accreditation or other standards is determined to be fragile and places them at risk.  Referral process and consulting support policies to be set by OEC in collaboration with the consulting support coordinator.</w:t>
            </w:r>
          </w:p>
          <w:p w14:paraId="455C1A02" w14:textId="77777777" w:rsidR="00D25553" w:rsidRPr="00D81FF9" w:rsidRDefault="00D25553" w:rsidP="00E129BC">
            <w:pPr>
              <w:rPr>
                <w:rFonts w:cstheme="minorHAnsi"/>
                <w:sz w:val="18"/>
                <w:szCs w:val="18"/>
              </w:rPr>
            </w:pPr>
          </w:p>
          <w:p w14:paraId="795E9A70" w14:textId="77777777" w:rsidR="00D25553" w:rsidRPr="00D81FF9" w:rsidRDefault="00D25553" w:rsidP="00E129BC">
            <w:pPr>
              <w:rPr>
                <w:rFonts w:cstheme="minorHAnsi"/>
                <w:sz w:val="18"/>
                <w:szCs w:val="18"/>
              </w:rPr>
            </w:pPr>
            <w:r w:rsidRPr="00D81FF9">
              <w:rPr>
                <w:rFonts w:cstheme="minorHAnsi"/>
                <w:sz w:val="18"/>
                <w:szCs w:val="18"/>
              </w:rPr>
              <w:lastRenderedPageBreak/>
              <w:t xml:space="preserve">Services to be delivered by one Respondent per region (total of six regions) in a collaborative approach through OEC coordination.  Proposal should address general description of region to be served. </w:t>
            </w:r>
          </w:p>
          <w:p w14:paraId="3D57A11D" w14:textId="77777777" w:rsidR="00D25553" w:rsidRPr="00D81FF9" w:rsidRDefault="00D25553" w:rsidP="00E129BC">
            <w:pPr>
              <w:rPr>
                <w:rFonts w:cstheme="minorHAnsi"/>
                <w:sz w:val="18"/>
                <w:szCs w:val="18"/>
              </w:rPr>
            </w:pPr>
          </w:p>
          <w:p w14:paraId="65CCBB10" w14:textId="77777777" w:rsidR="00D25553" w:rsidRPr="00D81FF9" w:rsidRDefault="00D25553" w:rsidP="00E129BC">
            <w:pPr>
              <w:rPr>
                <w:rFonts w:cstheme="minorHAnsi"/>
                <w:sz w:val="18"/>
                <w:szCs w:val="18"/>
              </w:rPr>
            </w:pPr>
          </w:p>
          <w:p w14:paraId="7A31335E" w14:textId="77777777" w:rsidR="00D25553" w:rsidRPr="00D81FF9" w:rsidRDefault="00D25553" w:rsidP="00E129BC">
            <w:pPr>
              <w:rPr>
                <w:rFonts w:cstheme="minorHAnsi"/>
                <w:sz w:val="18"/>
                <w:szCs w:val="18"/>
              </w:rPr>
            </w:pPr>
          </w:p>
          <w:p w14:paraId="4C8CA631" w14:textId="77777777" w:rsidR="00D25553" w:rsidRPr="00D81FF9" w:rsidRDefault="00D25553" w:rsidP="00E129BC">
            <w:pPr>
              <w:rPr>
                <w:rFonts w:cstheme="minorHAnsi"/>
                <w:sz w:val="18"/>
                <w:szCs w:val="18"/>
              </w:rPr>
            </w:pPr>
          </w:p>
        </w:tc>
        <w:tc>
          <w:tcPr>
            <w:tcW w:w="4797" w:type="dxa"/>
          </w:tcPr>
          <w:p w14:paraId="4AD0882E" w14:textId="77777777" w:rsidR="00D25553" w:rsidRPr="00D81FF9" w:rsidRDefault="00D25553" w:rsidP="00E129BC">
            <w:pPr>
              <w:rPr>
                <w:rFonts w:cstheme="minorHAnsi"/>
                <w:sz w:val="18"/>
                <w:szCs w:val="18"/>
              </w:rPr>
            </w:pPr>
            <w:r w:rsidRPr="00D81FF9">
              <w:rPr>
                <w:rFonts w:cstheme="minorHAnsi"/>
                <w:sz w:val="18"/>
                <w:szCs w:val="18"/>
              </w:rPr>
              <w:lastRenderedPageBreak/>
              <w:t>Based on OEC policies, the Applicant shall provide via OEC-approved regional AQIS facilitation staff the following services to promote and support continuous program improvement and NAEYC accreditation efforts in Connecticut:</w:t>
            </w:r>
          </w:p>
          <w:p w14:paraId="3D053982" w14:textId="77777777" w:rsidR="00D25553" w:rsidRPr="00D81FF9" w:rsidRDefault="00D25553" w:rsidP="00E129BC">
            <w:pPr>
              <w:rPr>
                <w:rFonts w:cstheme="minorHAnsi"/>
                <w:sz w:val="18"/>
                <w:szCs w:val="18"/>
              </w:rPr>
            </w:pPr>
          </w:p>
          <w:p w14:paraId="0C7C002E" w14:textId="77777777" w:rsidR="00D25553" w:rsidRPr="00D81FF9" w:rsidRDefault="50FB3E77" w:rsidP="2C6944B8">
            <w:pPr>
              <w:pStyle w:val="ListParagraph"/>
              <w:numPr>
                <w:ilvl w:val="0"/>
                <w:numId w:val="11"/>
              </w:numPr>
              <w:ind w:left="180" w:hanging="270"/>
              <w:rPr>
                <w:rFonts w:eastAsiaTheme="minorEastAsia"/>
                <w:sz w:val="18"/>
                <w:szCs w:val="18"/>
              </w:rPr>
            </w:pPr>
            <w:r w:rsidRPr="2C6944B8">
              <w:rPr>
                <w:sz w:val="18"/>
                <w:szCs w:val="18"/>
              </w:rPr>
              <w:t>AQIS Facilitation Staff</w:t>
            </w:r>
          </w:p>
          <w:p w14:paraId="0C1F90EC" w14:textId="77777777" w:rsidR="00D25553" w:rsidRPr="00D81FF9" w:rsidRDefault="50FB3E77" w:rsidP="2C6944B8">
            <w:pPr>
              <w:pStyle w:val="ListParagraph"/>
              <w:numPr>
                <w:ilvl w:val="0"/>
                <w:numId w:val="12"/>
              </w:numPr>
              <w:ind w:left="360" w:hanging="180"/>
              <w:rPr>
                <w:rFonts w:eastAsiaTheme="minorEastAsia"/>
                <w:sz w:val="18"/>
                <w:szCs w:val="18"/>
              </w:rPr>
            </w:pPr>
            <w:r w:rsidRPr="2C6944B8">
              <w:rPr>
                <w:sz w:val="18"/>
                <w:szCs w:val="18"/>
              </w:rPr>
              <w:t>Maintain a Professional Learning Community (PLC) of statewide OEC AQIS facilitation staff which meets twice per month to ensure consistency, efficiency, and accuracy of work.</w:t>
            </w:r>
          </w:p>
          <w:p w14:paraId="61205B2A" w14:textId="77777777" w:rsidR="00D25553" w:rsidRPr="00D81FF9" w:rsidRDefault="00D25553" w:rsidP="00E129BC">
            <w:pPr>
              <w:rPr>
                <w:rFonts w:cstheme="minorHAnsi"/>
                <w:sz w:val="18"/>
                <w:szCs w:val="18"/>
              </w:rPr>
            </w:pPr>
          </w:p>
          <w:p w14:paraId="315650DF" w14:textId="191B5C61" w:rsidR="00D25553" w:rsidRPr="00D81FF9" w:rsidRDefault="50FB3E77" w:rsidP="2C6944B8">
            <w:pPr>
              <w:numPr>
                <w:ilvl w:val="0"/>
                <w:numId w:val="11"/>
              </w:numPr>
              <w:ind w:left="180" w:hanging="180"/>
              <w:rPr>
                <w:sz w:val="18"/>
                <w:szCs w:val="18"/>
              </w:rPr>
            </w:pPr>
            <w:r w:rsidRPr="2C6944B8">
              <w:rPr>
                <w:sz w:val="18"/>
                <w:szCs w:val="18"/>
              </w:rPr>
              <w:t>Training. The Applicant shall deliver statewide training to programs in the region by performing the following tasks:</w:t>
            </w:r>
          </w:p>
          <w:p w14:paraId="7C3FBF84" w14:textId="77777777" w:rsidR="00D25553" w:rsidRPr="00D81FF9" w:rsidRDefault="50FB3E77" w:rsidP="2C6944B8">
            <w:pPr>
              <w:pStyle w:val="ListParagraph"/>
              <w:numPr>
                <w:ilvl w:val="0"/>
                <w:numId w:val="10"/>
              </w:numPr>
              <w:ind w:left="450" w:hanging="180"/>
              <w:rPr>
                <w:rFonts w:eastAsiaTheme="minorEastAsia"/>
                <w:sz w:val="18"/>
                <w:szCs w:val="18"/>
              </w:rPr>
            </w:pPr>
            <w:r w:rsidRPr="2C6944B8">
              <w:rPr>
                <w:sz w:val="18"/>
                <w:szCs w:val="18"/>
              </w:rPr>
              <w:t>Announce training offerings via multiple mechanisms including, but not limited to: ECE Listserve, RESC distribution lists, or NAEYC Accreditation lists;</w:t>
            </w:r>
          </w:p>
          <w:p w14:paraId="34A315F4" w14:textId="77777777" w:rsidR="00D25553" w:rsidRPr="00D81FF9" w:rsidRDefault="50FB3E77" w:rsidP="2C6944B8">
            <w:pPr>
              <w:pStyle w:val="ListParagraph"/>
              <w:numPr>
                <w:ilvl w:val="0"/>
                <w:numId w:val="10"/>
              </w:numPr>
              <w:ind w:left="450" w:hanging="180"/>
              <w:rPr>
                <w:sz w:val="18"/>
                <w:szCs w:val="18"/>
              </w:rPr>
            </w:pPr>
            <w:r w:rsidRPr="2C6944B8">
              <w:rPr>
                <w:sz w:val="18"/>
                <w:szCs w:val="18"/>
              </w:rPr>
              <w:t>Use OEC platforms to coordinate registration and implement training and/or coaching (as applicable);</w:t>
            </w:r>
          </w:p>
          <w:p w14:paraId="6F8DF3CD" w14:textId="77777777" w:rsidR="00D25553" w:rsidRPr="00D81FF9" w:rsidRDefault="50FB3E77" w:rsidP="2C6944B8">
            <w:pPr>
              <w:pStyle w:val="ListParagraph"/>
              <w:numPr>
                <w:ilvl w:val="0"/>
                <w:numId w:val="10"/>
              </w:numPr>
              <w:ind w:left="450" w:hanging="180"/>
              <w:rPr>
                <w:sz w:val="18"/>
                <w:szCs w:val="18"/>
              </w:rPr>
            </w:pPr>
            <w:r w:rsidRPr="2C6944B8">
              <w:rPr>
                <w:sz w:val="18"/>
                <w:szCs w:val="18"/>
              </w:rPr>
              <w:t>Provide the following sessions to programs that are new to NAEYC Accreditation:</w:t>
            </w:r>
          </w:p>
          <w:p w14:paraId="33CEE839" w14:textId="77777777" w:rsidR="00D25553" w:rsidRPr="00D81FF9" w:rsidRDefault="50FB3E77" w:rsidP="2C6944B8">
            <w:pPr>
              <w:ind w:left="810" w:hanging="270"/>
              <w:rPr>
                <w:sz w:val="18"/>
                <w:szCs w:val="18"/>
              </w:rPr>
            </w:pPr>
            <w:r w:rsidRPr="2C6944B8">
              <w:rPr>
                <w:sz w:val="18"/>
                <w:szCs w:val="18"/>
              </w:rPr>
              <w:t>i.  overview sessions of accreditation process, and</w:t>
            </w:r>
          </w:p>
          <w:p w14:paraId="23AFAA27" w14:textId="77777777" w:rsidR="00D25553" w:rsidRPr="00D81FF9" w:rsidRDefault="50FB3E77" w:rsidP="2C6944B8">
            <w:pPr>
              <w:ind w:left="810" w:hanging="270"/>
              <w:rPr>
                <w:sz w:val="18"/>
                <w:szCs w:val="18"/>
              </w:rPr>
            </w:pPr>
            <w:r w:rsidRPr="2C6944B8">
              <w:rPr>
                <w:sz w:val="18"/>
                <w:szCs w:val="18"/>
              </w:rPr>
              <w:t xml:space="preserve">ii.  ongoing study group sessions and satellite activities that support accreditation readiness; and   </w:t>
            </w:r>
          </w:p>
          <w:p w14:paraId="3CCD264C" w14:textId="3CA345A6" w:rsidR="00D25553" w:rsidRPr="00D81FF9" w:rsidRDefault="50FB3E77" w:rsidP="73637D50">
            <w:pPr>
              <w:ind w:left="540" w:hanging="270"/>
              <w:rPr>
                <w:sz w:val="18"/>
                <w:szCs w:val="18"/>
              </w:rPr>
            </w:pPr>
            <w:r w:rsidRPr="2C6944B8">
              <w:rPr>
                <w:sz w:val="18"/>
                <w:szCs w:val="18"/>
              </w:rPr>
              <w:lastRenderedPageBreak/>
              <w:t>d.  Provide the following to programs that are currently accredited by NAEYC:</w:t>
            </w:r>
          </w:p>
          <w:p w14:paraId="2542F3D9" w14:textId="53014030" w:rsidR="00D25553" w:rsidRPr="00D81FF9" w:rsidRDefault="50FB3E77" w:rsidP="2C6944B8">
            <w:pPr>
              <w:ind w:left="900" w:hanging="270"/>
              <w:rPr>
                <w:sz w:val="18"/>
                <w:szCs w:val="18"/>
              </w:rPr>
            </w:pPr>
            <w:r w:rsidRPr="2C6944B8">
              <w:rPr>
                <w:sz w:val="18"/>
                <w:szCs w:val="18"/>
              </w:rPr>
              <w:t xml:space="preserve"> i.  overview sessions covering the revised system changes; </w:t>
            </w:r>
          </w:p>
          <w:p w14:paraId="14919531" w14:textId="38457B35" w:rsidR="00D25553" w:rsidRPr="00D81FF9" w:rsidRDefault="50FB3E77" w:rsidP="2C6944B8">
            <w:pPr>
              <w:ind w:left="900" w:hanging="270"/>
              <w:rPr>
                <w:sz w:val="18"/>
                <w:szCs w:val="18"/>
              </w:rPr>
            </w:pPr>
            <w:r w:rsidRPr="2C6944B8">
              <w:rPr>
                <w:sz w:val="18"/>
                <w:szCs w:val="18"/>
              </w:rPr>
              <w:t xml:space="preserve"> ii.  ongoing study group sessions and satellite activities that dive more deeply into the NAEYC Accreditation system / standards and assessment items; and</w:t>
            </w:r>
          </w:p>
          <w:p w14:paraId="3015259C" w14:textId="77777777" w:rsidR="00D25553" w:rsidRPr="00D81FF9" w:rsidRDefault="50FB3E77" w:rsidP="2C6944B8">
            <w:pPr>
              <w:ind w:left="900" w:hanging="270"/>
              <w:rPr>
                <w:sz w:val="18"/>
                <w:szCs w:val="18"/>
              </w:rPr>
            </w:pPr>
            <w:r w:rsidRPr="2C6944B8">
              <w:rPr>
                <w:sz w:val="18"/>
                <w:szCs w:val="18"/>
              </w:rPr>
              <w:t xml:space="preserve">iii. forum for program administrators engaged in the accreditation renewal process that are not receiving individualized technical assistance </w:t>
            </w:r>
          </w:p>
          <w:p w14:paraId="36509CFA" w14:textId="77777777" w:rsidR="00D25553" w:rsidRPr="00D81FF9" w:rsidRDefault="00D25553" w:rsidP="00E129BC">
            <w:pPr>
              <w:rPr>
                <w:rFonts w:cstheme="minorHAnsi"/>
                <w:sz w:val="18"/>
                <w:szCs w:val="18"/>
              </w:rPr>
            </w:pPr>
          </w:p>
          <w:p w14:paraId="4DA2EB5A" w14:textId="68555D51" w:rsidR="00D25553" w:rsidRPr="00D81FF9" w:rsidRDefault="50FB3E77" w:rsidP="2C6944B8">
            <w:pPr>
              <w:pStyle w:val="ListParagraph"/>
              <w:numPr>
                <w:ilvl w:val="0"/>
                <w:numId w:val="11"/>
              </w:numPr>
              <w:ind w:left="270"/>
              <w:rPr>
                <w:rFonts w:eastAsiaTheme="minorEastAsia"/>
                <w:sz w:val="18"/>
                <w:szCs w:val="18"/>
              </w:rPr>
            </w:pPr>
            <w:r w:rsidRPr="2C6944B8">
              <w:rPr>
                <w:sz w:val="18"/>
                <w:szCs w:val="18"/>
              </w:rPr>
              <w:t xml:space="preserve">Consulting Supports.  In collaboration with the OEC and Consulting Supports Coordinator, the Applicant will deliver and/or secure consulting supports based </w:t>
            </w:r>
            <w:r w:rsidRPr="2C6944B8">
              <w:rPr>
                <w:rFonts w:eastAsia="Arial"/>
                <w:color w:val="000000" w:themeColor="text1"/>
                <w:sz w:val="18"/>
                <w:szCs w:val="18"/>
              </w:rPr>
              <w:t xml:space="preserve">on the needs of the referred </w:t>
            </w:r>
            <w:r w:rsidRPr="2C6944B8">
              <w:rPr>
                <w:rFonts w:eastAsia="Arial"/>
                <w:sz w:val="18"/>
                <w:szCs w:val="18"/>
              </w:rPr>
              <w:t xml:space="preserve">program with compliance issues regarding licensing, legal, early </w:t>
            </w:r>
            <w:r w:rsidR="00117002" w:rsidRPr="2C6944B8">
              <w:rPr>
                <w:rFonts w:eastAsia="Arial"/>
                <w:sz w:val="18"/>
                <w:szCs w:val="18"/>
              </w:rPr>
              <w:t>care,</w:t>
            </w:r>
            <w:r w:rsidRPr="2C6944B8">
              <w:rPr>
                <w:rFonts w:eastAsia="Arial"/>
                <w:sz w:val="18"/>
                <w:szCs w:val="18"/>
              </w:rPr>
              <w:t xml:space="preserve"> and education content (fragile compliance) or contract compliance.  Tasks include:</w:t>
            </w:r>
          </w:p>
          <w:p w14:paraId="6CE325D2" w14:textId="77777777" w:rsidR="00D25553" w:rsidRPr="00D81FF9" w:rsidRDefault="50FB3E77" w:rsidP="2C6944B8">
            <w:pPr>
              <w:pStyle w:val="ListParagraph"/>
              <w:numPr>
                <w:ilvl w:val="0"/>
                <w:numId w:val="9"/>
              </w:numPr>
              <w:ind w:left="540" w:hanging="270"/>
              <w:rPr>
                <w:rFonts w:eastAsiaTheme="minorEastAsia"/>
                <w:sz w:val="18"/>
                <w:szCs w:val="18"/>
              </w:rPr>
            </w:pPr>
            <w:r w:rsidRPr="2C6944B8">
              <w:rPr>
                <w:rFonts w:eastAsia="Arial"/>
                <w:sz w:val="18"/>
                <w:szCs w:val="18"/>
              </w:rPr>
              <w:t>Matching referral to appropriate technical assistance provider;</w:t>
            </w:r>
          </w:p>
          <w:p w14:paraId="5C8FFD3F" w14:textId="77777777" w:rsidR="00D25553" w:rsidRPr="00D81FF9" w:rsidRDefault="50FB3E77" w:rsidP="2C6944B8">
            <w:pPr>
              <w:pStyle w:val="ListParagraph"/>
              <w:numPr>
                <w:ilvl w:val="0"/>
                <w:numId w:val="9"/>
              </w:numPr>
              <w:ind w:left="540" w:hanging="270"/>
              <w:rPr>
                <w:rFonts w:eastAsiaTheme="minorEastAsia"/>
                <w:sz w:val="18"/>
                <w:szCs w:val="18"/>
              </w:rPr>
            </w:pPr>
            <w:r w:rsidRPr="2C6944B8">
              <w:rPr>
                <w:rFonts w:eastAsia="Arial"/>
                <w:sz w:val="18"/>
                <w:szCs w:val="18"/>
              </w:rPr>
              <w:t>Document supports through the development of a timeline, scope of work plan, and consulting log to ensure progress in the program’s compliance with OEC licensing and/or movement towards accreditation readiness; and</w:t>
            </w:r>
          </w:p>
          <w:p w14:paraId="02F9AB5F" w14:textId="77777777" w:rsidR="00D25553" w:rsidRPr="00D81FF9" w:rsidRDefault="50FB3E77" w:rsidP="2C6944B8">
            <w:pPr>
              <w:pStyle w:val="ListParagraph"/>
              <w:numPr>
                <w:ilvl w:val="0"/>
                <w:numId w:val="9"/>
              </w:numPr>
              <w:ind w:left="540" w:hanging="270"/>
              <w:rPr>
                <w:sz w:val="18"/>
                <w:szCs w:val="18"/>
              </w:rPr>
            </w:pPr>
            <w:r w:rsidRPr="2C6944B8">
              <w:rPr>
                <w:rFonts w:eastAsia="Arial"/>
                <w:sz w:val="18"/>
                <w:szCs w:val="18"/>
              </w:rPr>
              <w:t xml:space="preserve">When applicable, transition program to AQIS individualized technical assistance.    </w:t>
            </w:r>
          </w:p>
          <w:p w14:paraId="3F3003F9" w14:textId="77777777" w:rsidR="00D25553" w:rsidRPr="00D81FF9" w:rsidRDefault="00D25553" w:rsidP="00E129BC">
            <w:pPr>
              <w:rPr>
                <w:rFonts w:cstheme="minorHAnsi"/>
                <w:sz w:val="18"/>
                <w:szCs w:val="18"/>
              </w:rPr>
            </w:pPr>
          </w:p>
          <w:p w14:paraId="30154499" w14:textId="046FAE32" w:rsidR="00D25553" w:rsidRPr="00D81FF9" w:rsidRDefault="50FB3E77" w:rsidP="2C6944B8">
            <w:pPr>
              <w:pStyle w:val="PlainText"/>
              <w:ind w:left="270" w:hanging="360"/>
              <w:rPr>
                <w:rFonts w:asciiTheme="minorHAnsi" w:hAnsiTheme="minorHAnsi" w:cstheme="minorBidi"/>
                <w:sz w:val="18"/>
                <w:szCs w:val="18"/>
              </w:rPr>
            </w:pPr>
            <w:r w:rsidRPr="2C6944B8">
              <w:rPr>
                <w:rFonts w:asciiTheme="minorHAnsi" w:hAnsiTheme="minorHAnsi" w:cstheme="minorBidi"/>
                <w:sz w:val="18"/>
                <w:szCs w:val="18"/>
              </w:rPr>
              <w:t xml:space="preserve">4.   Technical Assistance. The Applicant shall provide individualized technical assistance to approximately 30 – 40 programs/month that have applied for and been </w:t>
            </w:r>
            <w:r w:rsidR="00864A3C" w:rsidRPr="2C6944B8">
              <w:rPr>
                <w:rFonts w:asciiTheme="minorHAnsi" w:hAnsiTheme="minorHAnsi" w:cstheme="minorBidi"/>
                <w:sz w:val="18"/>
                <w:szCs w:val="18"/>
              </w:rPr>
              <w:t>accepted OR</w:t>
            </w:r>
            <w:r w:rsidRPr="2C6944B8">
              <w:rPr>
                <w:rFonts w:asciiTheme="minorHAnsi" w:hAnsiTheme="minorHAnsi" w:cstheme="minorBidi"/>
                <w:sz w:val="18"/>
                <w:szCs w:val="18"/>
              </w:rPr>
              <w:t xml:space="preserve"> have been assigned by the OEC for AQIS support.   Tasks include:</w:t>
            </w:r>
          </w:p>
          <w:p w14:paraId="72FA9907" w14:textId="77777777" w:rsidR="00D25553" w:rsidRPr="00D81FF9" w:rsidRDefault="50FB3E77" w:rsidP="2C6944B8">
            <w:pPr>
              <w:pStyle w:val="PlainText"/>
              <w:numPr>
                <w:ilvl w:val="0"/>
                <w:numId w:val="8"/>
              </w:numPr>
              <w:ind w:left="540" w:hanging="270"/>
              <w:rPr>
                <w:rFonts w:asciiTheme="minorHAnsi" w:eastAsiaTheme="minorEastAsia" w:hAnsiTheme="minorHAnsi" w:cstheme="minorBidi"/>
                <w:sz w:val="18"/>
                <w:szCs w:val="18"/>
              </w:rPr>
            </w:pPr>
            <w:r w:rsidRPr="2C6944B8">
              <w:rPr>
                <w:rFonts w:asciiTheme="minorHAnsi" w:hAnsiTheme="minorHAnsi" w:cstheme="minorBidi"/>
                <w:sz w:val="18"/>
                <w:szCs w:val="18"/>
              </w:rPr>
              <w:t>Individualized technical assistance to include monthly on-site working sessions at each program, and may include additional technical assistance support, as funds allow;</w:t>
            </w:r>
          </w:p>
          <w:p w14:paraId="769D644D" w14:textId="77777777" w:rsidR="00D25553" w:rsidRPr="00D81FF9" w:rsidRDefault="50FB3E77" w:rsidP="2C6944B8">
            <w:pPr>
              <w:pStyle w:val="PlainText"/>
              <w:numPr>
                <w:ilvl w:val="0"/>
                <w:numId w:val="8"/>
              </w:numPr>
              <w:ind w:left="540" w:hanging="270"/>
              <w:rPr>
                <w:rFonts w:asciiTheme="minorHAnsi" w:hAnsiTheme="minorHAnsi" w:cstheme="minorBidi"/>
                <w:sz w:val="18"/>
                <w:szCs w:val="18"/>
              </w:rPr>
            </w:pPr>
            <w:r w:rsidRPr="2C6944B8">
              <w:rPr>
                <w:rFonts w:asciiTheme="minorHAnsi" w:hAnsiTheme="minorHAnsi" w:cstheme="minorBidi"/>
                <w:sz w:val="18"/>
                <w:szCs w:val="18"/>
              </w:rPr>
              <w:t>Monthly support group meetings for all accepted programs receiving this level of technical assistance, the content of which shall not be limited to NAEYC Accreditation updates;</w:t>
            </w:r>
          </w:p>
          <w:p w14:paraId="07E9D5C9" w14:textId="77777777" w:rsidR="00D25553" w:rsidRPr="00D81FF9" w:rsidRDefault="50FB3E77" w:rsidP="2C6944B8">
            <w:pPr>
              <w:pStyle w:val="PlainText"/>
              <w:numPr>
                <w:ilvl w:val="0"/>
                <w:numId w:val="8"/>
              </w:numPr>
              <w:ind w:left="540" w:hanging="270"/>
              <w:rPr>
                <w:rFonts w:asciiTheme="minorHAnsi" w:hAnsiTheme="minorHAnsi" w:cstheme="minorBidi"/>
                <w:sz w:val="18"/>
                <w:szCs w:val="18"/>
              </w:rPr>
            </w:pPr>
            <w:r w:rsidRPr="2C6944B8">
              <w:rPr>
                <w:rFonts w:asciiTheme="minorHAnsi" w:hAnsiTheme="minorHAnsi" w:cstheme="minorBidi"/>
                <w:sz w:val="18"/>
                <w:szCs w:val="18"/>
              </w:rPr>
              <w:t>Document the NAEYC Accreditation process through the establishment of a timeline and a separate program improvement plan to drive progress toward the goal of achieving and/or maintaining NAEYC Accreditation; and</w:t>
            </w:r>
          </w:p>
          <w:p w14:paraId="18DE7EDF" w14:textId="77777777" w:rsidR="00D25553" w:rsidRPr="00D81FF9" w:rsidRDefault="50FB3E77" w:rsidP="2C6944B8">
            <w:pPr>
              <w:pStyle w:val="ListParagraph"/>
              <w:numPr>
                <w:ilvl w:val="0"/>
                <w:numId w:val="8"/>
              </w:numPr>
              <w:ind w:left="540" w:hanging="270"/>
              <w:rPr>
                <w:sz w:val="18"/>
                <w:szCs w:val="18"/>
              </w:rPr>
            </w:pPr>
            <w:r w:rsidRPr="2C6944B8">
              <w:rPr>
                <w:sz w:val="18"/>
                <w:szCs w:val="18"/>
              </w:rPr>
              <w:t>The applicant shall not be obligated to provide support for programs that fail to show progress with action plans or do not attend support sessions; monthly progress is required to receive support.</w:t>
            </w:r>
          </w:p>
          <w:p w14:paraId="2AB5F2F3" w14:textId="77777777" w:rsidR="00D25553" w:rsidRPr="00D81FF9" w:rsidRDefault="00D25553" w:rsidP="00E129BC">
            <w:pPr>
              <w:pStyle w:val="ListParagraph"/>
              <w:rPr>
                <w:rFonts w:cstheme="minorHAnsi"/>
                <w:sz w:val="18"/>
                <w:szCs w:val="18"/>
              </w:rPr>
            </w:pPr>
          </w:p>
          <w:p w14:paraId="21362820" w14:textId="77777777" w:rsidR="00D25553" w:rsidRPr="00D81FF9" w:rsidRDefault="50FB3E77" w:rsidP="2C6944B8">
            <w:pPr>
              <w:rPr>
                <w:b/>
                <w:bCs/>
                <w:sz w:val="18"/>
                <w:szCs w:val="18"/>
              </w:rPr>
            </w:pPr>
            <w:r w:rsidRPr="2C6944B8">
              <w:rPr>
                <w:sz w:val="18"/>
                <w:szCs w:val="18"/>
              </w:rPr>
              <w:t>*</w:t>
            </w:r>
            <w:r w:rsidRPr="2C6944B8">
              <w:rPr>
                <w:b/>
                <w:bCs/>
                <w:sz w:val="18"/>
                <w:szCs w:val="18"/>
              </w:rPr>
              <w:t>Additional Option to Applicant:</w:t>
            </w:r>
          </w:p>
          <w:p w14:paraId="35AE10EB" w14:textId="77777777" w:rsidR="00D25553" w:rsidRPr="00D81FF9" w:rsidRDefault="50FB3E77" w:rsidP="2C6944B8">
            <w:pPr>
              <w:spacing w:line="257" w:lineRule="auto"/>
              <w:rPr>
                <w:b/>
                <w:bCs/>
                <w:sz w:val="18"/>
                <w:szCs w:val="18"/>
              </w:rPr>
            </w:pPr>
            <w:r w:rsidRPr="2C6944B8">
              <w:rPr>
                <w:rFonts w:eastAsia="Arial"/>
                <w:b/>
                <w:bCs/>
                <w:sz w:val="18"/>
                <w:szCs w:val="18"/>
              </w:rPr>
              <w:lastRenderedPageBreak/>
              <w:t xml:space="preserve">Develop and coordinate a system to administer statewide consulting supports for fragile programs.  These services shall assist programs in ensuring licensing compliance and accreditation readiness.  </w:t>
            </w:r>
          </w:p>
          <w:p w14:paraId="71CBD12C" w14:textId="77777777" w:rsidR="00D25553" w:rsidRPr="00D81FF9" w:rsidRDefault="00D25553" w:rsidP="00E129BC">
            <w:pPr>
              <w:spacing w:line="257" w:lineRule="auto"/>
              <w:rPr>
                <w:rFonts w:cstheme="minorHAnsi"/>
                <w:sz w:val="18"/>
                <w:szCs w:val="18"/>
              </w:rPr>
            </w:pPr>
            <w:r w:rsidRPr="00D81FF9">
              <w:rPr>
                <w:rFonts w:eastAsia="Arial" w:cstheme="minorHAnsi"/>
                <w:sz w:val="18"/>
                <w:szCs w:val="18"/>
              </w:rPr>
              <w:t xml:space="preserve"> </w:t>
            </w:r>
          </w:p>
          <w:p w14:paraId="1A9AB9AC" w14:textId="5A6F9B03" w:rsidR="00D25553" w:rsidRPr="00D81FF9" w:rsidRDefault="50FB3E77" w:rsidP="2C6944B8">
            <w:pPr>
              <w:pStyle w:val="ListParagraph"/>
              <w:numPr>
                <w:ilvl w:val="0"/>
                <w:numId w:val="7"/>
              </w:numPr>
              <w:spacing w:line="257" w:lineRule="auto"/>
              <w:ind w:left="270" w:hanging="270"/>
              <w:rPr>
                <w:rFonts w:eastAsiaTheme="minorEastAsia"/>
                <w:sz w:val="18"/>
                <w:szCs w:val="18"/>
              </w:rPr>
            </w:pPr>
            <w:r w:rsidRPr="2C6944B8">
              <w:rPr>
                <w:rFonts w:eastAsiaTheme="minorEastAsia"/>
                <w:sz w:val="18"/>
                <w:szCs w:val="18"/>
              </w:rPr>
              <w:t>Consulting Supports System Development: During the first three months of the contract an AQIS facilitator of the applicant, in conjunction with the OEC, will develop a system to be used to coordinate statewide consulting supports and services for fragile programs including, but not limited to:</w:t>
            </w:r>
          </w:p>
          <w:p w14:paraId="3CD1C643" w14:textId="77777777" w:rsidR="00D25553" w:rsidRPr="00D81FF9" w:rsidRDefault="50FB3E77" w:rsidP="00FB3C6D">
            <w:pPr>
              <w:pStyle w:val="ListParagraph"/>
              <w:numPr>
                <w:ilvl w:val="0"/>
                <w:numId w:val="47"/>
              </w:numPr>
              <w:spacing w:line="257" w:lineRule="auto"/>
              <w:ind w:left="540" w:hanging="180"/>
              <w:rPr>
                <w:rFonts w:eastAsiaTheme="minorEastAsia"/>
                <w:sz w:val="18"/>
                <w:szCs w:val="18"/>
              </w:rPr>
            </w:pPr>
            <w:r w:rsidRPr="2C6944B8">
              <w:rPr>
                <w:rFonts w:eastAsiaTheme="minorEastAsia"/>
                <w:sz w:val="18"/>
                <w:szCs w:val="18"/>
              </w:rPr>
              <w:t>Referral form;</w:t>
            </w:r>
          </w:p>
          <w:p w14:paraId="56AFDCD1" w14:textId="77777777" w:rsidR="00D25553" w:rsidRPr="00D81FF9" w:rsidRDefault="50FB3E77" w:rsidP="00FB3C6D">
            <w:pPr>
              <w:pStyle w:val="ListParagraph"/>
              <w:numPr>
                <w:ilvl w:val="0"/>
                <w:numId w:val="47"/>
              </w:numPr>
              <w:spacing w:line="257" w:lineRule="auto"/>
              <w:ind w:left="540" w:hanging="180"/>
              <w:rPr>
                <w:rFonts w:eastAsiaTheme="minorEastAsia"/>
                <w:sz w:val="18"/>
                <w:szCs w:val="18"/>
              </w:rPr>
            </w:pPr>
            <w:r w:rsidRPr="2C6944B8">
              <w:rPr>
                <w:rFonts w:eastAsiaTheme="minorEastAsia"/>
                <w:sz w:val="18"/>
                <w:szCs w:val="18"/>
              </w:rPr>
              <w:t>Processing of referral;</w:t>
            </w:r>
          </w:p>
          <w:p w14:paraId="33B72E05" w14:textId="77777777" w:rsidR="00D25553" w:rsidRPr="00D81FF9" w:rsidRDefault="50FB3E77" w:rsidP="00FB3C6D">
            <w:pPr>
              <w:pStyle w:val="ListParagraph"/>
              <w:numPr>
                <w:ilvl w:val="0"/>
                <w:numId w:val="47"/>
              </w:numPr>
              <w:spacing w:line="257" w:lineRule="auto"/>
              <w:ind w:left="540" w:hanging="180"/>
              <w:rPr>
                <w:rFonts w:eastAsiaTheme="minorEastAsia"/>
                <w:sz w:val="18"/>
                <w:szCs w:val="18"/>
              </w:rPr>
            </w:pPr>
            <w:r w:rsidRPr="2C6944B8">
              <w:rPr>
                <w:rFonts w:eastAsiaTheme="minorEastAsia"/>
                <w:sz w:val="18"/>
                <w:szCs w:val="18"/>
              </w:rPr>
              <w:t>Secure cadre of consultants with a variety area of expertise;</w:t>
            </w:r>
          </w:p>
          <w:p w14:paraId="156D4578" w14:textId="77777777" w:rsidR="00D25553" w:rsidRPr="00D81FF9" w:rsidRDefault="50FB3E77" w:rsidP="00FB3C6D">
            <w:pPr>
              <w:pStyle w:val="ListParagraph"/>
              <w:numPr>
                <w:ilvl w:val="0"/>
                <w:numId w:val="47"/>
              </w:numPr>
              <w:spacing w:line="257" w:lineRule="auto"/>
              <w:ind w:left="540" w:hanging="180"/>
              <w:rPr>
                <w:rFonts w:eastAsiaTheme="minorEastAsia"/>
                <w:sz w:val="18"/>
                <w:szCs w:val="18"/>
              </w:rPr>
            </w:pPr>
            <w:r w:rsidRPr="2C6944B8">
              <w:rPr>
                <w:rFonts w:eastAsiaTheme="minorEastAsia"/>
                <w:sz w:val="18"/>
                <w:szCs w:val="18"/>
              </w:rPr>
              <w:t>Scope of work template;</w:t>
            </w:r>
          </w:p>
          <w:p w14:paraId="1C0EC34B" w14:textId="77777777" w:rsidR="00D25553" w:rsidRPr="00D81FF9" w:rsidRDefault="50FB3E77" w:rsidP="00FB3C6D">
            <w:pPr>
              <w:pStyle w:val="ListParagraph"/>
              <w:numPr>
                <w:ilvl w:val="0"/>
                <w:numId w:val="47"/>
              </w:numPr>
              <w:spacing w:line="257" w:lineRule="auto"/>
              <w:ind w:left="540" w:hanging="180"/>
              <w:rPr>
                <w:rFonts w:eastAsiaTheme="minorEastAsia"/>
                <w:sz w:val="18"/>
                <w:szCs w:val="18"/>
              </w:rPr>
            </w:pPr>
            <w:r w:rsidRPr="2C6944B8">
              <w:rPr>
                <w:rFonts w:eastAsiaTheme="minorEastAsia"/>
                <w:sz w:val="18"/>
                <w:szCs w:val="18"/>
              </w:rPr>
              <w:t>Consultation log; and</w:t>
            </w:r>
          </w:p>
          <w:p w14:paraId="7D66DEA5" w14:textId="77777777" w:rsidR="00D25553" w:rsidRPr="00D81FF9" w:rsidRDefault="50FB3E77" w:rsidP="00FB3C6D">
            <w:pPr>
              <w:pStyle w:val="ListParagraph"/>
              <w:numPr>
                <w:ilvl w:val="0"/>
                <w:numId w:val="47"/>
              </w:numPr>
              <w:spacing w:line="257" w:lineRule="auto"/>
              <w:ind w:left="540" w:hanging="180"/>
              <w:rPr>
                <w:rFonts w:eastAsiaTheme="minorEastAsia"/>
                <w:sz w:val="18"/>
                <w:szCs w:val="18"/>
              </w:rPr>
            </w:pPr>
            <w:r w:rsidRPr="2C6944B8">
              <w:rPr>
                <w:rFonts w:eastAsiaTheme="minorEastAsia"/>
                <w:sz w:val="18"/>
                <w:szCs w:val="18"/>
              </w:rPr>
              <w:t>Reporting requirements.</w:t>
            </w:r>
          </w:p>
          <w:p w14:paraId="6E786E4D" w14:textId="77777777" w:rsidR="00D25553" w:rsidRPr="00D81FF9" w:rsidRDefault="00D25553" w:rsidP="2C6944B8">
            <w:pPr>
              <w:rPr>
                <w:sz w:val="18"/>
                <w:szCs w:val="18"/>
              </w:rPr>
            </w:pPr>
          </w:p>
          <w:p w14:paraId="4FEA8856" w14:textId="678D4633" w:rsidR="00D25553" w:rsidRPr="00D81FF9" w:rsidRDefault="50FB3E77" w:rsidP="2C6944B8">
            <w:pPr>
              <w:spacing w:line="257" w:lineRule="auto"/>
              <w:ind w:left="360" w:hanging="270"/>
              <w:rPr>
                <w:sz w:val="18"/>
                <w:szCs w:val="18"/>
              </w:rPr>
            </w:pPr>
            <w:r w:rsidRPr="2C6944B8">
              <w:rPr>
                <w:sz w:val="18"/>
                <w:szCs w:val="18"/>
              </w:rPr>
              <w:t>2.  Statewide Coordination Consulting Supports:  Coordinate, in collaboration with OEC, statewide implementation of consultation supports.  Tasks will include, but not be limited to:</w:t>
            </w:r>
          </w:p>
          <w:p w14:paraId="737D1A83" w14:textId="77777777" w:rsidR="00D25553" w:rsidRPr="00D81FF9" w:rsidRDefault="50FB3E77" w:rsidP="00FB3C6D">
            <w:pPr>
              <w:pStyle w:val="ListParagraph"/>
              <w:numPr>
                <w:ilvl w:val="0"/>
                <w:numId w:val="46"/>
              </w:numPr>
              <w:spacing w:line="257" w:lineRule="auto"/>
              <w:ind w:left="450" w:hanging="180"/>
              <w:rPr>
                <w:rFonts w:eastAsiaTheme="minorEastAsia"/>
                <w:sz w:val="18"/>
                <w:szCs w:val="18"/>
              </w:rPr>
            </w:pPr>
            <w:r w:rsidRPr="2C6944B8">
              <w:rPr>
                <w:rFonts w:eastAsiaTheme="minorEastAsia"/>
                <w:sz w:val="18"/>
                <w:szCs w:val="18"/>
              </w:rPr>
              <w:t>Processing referrals;</w:t>
            </w:r>
          </w:p>
          <w:p w14:paraId="216F1A8A" w14:textId="77777777" w:rsidR="00D25553" w:rsidRPr="00D81FF9" w:rsidRDefault="50FB3E77" w:rsidP="00FB3C6D">
            <w:pPr>
              <w:pStyle w:val="ListParagraph"/>
              <w:numPr>
                <w:ilvl w:val="0"/>
                <w:numId w:val="46"/>
              </w:numPr>
              <w:spacing w:line="257" w:lineRule="auto"/>
              <w:ind w:left="450" w:hanging="180"/>
              <w:rPr>
                <w:rFonts w:eastAsiaTheme="minorEastAsia"/>
                <w:sz w:val="18"/>
                <w:szCs w:val="18"/>
              </w:rPr>
            </w:pPr>
            <w:r w:rsidRPr="2C6944B8">
              <w:rPr>
                <w:rFonts w:eastAsiaTheme="minorEastAsia"/>
                <w:sz w:val="18"/>
                <w:szCs w:val="18"/>
              </w:rPr>
              <w:t>Assign to appropriate regional AQIS;</w:t>
            </w:r>
          </w:p>
          <w:p w14:paraId="3E59D8DB" w14:textId="77777777" w:rsidR="00D25553" w:rsidRPr="00D81FF9" w:rsidRDefault="50FB3E77" w:rsidP="00FB3C6D">
            <w:pPr>
              <w:pStyle w:val="ListParagraph"/>
              <w:numPr>
                <w:ilvl w:val="0"/>
                <w:numId w:val="46"/>
              </w:numPr>
              <w:spacing w:line="257" w:lineRule="auto"/>
              <w:ind w:left="450" w:hanging="180"/>
              <w:rPr>
                <w:rFonts w:eastAsiaTheme="minorEastAsia"/>
                <w:sz w:val="18"/>
                <w:szCs w:val="18"/>
              </w:rPr>
            </w:pPr>
            <w:r w:rsidRPr="2C6944B8">
              <w:rPr>
                <w:rFonts w:eastAsiaTheme="minorEastAsia"/>
                <w:sz w:val="18"/>
                <w:szCs w:val="18"/>
              </w:rPr>
              <w:t>Collaborate with regional AQIS staff to match referral to appropriate technical assistance provider;</w:t>
            </w:r>
          </w:p>
          <w:p w14:paraId="17E1104B" w14:textId="77777777" w:rsidR="00D25553" w:rsidRPr="00D81FF9" w:rsidRDefault="50FB3E77" w:rsidP="00FB3C6D">
            <w:pPr>
              <w:pStyle w:val="ListParagraph"/>
              <w:numPr>
                <w:ilvl w:val="0"/>
                <w:numId w:val="46"/>
              </w:numPr>
              <w:spacing w:line="257" w:lineRule="auto"/>
              <w:ind w:left="450" w:hanging="180"/>
              <w:rPr>
                <w:rFonts w:eastAsiaTheme="minorEastAsia"/>
                <w:sz w:val="18"/>
                <w:szCs w:val="18"/>
              </w:rPr>
            </w:pPr>
            <w:r w:rsidRPr="2C6944B8">
              <w:rPr>
                <w:rFonts w:eastAsiaTheme="minorEastAsia"/>
                <w:sz w:val="18"/>
                <w:szCs w:val="18"/>
              </w:rPr>
              <w:t>Approve scope of work; and</w:t>
            </w:r>
          </w:p>
          <w:p w14:paraId="49E9B7E1" w14:textId="7D57C25B" w:rsidR="00D25553" w:rsidRPr="00D81FF9" w:rsidRDefault="50FB3E77" w:rsidP="00FB3C6D">
            <w:pPr>
              <w:pStyle w:val="ListParagraph"/>
              <w:numPr>
                <w:ilvl w:val="0"/>
                <w:numId w:val="46"/>
              </w:numPr>
              <w:spacing w:line="257" w:lineRule="auto"/>
              <w:ind w:left="450" w:hanging="180"/>
              <w:rPr>
                <w:rFonts w:eastAsiaTheme="minorEastAsia"/>
                <w:sz w:val="18"/>
                <w:szCs w:val="18"/>
              </w:rPr>
            </w:pPr>
            <w:r w:rsidRPr="2C6944B8">
              <w:rPr>
                <w:rFonts w:eastAsiaTheme="minorEastAsia"/>
                <w:sz w:val="18"/>
                <w:szCs w:val="18"/>
              </w:rPr>
              <w:t xml:space="preserve">Collect, </w:t>
            </w:r>
            <w:r w:rsidR="00117002" w:rsidRPr="2C6944B8">
              <w:rPr>
                <w:rFonts w:eastAsiaTheme="minorEastAsia"/>
                <w:sz w:val="18"/>
                <w:szCs w:val="18"/>
              </w:rPr>
              <w:t>analyze,</w:t>
            </w:r>
            <w:r w:rsidRPr="2C6944B8">
              <w:rPr>
                <w:rFonts w:eastAsiaTheme="minorEastAsia"/>
                <w:sz w:val="18"/>
                <w:szCs w:val="18"/>
              </w:rPr>
              <w:t xml:space="preserve"> and report on data</w:t>
            </w:r>
            <w:r w:rsidRPr="2C6944B8">
              <w:rPr>
                <w:rFonts w:eastAsia="Arial"/>
                <w:sz w:val="18"/>
                <w:szCs w:val="18"/>
              </w:rPr>
              <w:t>.</w:t>
            </w:r>
          </w:p>
        </w:tc>
        <w:tc>
          <w:tcPr>
            <w:tcW w:w="4797" w:type="dxa"/>
          </w:tcPr>
          <w:p w14:paraId="263FFD4B" w14:textId="77777777" w:rsidR="00D25553" w:rsidRPr="00D81FF9" w:rsidRDefault="00D25553" w:rsidP="00E129BC">
            <w:pPr>
              <w:rPr>
                <w:rFonts w:cstheme="minorHAnsi"/>
                <w:sz w:val="18"/>
                <w:szCs w:val="18"/>
              </w:rPr>
            </w:pPr>
            <w:r w:rsidRPr="00D81FF9">
              <w:rPr>
                <w:rFonts w:cstheme="minorHAnsi"/>
                <w:sz w:val="18"/>
                <w:szCs w:val="18"/>
              </w:rPr>
              <w:lastRenderedPageBreak/>
              <w:t>Contract Fiscal Amount:</w:t>
            </w:r>
          </w:p>
          <w:p w14:paraId="7FE4F5D1" w14:textId="77777777" w:rsidR="00D25553" w:rsidRPr="00D81FF9" w:rsidRDefault="00D25553" w:rsidP="00E129BC">
            <w:pPr>
              <w:rPr>
                <w:rFonts w:cstheme="minorHAnsi"/>
                <w:sz w:val="18"/>
                <w:szCs w:val="18"/>
              </w:rPr>
            </w:pPr>
            <w:r w:rsidRPr="00D81FF9">
              <w:rPr>
                <w:rFonts w:cstheme="minorHAnsi"/>
                <w:sz w:val="18"/>
                <w:szCs w:val="18"/>
              </w:rPr>
              <w:t>SE Activity Implementation = $961,342</w:t>
            </w:r>
          </w:p>
          <w:p w14:paraId="0DB74F63" w14:textId="77777777" w:rsidR="00D25553" w:rsidRPr="00D81FF9" w:rsidRDefault="00D25553" w:rsidP="00E129BC">
            <w:pPr>
              <w:rPr>
                <w:rFonts w:cstheme="minorHAnsi"/>
                <w:sz w:val="18"/>
                <w:szCs w:val="18"/>
              </w:rPr>
            </w:pPr>
            <w:r w:rsidRPr="00D81FF9">
              <w:rPr>
                <w:rFonts w:cstheme="minorHAnsi"/>
                <w:sz w:val="18"/>
                <w:szCs w:val="18"/>
              </w:rPr>
              <w:t>SE Administrative = $96,134</w:t>
            </w:r>
          </w:p>
          <w:p w14:paraId="4C6D3133" w14:textId="77777777" w:rsidR="00D25553" w:rsidRPr="00D81FF9" w:rsidRDefault="00D25553" w:rsidP="00E129BC">
            <w:pPr>
              <w:rPr>
                <w:rFonts w:cstheme="minorHAnsi"/>
                <w:sz w:val="18"/>
                <w:szCs w:val="18"/>
              </w:rPr>
            </w:pPr>
            <w:r w:rsidRPr="00D81FF9">
              <w:rPr>
                <w:rFonts w:cstheme="minorHAnsi"/>
                <w:sz w:val="18"/>
                <w:szCs w:val="18"/>
              </w:rPr>
              <w:t>SE Total = $1,057,476</w:t>
            </w:r>
          </w:p>
          <w:p w14:paraId="14056020" w14:textId="77777777" w:rsidR="00D25553" w:rsidRPr="00D81FF9" w:rsidRDefault="00D25553" w:rsidP="00E129BC">
            <w:pPr>
              <w:rPr>
                <w:rFonts w:cstheme="minorHAnsi"/>
                <w:sz w:val="18"/>
                <w:szCs w:val="18"/>
              </w:rPr>
            </w:pPr>
          </w:p>
          <w:p w14:paraId="2D456300" w14:textId="5E2BA093" w:rsidR="00D25553" w:rsidRPr="00D81FF9" w:rsidRDefault="50FB3E77" w:rsidP="2C6944B8">
            <w:pPr>
              <w:rPr>
                <w:rFonts w:ascii="Calibri" w:hAnsi="Calibri"/>
                <w:sz w:val="18"/>
                <w:szCs w:val="18"/>
              </w:rPr>
            </w:pPr>
            <w:r w:rsidRPr="2C6944B8">
              <w:rPr>
                <w:sz w:val="18"/>
                <w:szCs w:val="18"/>
              </w:rPr>
              <w:t>Staff are expected to meet the OEC criteria for qualified technical assistance providers (see attachment C) and/or submit a plan to support staff to meet the OEC criteria and working knowledge of NAEYC Accreditation process and standards, CT Statutes and Regulations for licensed child care programs, and OEC Quality Improvement System.  Staff and/or subcontractors are expected to receive ongoing professional development, training, mentorship, or other support (as approved by OEC) in order to offer the specific services associated with Activity 1.</w:t>
            </w:r>
          </w:p>
          <w:p w14:paraId="59F3B364" w14:textId="77777777" w:rsidR="00D25553" w:rsidRPr="00D81FF9" w:rsidRDefault="00D25553" w:rsidP="00E129BC">
            <w:pPr>
              <w:rPr>
                <w:rFonts w:cstheme="minorHAnsi"/>
                <w:sz w:val="18"/>
                <w:szCs w:val="18"/>
              </w:rPr>
            </w:pPr>
          </w:p>
          <w:p w14:paraId="7535EC99" w14:textId="77777777" w:rsidR="00D25553" w:rsidRPr="00D81FF9" w:rsidRDefault="00D25553" w:rsidP="00E129BC">
            <w:pPr>
              <w:rPr>
                <w:rFonts w:cstheme="minorHAnsi"/>
                <w:sz w:val="18"/>
                <w:szCs w:val="18"/>
              </w:rPr>
            </w:pPr>
            <w:r w:rsidRPr="00D81FF9">
              <w:rPr>
                <w:rFonts w:cstheme="minorHAnsi"/>
                <w:sz w:val="18"/>
                <w:szCs w:val="18"/>
              </w:rPr>
              <w:t xml:space="preserve">Two (2) Full Time Equivalent Staff Member for regional coordination and supports, which may be made up of no more than three facilitation staff members, one of whom must be designated as the lead and who will coordinate the region’s work, performing at least 60% of each of the activities including on-site visits, group meetings and other activities of the region’s AQIS project; additional staff must also perform work across each of the activities identified above. </w:t>
            </w:r>
          </w:p>
          <w:p w14:paraId="30C2B1A7" w14:textId="77777777" w:rsidR="00D25553" w:rsidRPr="00D81FF9" w:rsidRDefault="00D25553" w:rsidP="00E129BC">
            <w:pPr>
              <w:rPr>
                <w:rFonts w:cstheme="minorHAnsi"/>
                <w:sz w:val="18"/>
                <w:szCs w:val="18"/>
              </w:rPr>
            </w:pPr>
          </w:p>
          <w:p w14:paraId="3826281D" w14:textId="77777777" w:rsidR="00D25553" w:rsidRPr="00D81FF9" w:rsidRDefault="00D25553" w:rsidP="00E129BC">
            <w:pPr>
              <w:rPr>
                <w:rFonts w:cstheme="minorHAnsi"/>
                <w:sz w:val="18"/>
                <w:szCs w:val="18"/>
              </w:rPr>
            </w:pPr>
            <w:r w:rsidRPr="00D81FF9">
              <w:rPr>
                <w:rFonts w:cstheme="minorHAnsi"/>
                <w:sz w:val="18"/>
                <w:szCs w:val="18"/>
              </w:rPr>
              <w:lastRenderedPageBreak/>
              <w:t xml:space="preserve">Cost per region includes: </w:t>
            </w:r>
          </w:p>
          <w:p w14:paraId="2ADDAF36" w14:textId="77777777" w:rsidR="00D25553" w:rsidRPr="00D81FF9" w:rsidRDefault="00D25553" w:rsidP="00E129BC">
            <w:pPr>
              <w:rPr>
                <w:rFonts w:cstheme="minorHAnsi"/>
                <w:sz w:val="18"/>
                <w:szCs w:val="18"/>
              </w:rPr>
            </w:pPr>
            <w:r w:rsidRPr="00D81FF9">
              <w:rPr>
                <w:rFonts w:cstheme="minorHAnsi"/>
                <w:sz w:val="18"/>
                <w:szCs w:val="18"/>
              </w:rPr>
              <w:t xml:space="preserve">salary, fringe, mileage, materials, professional development, admin, etc. </w:t>
            </w:r>
          </w:p>
          <w:p w14:paraId="159779D2" w14:textId="77777777" w:rsidR="00D25553" w:rsidRPr="00D81FF9" w:rsidRDefault="00D25553" w:rsidP="00E129BC">
            <w:pPr>
              <w:rPr>
                <w:rFonts w:cstheme="minorHAnsi"/>
                <w:sz w:val="18"/>
                <w:szCs w:val="18"/>
              </w:rPr>
            </w:pPr>
          </w:p>
          <w:p w14:paraId="6F29208A" w14:textId="77777777" w:rsidR="00D25553" w:rsidRPr="00D81FF9" w:rsidRDefault="00D25553" w:rsidP="00E129BC">
            <w:pPr>
              <w:rPr>
                <w:rFonts w:cstheme="minorHAnsi"/>
                <w:sz w:val="18"/>
                <w:szCs w:val="18"/>
              </w:rPr>
            </w:pPr>
            <w:r w:rsidRPr="00D81FF9">
              <w:rPr>
                <w:rFonts w:cstheme="minorHAnsi"/>
                <w:sz w:val="18"/>
                <w:szCs w:val="18"/>
              </w:rPr>
              <w:t>Annual Professional Development Expectations include, but not limited to:</w:t>
            </w:r>
          </w:p>
          <w:p w14:paraId="17D23144" w14:textId="77777777" w:rsidR="00D25553" w:rsidRPr="00D81FF9" w:rsidRDefault="00D25553" w:rsidP="00E129BC">
            <w:pPr>
              <w:rPr>
                <w:rFonts w:cstheme="minorHAnsi"/>
                <w:sz w:val="18"/>
                <w:szCs w:val="18"/>
              </w:rPr>
            </w:pPr>
            <w:r w:rsidRPr="00D81FF9">
              <w:rPr>
                <w:rFonts w:cstheme="minorHAnsi"/>
                <w:sz w:val="18"/>
                <w:szCs w:val="18"/>
              </w:rPr>
              <w:t xml:space="preserve">NAEYC summer accreditation facilitation staff training; either the NAEYC’s fall or June conference; and up to 30 hours in OEC Quality Assurance activities (20 transitional hours in first 6 months of contract) – three (3) TA Provider Support Meetings and one (1) OEC Convening Quality Improvement Contract. </w:t>
            </w:r>
          </w:p>
          <w:p w14:paraId="75B8BD2A" w14:textId="77777777" w:rsidR="00D25553" w:rsidRPr="00D81FF9" w:rsidRDefault="00D25553" w:rsidP="00E129BC">
            <w:pPr>
              <w:rPr>
                <w:rFonts w:cstheme="minorHAnsi"/>
                <w:sz w:val="18"/>
                <w:szCs w:val="18"/>
              </w:rPr>
            </w:pPr>
          </w:p>
          <w:p w14:paraId="4B3DEEB1" w14:textId="77777777" w:rsidR="00D25553" w:rsidRPr="00D81FF9" w:rsidRDefault="00D25553" w:rsidP="00E129BC">
            <w:pPr>
              <w:spacing w:line="257" w:lineRule="auto"/>
              <w:rPr>
                <w:rFonts w:eastAsia="Arial" w:cstheme="minorHAnsi"/>
                <w:sz w:val="18"/>
                <w:szCs w:val="18"/>
                <w:u w:val="single"/>
              </w:rPr>
            </w:pPr>
          </w:p>
          <w:p w14:paraId="21FACEA6" w14:textId="77777777" w:rsidR="00D25553" w:rsidRPr="00D81FF9" w:rsidRDefault="00D25553" w:rsidP="00E129BC">
            <w:pPr>
              <w:spacing w:line="257" w:lineRule="auto"/>
              <w:rPr>
                <w:rFonts w:eastAsia="Arial" w:cstheme="minorHAnsi"/>
                <w:sz w:val="18"/>
                <w:szCs w:val="18"/>
              </w:rPr>
            </w:pPr>
            <w:r w:rsidRPr="00D81FF9">
              <w:rPr>
                <w:rFonts w:eastAsia="Arial" w:cstheme="minorHAnsi"/>
                <w:sz w:val="18"/>
                <w:szCs w:val="18"/>
              </w:rPr>
              <w:t>____ Please indicate if applying for additional option:  Development and Coordination of statewide Consulting Supports</w:t>
            </w:r>
          </w:p>
          <w:p w14:paraId="2DD681AF" w14:textId="77777777" w:rsidR="00D25553" w:rsidRPr="00D81FF9" w:rsidRDefault="00D25553" w:rsidP="00E129BC">
            <w:pPr>
              <w:spacing w:line="257" w:lineRule="auto"/>
              <w:rPr>
                <w:rFonts w:eastAsia="Arial" w:cstheme="minorHAnsi"/>
                <w:sz w:val="18"/>
                <w:szCs w:val="18"/>
              </w:rPr>
            </w:pPr>
            <w:r w:rsidRPr="00D81FF9">
              <w:rPr>
                <w:rFonts w:eastAsia="Arial" w:cstheme="minorHAnsi"/>
                <w:sz w:val="18"/>
                <w:szCs w:val="18"/>
              </w:rPr>
              <w:t>Contract Total = $50,500</w:t>
            </w:r>
          </w:p>
          <w:p w14:paraId="1939E613" w14:textId="77777777" w:rsidR="00D25553" w:rsidRPr="00D81FF9" w:rsidRDefault="00D25553" w:rsidP="00E129BC">
            <w:pPr>
              <w:spacing w:line="257" w:lineRule="auto"/>
              <w:rPr>
                <w:rFonts w:eastAsia="Arial" w:cstheme="minorHAnsi"/>
                <w:sz w:val="18"/>
                <w:szCs w:val="18"/>
              </w:rPr>
            </w:pPr>
          </w:p>
          <w:p w14:paraId="5D3C3606" w14:textId="77777777" w:rsidR="00D25553" w:rsidRPr="00D81FF9" w:rsidRDefault="00D25553" w:rsidP="00E129BC">
            <w:pPr>
              <w:spacing w:line="257" w:lineRule="auto"/>
              <w:rPr>
                <w:rFonts w:cstheme="minorHAnsi"/>
                <w:sz w:val="18"/>
                <w:szCs w:val="18"/>
              </w:rPr>
            </w:pPr>
            <w:r w:rsidRPr="00D81FF9">
              <w:rPr>
                <w:rFonts w:eastAsia="Arial" w:cstheme="minorHAnsi"/>
                <w:sz w:val="18"/>
                <w:szCs w:val="18"/>
                <w:u w:val="single"/>
              </w:rPr>
              <w:t>January 1, 2023 – June 30, 2023</w:t>
            </w:r>
          </w:p>
          <w:p w14:paraId="69F17D30" w14:textId="77777777" w:rsidR="00D25553" w:rsidRPr="00D81FF9" w:rsidRDefault="00D25553" w:rsidP="00E129BC">
            <w:pPr>
              <w:spacing w:line="257" w:lineRule="auto"/>
              <w:rPr>
                <w:rFonts w:cstheme="minorHAnsi"/>
                <w:sz w:val="18"/>
                <w:szCs w:val="18"/>
              </w:rPr>
            </w:pPr>
            <w:r w:rsidRPr="00D81FF9">
              <w:rPr>
                <w:rFonts w:eastAsia="Arial" w:cstheme="minorHAnsi"/>
                <w:sz w:val="18"/>
                <w:szCs w:val="18"/>
              </w:rPr>
              <w:t>Total = $8,500</w:t>
            </w:r>
          </w:p>
          <w:p w14:paraId="705C81B0" w14:textId="77777777" w:rsidR="00D25553" w:rsidRPr="00D81FF9" w:rsidRDefault="00D25553" w:rsidP="00E129BC">
            <w:pPr>
              <w:spacing w:line="257" w:lineRule="auto"/>
              <w:rPr>
                <w:rFonts w:cstheme="minorHAnsi"/>
                <w:sz w:val="18"/>
                <w:szCs w:val="18"/>
              </w:rPr>
            </w:pPr>
            <w:r w:rsidRPr="00D81FF9">
              <w:rPr>
                <w:rFonts w:eastAsia="Arial" w:cstheme="minorHAnsi"/>
                <w:sz w:val="18"/>
                <w:szCs w:val="18"/>
              </w:rPr>
              <w:t xml:space="preserve"> </w:t>
            </w:r>
          </w:p>
          <w:p w14:paraId="27E82251" w14:textId="77777777" w:rsidR="00D25553" w:rsidRPr="00D81FF9" w:rsidRDefault="00D25553" w:rsidP="00E129BC">
            <w:pPr>
              <w:spacing w:line="257" w:lineRule="auto"/>
              <w:rPr>
                <w:rFonts w:cstheme="minorHAnsi"/>
                <w:sz w:val="18"/>
                <w:szCs w:val="18"/>
              </w:rPr>
            </w:pPr>
            <w:r w:rsidRPr="00D81FF9">
              <w:rPr>
                <w:rFonts w:eastAsia="Arial" w:cstheme="minorHAnsi"/>
                <w:sz w:val="18"/>
                <w:szCs w:val="18"/>
              </w:rPr>
              <w:t>Development of consulting supports processes and coordination of consulting services; professional staff and clerical supports up to $8,500, including benefits.</w:t>
            </w:r>
          </w:p>
          <w:p w14:paraId="0F794E20" w14:textId="77777777" w:rsidR="00D25553" w:rsidRPr="00D81FF9" w:rsidRDefault="00D25553" w:rsidP="00E129BC">
            <w:pPr>
              <w:rPr>
                <w:rFonts w:cstheme="minorHAnsi"/>
                <w:sz w:val="18"/>
                <w:szCs w:val="18"/>
              </w:rPr>
            </w:pPr>
          </w:p>
          <w:p w14:paraId="3BB6ED27" w14:textId="77777777" w:rsidR="00D25553" w:rsidRPr="00D81FF9" w:rsidRDefault="00D25553" w:rsidP="00E129BC">
            <w:pPr>
              <w:spacing w:line="257" w:lineRule="auto"/>
              <w:rPr>
                <w:rFonts w:cstheme="minorHAnsi"/>
                <w:sz w:val="18"/>
                <w:szCs w:val="18"/>
              </w:rPr>
            </w:pPr>
            <w:r w:rsidRPr="00D81FF9">
              <w:rPr>
                <w:rFonts w:eastAsia="Arial" w:cstheme="minorHAnsi"/>
                <w:sz w:val="18"/>
                <w:szCs w:val="18"/>
                <w:u w:val="single"/>
              </w:rPr>
              <w:t>July 1, 2023 – June 30, 2026</w:t>
            </w:r>
          </w:p>
          <w:p w14:paraId="73B4CE9A" w14:textId="77777777" w:rsidR="00D25553" w:rsidRPr="00D81FF9" w:rsidRDefault="00D25553" w:rsidP="00E129BC">
            <w:pPr>
              <w:spacing w:line="257" w:lineRule="auto"/>
              <w:rPr>
                <w:rFonts w:cstheme="minorHAnsi"/>
                <w:sz w:val="18"/>
                <w:szCs w:val="18"/>
              </w:rPr>
            </w:pPr>
            <w:r w:rsidRPr="00D81FF9">
              <w:rPr>
                <w:rFonts w:eastAsia="Arial" w:cstheme="minorHAnsi"/>
                <w:sz w:val="18"/>
                <w:szCs w:val="18"/>
              </w:rPr>
              <w:t>Total = $42,000</w:t>
            </w:r>
          </w:p>
          <w:p w14:paraId="7A66D730" w14:textId="77777777" w:rsidR="00D25553" w:rsidRPr="00D81FF9" w:rsidRDefault="00D25553" w:rsidP="00E129BC">
            <w:pPr>
              <w:spacing w:line="257" w:lineRule="auto"/>
              <w:rPr>
                <w:rFonts w:cstheme="minorHAnsi"/>
                <w:sz w:val="18"/>
                <w:szCs w:val="18"/>
              </w:rPr>
            </w:pPr>
            <w:r w:rsidRPr="00D81FF9">
              <w:rPr>
                <w:rFonts w:eastAsia="Arial" w:cstheme="minorHAnsi"/>
                <w:sz w:val="18"/>
                <w:szCs w:val="18"/>
              </w:rPr>
              <w:t xml:space="preserve"> </w:t>
            </w:r>
          </w:p>
          <w:p w14:paraId="565A4658" w14:textId="77777777" w:rsidR="00D25553" w:rsidRPr="00D81FF9" w:rsidRDefault="00D25553" w:rsidP="00E129BC">
            <w:pPr>
              <w:spacing w:line="257" w:lineRule="auto"/>
              <w:rPr>
                <w:rFonts w:cstheme="minorHAnsi"/>
                <w:sz w:val="18"/>
                <w:szCs w:val="18"/>
              </w:rPr>
            </w:pPr>
            <w:r w:rsidRPr="00D81FF9">
              <w:rPr>
                <w:rFonts w:eastAsia="Arial" w:cstheme="minorHAnsi"/>
                <w:sz w:val="18"/>
                <w:szCs w:val="18"/>
              </w:rPr>
              <w:t>Coordination of consulting supports; professional staff and clerical supports up to $14,000 annually, including benefits.</w:t>
            </w:r>
          </w:p>
          <w:p w14:paraId="60498C30" w14:textId="77777777" w:rsidR="00D25553" w:rsidRPr="00D81FF9" w:rsidRDefault="00D25553" w:rsidP="00E129BC">
            <w:pPr>
              <w:rPr>
                <w:rFonts w:cstheme="minorHAnsi"/>
                <w:sz w:val="18"/>
                <w:szCs w:val="18"/>
              </w:rPr>
            </w:pPr>
          </w:p>
          <w:p w14:paraId="0093EEB3" w14:textId="77777777" w:rsidR="00D25553" w:rsidRPr="00D81FF9" w:rsidRDefault="00D25553" w:rsidP="00E129BC">
            <w:pPr>
              <w:pStyle w:val="ListParagraph"/>
              <w:ind w:left="360"/>
              <w:rPr>
                <w:rFonts w:cstheme="minorHAnsi"/>
                <w:sz w:val="18"/>
                <w:szCs w:val="18"/>
              </w:rPr>
            </w:pPr>
          </w:p>
          <w:p w14:paraId="4638F3A9" w14:textId="77777777" w:rsidR="00D25553" w:rsidRPr="00D81FF9" w:rsidRDefault="00D25553" w:rsidP="00E129BC">
            <w:pPr>
              <w:pStyle w:val="ListParagraph"/>
              <w:ind w:left="360"/>
              <w:rPr>
                <w:rFonts w:cstheme="minorHAnsi"/>
                <w:sz w:val="18"/>
                <w:szCs w:val="18"/>
              </w:rPr>
            </w:pPr>
          </w:p>
        </w:tc>
      </w:tr>
      <w:tr w:rsidR="00D25553" w:rsidRPr="00D81FF9" w14:paraId="6F438CA3" w14:textId="77777777" w:rsidTr="5E38D80E">
        <w:tc>
          <w:tcPr>
            <w:tcW w:w="14390" w:type="dxa"/>
            <w:gridSpan w:val="3"/>
          </w:tcPr>
          <w:p w14:paraId="1FC84787" w14:textId="77777777" w:rsidR="00D25553" w:rsidRPr="00D81FF9" w:rsidRDefault="00D25553" w:rsidP="00E129BC">
            <w:pPr>
              <w:rPr>
                <w:rFonts w:cstheme="minorHAnsi"/>
                <w:b/>
                <w:sz w:val="18"/>
                <w:szCs w:val="18"/>
              </w:rPr>
            </w:pPr>
            <w:r w:rsidRPr="00D81FF9">
              <w:rPr>
                <w:rFonts w:cstheme="minorHAnsi"/>
                <w:b/>
                <w:sz w:val="18"/>
                <w:szCs w:val="18"/>
              </w:rPr>
              <w:lastRenderedPageBreak/>
              <w:t>Reporting Requirements Specific to Activity 1SE:</w:t>
            </w:r>
          </w:p>
          <w:p w14:paraId="616CC668" w14:textId="77777777" w:rsidR="00D25553" w:rsidRPr="00D81FF9" w:rsidRDefault="00D25553" w:rsidP="00E129BC">
            <w:pPr>
              <w:rPr>
                <w:rFonts w:cstheme="minorHAnsi"/>
                <w:sz w:val="18"/>
                <w:szCs w:val="18"/>
              </w:rPr>
            </w:pPr>
            <w:r w:rsidRPr="00D81FF9">
              <w:rPr>
                <w:rFonts w:cstheme="minorHAnsi"/>
                <w:sz w:val="18"/>
                <w:szCs w:val="18"/>
              </w:rPr>
              <w:t xml:space="preserve">A detailed description of activities completed or anticipated during each quarter including documentation of overviews, study groups, and technical support provided. </w:t>
            </w:r>
          </w:p>
          <w:p w14:paraId="25045EBF" w14:textId="77777777" w:rsidR="00D25553" w:rsidRPr="00D81FF9" w:rsidRDefault="00D25553" w:rsidP="00E129BC">
            <w:pPr>
              <w:rPr>
                <w:rFonts w:cstheme="minorHAnsi"/>
                <w:sz w:val="18"/>
                <w:szCs w:val="18"/>
              </w:rPr>
            </w:pPr>
          </w:p>
          <w:p w14:paraId="33B38C7F" w14:textId="77777777" w:rsidR="00D25553" w:rsidRPr="00D81FF9" w:rsidRDefault="00D25553" w:rsidP="00E129BC">
            <w:pPr>
              <w:rPr>
                <w:rFonts w:cstheme="minorHAnsi"/>
                <w:sz w:val="18"/>
                <w:szCs w:val="18"/>
              </w:rPr>
            </w:pPr>
            <w:r w:rsidRPr="00D81FF9">
              <w:rPr>
                <w:rFonts w:cstheme="minorHAnsi"/>
                <w:sz w:val="18"/>
                <w:szCs w:val="18"/>
              </w:rPr>
              <w:t>For each overview and study group, including but not limited to:</w:t>
            </w:r>
          </w:p>
          <w:p w14:paraId="0A21A614" w14:textId="77777777" w:rsidR="00D25553" w:rsidRPr="00D81FF9" w:rsidRDefault="00D25553" w:rsidP="00E129BC">
            <w:pPr>
              <w:rPr>
                <w:rFonts w:cstheme="minorHAnsi"/>
                <w:sz w:val="18"/>
                <w:szCs w:val="18"/>
              </w:rPr>
            </w:pPr>
            <w:r w:rsidRPr="00D81FF9">
              <w:rPr>
                <w:rFonts w:cstheme="minorHAnsi"/>
                <w:sz w:val="18"/>
                <w:szCs w:val="18"/>
              </w:rPr>
              <w:t>a.  # registered</w:t>
            </w:r>
          </w:p>
          <w:p w14:paraId="47ECFABF" w14:textId="77777777" w:rsidR="00D25553" w:rsidRPr="00D81FF9" w:rsidRDefault="00D25553" w:rsidP="00E129BC">
            <w:pPr>
              <w:rPr>
                <w:rFonts w:cstheme="minorHAnsi"/>
                <w:sz w:val="18"/>
                <w:szCs w:val="18"/>
              </w:rPr>
            </w:pPr>
            <w:r w:rsidRPr="00D81FF9">
              <w:rPr>
                <w:rFonts w:cstheme="minorHAnsi"/>
                <w:sz w:val="18"/>
                <w:szCs w:val="18"/>
              </w:rPr>
              <w:t xml:space="preserve">b.  # and % attended </w:t>
            </w:r>
          </w:p>
          <w:p w14:paraId="695C550A" w14:textId="77777777" w:rsidR="00D25553" w:rsidRPr="00D81FF9" w:rsidRDefault="00D25553" w:rsidP="00E129BC">
            <w:pPr>
              <w:rPr>
                <w:rFonts w:cstheme="minorHAnsi"/>
                <w:sz w:val="18"/>
                <w:szCs w:val="18"/>
              </w:rPr>
            </w:pPr>
            <w:r w:rsidRPr="00D81FF9">
              <w:rPr>
                <w:rFonts w:cstheme="minorHAnsi"/>
                <w:sz w:val="18"/>
                <w:szCs w:val="18"/>
              </w:rPr>
              <w:t>c.  # and % no shows</w:t>
            </w:r>
          </w:p>
          <w:p w14:paraId="163750CE" w14:textId="77777777" w:rsidR="00D25553" w:rsidRPr="00D81FF9" w:rsidRDefault="00D25553" w:rsidP="00E129BC">
            <w:pPr>
              <w:rPr>
                <w:rFonts w:cstheme="minorHAnsi"/>
                <w:sz w:val="18"/>
                <w:szCs w:val="18"/>
              </w:rPr>
            </w:pPr>
            <w:r w:rsidRPr="00D81FF9">
              <w:rPr>
                <w:rFonts w:cstheme="minorHAnsi"/>
                <w:sz w:val="18"/>
                <w:szCs w:val="18"/>
              </w:rPr>
              <w:t>d.  unduplicated # programs represented</w:t>
            </w:r>
          </w:p>
          <w:p w14:paraId="63239F17" w14:textId="77777777" w:rsidR="00D25553" w:rsidRPr="00D81FF9" w:rsidRDefault="00D25553" w:rsidP="00E129BC">
            <w:pPr>
              <w:rPr>
                <w:rFonts w:cstheme="minorHAnsi"/>
                <w:sz w:val="18"/>
                <w:szCs w:val="18"/>
              </w:rPr>
            </w:pPr>
          </w:p>
          <w:p w14:paraId="689B0E4B" w14:textId="77777777" w:rsidR="00D25553" w:rsidRPr="00D81FF9" w:rsidRDefault="00D25553" w:rsidP="00E129BC">
            <w:pPr>
              <w:rPr>
                <w:rFonts w:cstheme="minorHAnsi"/>
                <w:sz w:val="18"/>
                <w:szCs w:val="18"/>
              </w:rPr>
            </w:pPr>
            <w:r w:rsidRPr="00D81FF9">
              <w:rPr>
                <w:rFonts w:cstheme="minorHAnsi"/>
                <w:sz w:val="18"/>
                <w:szCs w:val="18"/>
              </w:rPr>
              <w:t>For programs under agreement for technical assistance, maintain a log updated at least monthly including, but not limited to the following data:</w:t>
            </w:r>
          </w:p>
          <w:p w14:paraId="1F804464" w14:textId="77777777" w:rsidR="00D25553" w:rsidRPr="00D81FF9" w:rsidRDefault="00D25553" w:rsidP="00E129BC">
            <w:pPr>
              <w:rPr>
                <w:rFonts w:cstheme="minorHAnsi"/>
                <w:sz w:val="18"/>
                <w:szCs w:val="18"/>
              </w:rPr>
            </w:pPr>
            <w:r w:rsidRPr="00D81FF9">
              <w:rPr>
                <w:rFonts w:cstheme="minorHAnsi"/>
                <w:sz w:val="18"/>
                <w:szCs w:val="18"/>
              </w:rPr>
              <w:t xml:space="preserve">a.  program legal name </w:t>
            </w:r>
          </w:p>
          <w:p w14:paraId="16CC6E72" w14:textId="77777777" w:rsidR="00D25553" w:rsidRPr="00D81FF9" w:rsidRDefault="00D25553" w:rsidP="00E129BC">
            <w:pPr>
              <w:rPr>
                <w:rFonts w:cstheme="minorHAnsi"/>
                <w:sz w:val="18"/>
                <w:szCs w:val="18"/>
              </w:rPr>
            </w:pPr>
            <w:r w:rsidRPr="00D81FF9">
              <w:rPr>
                <w:rFonts w:cstheme="minorHAnsi"/>
                <w:sz w:val="18"/>
                <w:szCs w:val="18"/>
              </w:rPr>
              <w:t>b.  address</w:t>
            </w:r>
          </w:p>
          <w:p w14:paraId="3BB5D525" w14:textId="77777777" w:rsidR="00D25553" w:rsidRPr="00D81FF9" w:rsidRDefault="00D25553" w:rsidP="00E129BC">
            <w:pPr>
              <w:rPr>
                <w:rFonts w:cstheme="minorHAnsi"/>
                <w:sz w:val="18"/>
                <w:szCs w:val="18"/>
              </w:rPr>
            </w:pPr>
            <w:r w:rsidRPr="00D81FF9">
              <w:rPr>
                <w:rFonts w:cstheme="minorHAnsi"/>
                <w:sz w:val="18"/>
                <w:szCs w:val="18"/>
              </w:rPr>
              <w:t xml:space="preserve">c.  city </w:t>
            </w:r>
          </w:p>
          <w:p w14:paraId="49BEBC17" w14:textId="77777777" w:rsidR="00D25553" w:rsidRPr="00D81FF9" w:rsidRDefault="00D25553" w:rsidP="00E129BC">
            <w:pPr>
              <w:rPr>
                <w:rFonts w:cstheme="minorHAnsi"/>
                <w:sz w:val="18"/>
                <w:szCs w:val="18"/>
              </w:rPr>
            </w:pPr>
            <w:r w:rsidRPr="00D81FF9">
              <w:rPr>
                <w:rFonts w:cstheme="minorHAnsi"/>
                <w:sz w:val="18"/>
                <w:szCs w:val="18"/>
              </w:rPr>
              <w:t>d.  zip</w:t>
            </w:r>
          </w:p>
          <w:p w14:paraId="35429B6B" w14:textId="77777777" w:rsidR="00D25553" w:rsidRPr="00D81FF9" w:rsidRDefault="00D25553" w:rsidP="00E129BC">
            <w:pPr>
              <w:rPr>
                <w:rFonts w:cstheme="minorHAnsi"/>
                <w:sz w:val="18"/>
                <w:szCs w:val="18"/>
              </w:rPr>
            </w:pPr>
            <w:r w:rsidRPr="00D81FF9">
              <w:rPr>
                <w:rFonts w:cstheme="minorHAnsi"/>
                <w:sz w:val="18"/>
                <w:szCs w:val="18"/>
              </w:rPr>
              <w:t>e.  contact name</w:t>
            </w:r>
          </w:p>
          <w:p w14:paraId="57512246" w14:textId="77777777" w:rsidR="00D25553" w:rsidRPr="00D81FF9" w:rsidRDefault="00D25553" w:rsidP="00E129BC">
            <w:pPr>
              <w:rPr>
                <w:rFonts w:cstheme="minorHAnsi"/>
                <w:sz w:val="18"/>
                <w:szCs w:val="18"/>
              </w:rPr>
            </w:pPr>
            <w:r w:rsidRPr="00D81FF9">
              <w:rPr>
                <w:rFonts w:cstheme="minorHAnsi"/>
                <w:sz w:val="18"/>
                <w:szCs w:val="18"/>
              </w:rPr>
              <w:t xml:space="preserve">f.   contact email address </w:t>
            </w:r>
          </w:p>
          <w:p w14:paraId="5E9CBF6E" w14:textId="77777777" w:rsidR="00D25553" w:rsidRPr="00D81FF9" w:rsidRDefault="00D25553" w:rsidP="00E129BC">
            <w:pPr>
              <w:rPr>
                <w:rFonts w:cstheme="minorHAnsi"/>
                <w:sz w:val="18"/>
                <w:szCs w:val="18"/>
              </w:rPr>
            </w:pPr>
            <w:r w:rsidRPr="00D81FF9">
              <w:rPr>
                <w:rFonts w:cstheme="minorHAnsi"/>
                <w:sz w:val="18"/>
                <w:szCs w:val="18"/>
              </w:rPr>
              <w:t>g.  contact phone #</w:t>
            </w:r>
          </w:p>
          <w:p w14:paraId="3E68BD4C" w14:textId="77777777" w:rsidR="00D25553" w:rsidRPr="00D81FF9" w:rsidRDefault="00D25553" w:rsidP="00E129BC">
            <w:pPr>
              <w:rPr>
                <w:rFonts w:cstheme="minorHAnsi"/>
                <w:sz w:val="18"/>
                <w:szCs w:val="18"/>
              </w:rPr>
            </w:pPr>
            <w:r w:rsidRPr="00D81FF9">
              <w:rPr>
                <w:rFonts w:cstheme="minorHAnsi"/>
                <w:sz w:val="18"/>
                <w:szCs w:val="18"/>
              </w:rPr>
              <w:t>h.  program license # (including program license # (DCCC / DCEX license type AND number for license- exempt programs)</w:t>
            </w:r>
          </w:p>
          <w:p w14:paraId="5332DA62" w14:textId="77777777" w:rsidR="00D25553" w:rsidRPr="00D81FF9" w:rsidRDefault="00D25553" w:rsidP="00E129BC">
            <w:pPr>
              <w:rPr>
                <w:rFonts w:cstheme="minorHAnsi"/>
                <w:sz w:val="18"/>
                <w:szCs w:val="18"/>
              </w:rPr>
            </w:pPr>
            <w:r w:rsidRPr="00D81FF9">
              <w:rPr>
                <w:rFonts w:cstheme="minorHAnsi"/>
                <w:sz w:val="18"/>
                <w:szCs w:val="18"/>
              </w:rPr>
              <w:t>i.   program NAEYC legacy ID# (if applicable)</w:t>
            </w:r>
          </w:p>
          <w:p w14:paraId="60F0D045" w14:textId="77777777" w:rsidR="00D25553" w:rsidRPr="00D81FF9" w:rsidRDefault="00D25553" w:rsidP="00E129BC">
            <w:pPr>
              <w:rPr>
                <w:rFonts w:cstheme="minorHAnsi"/>
                <w:sz w:val="18"/>
                <w:szCs w:val="18"/>
              </w:rPr>
            </w:pPr>
            <w:r w:rsidRPr="00D81FF9">
              <w:rPr>
                <w:rFonts w:cstheme="minorHAnsi"/>
                <w:sz w:val="18"/>
                <w:szCs w:val="18"/>
              </w:rPr>
              <w:t>j.   program organization ID#</w:t>
            </w:r>
          </w:p>
          <w:p w14:paraId="1172CBC6" w14:textId="77777777" w:rsidR="00D25553" w:rsidRPr="00D81FF9" w:rsidRDefault="00D25553" w:rsidP="00E129BC">
            <w:pPr>
              <w:rPr>
                <w:rFonts w:cstheme="minorHAnsi"/>
                <w:sz w:val="18"/>
                <w:szCs w:val="18"/>
              </w:rPr>
            </w:pPr>
            <w:r w:rsidRPr="00D81FF9">
              <w:rPr>
                <w:rFonts w:cstheme="minorHAnsi"/>
                <w:sz w:val="18"/>
                <w:szCs w:val="18"/>
              </w:rPr>
              <w:t>k.  NAEYC enrollment date;</w:t>
            </w:r>
          </w:p>
          <w:p w14:paraId="7C002333" w14:textId="77777777" w:rsidR="00D25553" w:rsidRPr="00D81FF9" w:rsidRDefault="00D25553" w:rsidP="00E129BC">
            <w:pPr>
              <w:rPr>
                <w:rFonts w:cstheme="minorHAnsi"/>
                <w:sz w:val="18"/>
                <w:szCs w:val="18"/>
              </w:rPr>
            </w:pPr>
            <w:r w:rsidRPr="00D81FF9">
              <w:rPr>
                <w:rFonts w:cstheme="minorHAnsi"/>
                <w:sz w:val="18"/>
                <w:szCs w:val="18"/>
              </w:rPr>
              <w:t>l.   NAEYC application date;</w:t>
            </w:r>
          </w:p>
          <w:p w14:paraId="2C53452E" w14:textId="77777777" w:rsidR="00D25553" w:rsidRPr="00D81FF9" w:rsidRDefault="00D25553" w:rsidP="00E129BC">
            <w:pPr>
              <w:rPr>
                <w:rFonts w:cstheme="minorHAnsi"/>
                <w:sz w:val="18"/>
                <w:szCs w:val="18"/>
              </w:rPr>
            </w:pPr>
            <w:r w:rsidRPr="00D81FF9">
              <w:rPr>
                <w:rFonts w:cstheme="minorHAnsi"/>
                <w:sz w:val="18"/>
                <w:szCs w:val="18"/>
              </w:rPr>
              <w:t>m. NAEYC submission date (goal or actual);</w:t>
            </w:r>
          </w:p>
          <w:p w14:paraId="1191ADAF" w14:textId="77777777" w:rsidR="00D25553" w:rsidRPr="00D81FF9" w:rsidRDefault="00D25553" w:rsidP="00E129BC">
            <w:pPr>
              <w:rPr>
                <w:rFonts w:cstheme="minorHAnsi"/>
                <w:sz w:val="18"/>
                <w:szCs w:val="18"/>
              </w:rPr>
            </w:pPr>
            <w:r w:rsidRPr="00D81FF9">
              <w:rPr>
                <w:rFonts w:cstheme="minorHAnsi"/>
                <w:sz w:val="18"/>
                <w:szCs w:val="18"/>
              </w:rPr>
              <w:t xml:space="preserve">n.  if accredited, NAEYC expiration date, </w:t>
            </w:r>
          </w:p>
          <w:p w14:paraId="1CC0E05A" w14:textId="77777777" w:rsidR="00D25553" w:rsidRPr="00D81FF9" w:rsidRDefault="00D25553" w:rsidP="00E129BC">
            <w:pPr>
              <w:rPr>
                <w:rFonts w:cstheme="minorHAnsi"/>
                <w:sz w:val="18"/>
                <w:szCs w:val="18"/>
              </w:rPr>
            </w:pPr>
            <w:r w:rsidRPr="00D81FF9">
              <w:rPr>
                <w:rFonts w:cstheme="minorHAnsi"/>
                <w:sz w:val="18"/>
                <w:szCs w:val="18"/>
              </w:rPr>
              <w:t>o.  date application / referral for support</w:t>
            </w:r>
          </w:p>
          <w:p w14:paraId="2E6BA501" w14:textId="77777777" w:rsidR="00D25553" w:rsidRPr="00D81FF9" w:rsidRDefault="00D25553" w:rsidP="00E129BC">
            <w:pPr>
              <w:rPr>
                <w:rFonts w:cstheme="minorHAnsi"/>
                <w:sz w:val="18"/>
                <w:szCs w:val="18"/>
              </w:rPr>
            </w:pPr>
            <w:r w:rsidRPr="00D81FF9">
              <w:rPr>
                <w:rFonts w:cstheme="minorHAnsi"/>
                <w:sz w:val="18"/>
                <w:szCs w:val="18"/>
              </w:rPr>
              <w:t>p.  date to TA provider</w:t>
            </w:r>
          </w:p>
          <w:p w14:paraId="72A5D5B3" w14:textId="77777777" w:rsidR="00D25553" w:rsidRPr="00D81FF9" w:rsidRDefault="00D25553" w:rsidP="00E129BC">
            <w:pPr>
              <w:rPr>
                <w:rFonts w:cstheme="minorHAnsi"/>
                <w:sz w:val="18"/>
                <w:szCs w:val="18"/>
              </w:rPr>
            </w:pPr>
            <w:r w:rsidRPr="00D81FF9">
              <w:rPr>
                <w:rFonts w:cstheme="minorHAnsi"/>
                <w:sz w:val="18"/>
                <w:szCs w:val="18"/>
              </w:rPr>
              <w:t>q.  support expiration date</w:t>
            </w:r>
          </w:p>
          <w:p w14:paraId="5F043906" w14:textId="77777777" w:rsidR="00D25553" w:rsidRPr="00D81FF9" w:rsidRDefault="00D25553" w:rsidP="00E129BC">
            <w:pPr>
              <w:rPr>
                <w:rFonts w:cstheme="minorHAnsi"/>
                <w:sz w:val="18"/>
                <w:szCs w:val="18"/>
              </w:rPr>
            </w:pPr>
            <w:r w:rsidRPr="00D81FF9">
              <w:rPr>
                <w:rFonts w:cstheme="minorHAnsi"/>
                <w:sz w:val="18"/>
                <w:szCs w:val="18"/>
              </w:rPr>
              <w:t>r.   total # children served;</w:t>
            </w:r>
          </w:p>
          <w:p w14:paraId="400C84E7" w14:textId="77777777" w:rsidR="00D25553" w:rsidRPr="00D81FF9" w:rsidRDefault="00D25553" w:rsidP="00E129BC">
            <w:pPr>
              <w:rPr>
                <w:rFonts w:cstheme="minorHAnsi"/>
                <w:sz w:val="18"/>
                <w:szCs w:val="18"/>
              </w:rPr>
            </w:pPr>
            <w:r w:rsidRPr="00D81FF9">
              <w:rPr>
                <w:rFonts w:cstheme="minorHAnsi"/>
                <w:sz w:val="18"/>
                <w:szCs w:val="18"/>
              </w:rPr>
              <w:lastRenderedPageBreak/>
              <w:t>s.  total # classrooms;</w:t>
            </w:r>
          </w:p>
          <w:p w14:paraId="3B537712" w14:textId="77777777" w:rsidR="00D25553" w:rsidRPr="00D81FF9" w:rsidRDefault="00D25553" w:rsidP="00E129BC">
            <w:pPr>
              <w:rPr>
                <w:rFonts w:cstheme="minorHAnsi"/>
                <w:sz w:val="18"/>
                <w:szCs w:val="18"/>
              </w:rPr>
            </w:pPr>
            <w:r w:rsidRPr="00D81FF9">
              <w:rPr>
                <w:rFonts w:cstheme="minorHAnsi"/>
                <w:sz w:val="18"/>
                <w:szCs w:val="18"/>
              </w:rPr>
              <w:t>t.   total # staff;</w:t>
            </w:r>
          </w:p>
          <w:p w14:paraId="0C0BCFA0" w14:textId="77777777" w:rsidR="00D25553" w:rsidRPr="00D81FF9" w:rsidRDefault="00D25553" w:rsidP="00E129BC">
            <w:pPr>
              <w:rPr>
                <w:rFonts w:cstheme="minorHAnsi"/>
                <w:sz w:val="18"/>
                <w:szCs w:val="18"/>
              </w:rPr>
            </w:pPr>
            <w:r w:rsidRPr="00D81FF9">
              <w:rPr>
                <w:rFonts w:cstheme="minorHAnsi"/>
                <w:sz w:val="18"/>
                <w:szCs w:val="18"/>
              </w:rPr>
              <w:t>u.  program OEC funded (SR, CDC, SHS, SS, indicating all applicable);</w:t>
            </w:r>
          </w:p>
          <w:p w14:paraId="3C28D7AF" w14:textId="77777777" w:rsidR="00D25553" w:rsidRPr="00D81FF9" w:rsidRDefault="00D25553" w:rsidP="00E129BC">
            <w:pPr>
              <w:rPr>
                <w:rFonts w:cstheme="minorHAnsi"/>
                <w:sz w:val="18"/>
                <w:szCs w:val="18"/>
              </w:rPr>
            </w:pPr>
            <w:r w:rsidRPr="00D81FF9">
              <w:rPr>
                <w:rFonts w:cstheme="minorHAnsi"/>
                <w:sz w:val="18"/>
                <w:szCs w:val="18"/>
              </w:rPr>
              <w:t>v.  programs currently receiving Care 4 Kids;</w:t>
            </w:r>
          </w:p>
          <w:p w14:paraId="05E73503" w14:textId="77777777" w:rsidR="00D25553" w:rsidRPr="00D81FF9" w:rsidRDefault="00D25553" w:rsidP="00E129BC">
            <w:pPr>
              <w:rPr>
                <w:rFonts w:cstheme="minorHAnsi"/>
                <w:sz w:val="18"/>
                <w:szCs w:val="18"/>
              </w:rPr>
            </w:pPr>
            <w:r w:rsidRPr="00D81FF9">
              <w:rPr>
                <w:rFonts w:cstheme="minorHAnsi"/>
                <w:sz w:val="18"/>
                <w:szCs w:val="18"/>
              </w:rPr>
              <w:t>u.  program status on monthly basis</w:t>
            </w:r>
          </w:p>
          <w:p w14:paraId="11E95ECD" w14:textId="77777777" w:rsidR="00D25553" w:rsidRPr="00D81FF9" w:rsidRDefault="00D25553" w:rsidP="00E129BC">
            <w:pPr>
              <w:rPr>
                <w:rFonts w:cstheme="minorHAnsi"/>
                <w:b/>
                <w:sz w:val="18"/>
                <w:szCs w:val="18"/>
              </w:rPr>
            </w:pPr>
          </w:p>
          <w:p w14:paraId="40E6A67B" w14:textId="77777777" w:rsidR="00D25553" w:rsidRPr="00D81FF9" w:rsidRDefault="00D25553" w:rsidP="00E129BC">
            <w:pPr>
              <w:rPr>
                <w:rFonts w:cstheme="minorHAnsi"/>
                <w:sz w:val="18"/>
                <w:szCs w:val="18"/>
              </w:rPr>
            </w:pPr>
            <w:r w:rsidRPr="00D81FF9">
              <w:rPr>
                <w:rFonts w:cstheme="minorHAnsi"/>
                <w:sz w:val="18"/>
                <w:szCs w:val="18"/>
              </w:rPr>
              <w:t>For programs under agreement for technical assistance, maintain electronic files of program’s:</w:t>
            </w:r>
          </w:p>
          <w:p w14:paraId="6B8D8583" w14:textId="77777777" w:rsidR="00D25553" w:rsidRPr="00D81FF9" w:rsidRDefault="00D25553" w:rsidP="00FB3C6D">
            <w:pPr>
              <w:pStyle w:val="ListParagraph"/>
              <w:numPr>
                <w:ilvl w:val="0"/>
                <w:numId w:val="51"/>
              </w:numPr>
              <w:rPr>
                <w:rFonts w:cstheme="minorHAnsi"/>
                <w:sz w:val="18"/>
                <w:szCs w:val="18"/>
              </w:rPr>
            </w:pPr>
            <w:r w:rsidRPr="00D81FF9">
              <w:rPr>
                <w:rFonts w:cstheme="minorHAnsi"/>
                <w:sz w:val="18"/>
                <w:szCs w:val="18"/>
              </w:rPr>
              <w:t>Timeline;</w:t>
            </w:r>
          </w:p>
          <w:p w14:paraId="2F47E1B6" w14:textId="77777777" w:rsidR="00D25553" w:rsidRPr="00D81FF9" w:rsidRDefault="00D25553" w:rsidP="00FB3C6D">
            <w:pPr>
              <w:pStyle w:val="ListParagraph"/>
              <w:numPr>
                <w:ilvl w:val="0"/>
                <w:numId w:val="51"/>
              </w:numPr>
              <w:rPr>
                <w:rFonts w:cstheme="minorHAnsi"/>
                <w:sz w:val="18"/>
                <w:szCs w:val="18"/>
              </w:rPr>
            </w:pPr>
            <w:r w:rsidRPr="00D81FF9">
              <w:rPr>
                <w:rFonts w:cstheme="minorHAnsi"/>
                <w:sz w:val="18"/>
                <w:szCs w:val="18"/>
              </w:rPr>
              <w:t>Program Improvement Plan;</w:t>
            </w:r>
          </w:p>
          <w:p w14:paraId="73AAC4FA" w14:textId="77777777" w:rsidR="00D25553" w:rsidRPr="00D81FF9" w:rsidRDefault="00D25553" w:rsidP="00FB3C6D">
            <w:pPr>
              <w:pStyle w:val="ListParagraph"/>
              <w:numPr>
                <w:ilvl w:val="0"/>
                <w:numId w:val="51"/>
              </w:numPr>
              <w:rPr>
                <w:rFonts w:cstheme="minorHAnsi"/>
                <w:sz w:val="18"/>
                <w:szCs w:val="18"/>
              </w:rPr>
            </w:pPr>
            <w:r w:rsidRPr="00D81FF9">
              <w:rPr>
                <w:rFonts w:cstheme="minorHAnsi"/>
                <w:sz w:val="18"/>
                <w:szCs w:val="18"/>
              </w:rPr>
              <w:t>Site visit notes; and</w:t>
            </w:r>
          </w:p>
          <w:p w14:paraId="79539E0F" w14:textId="77777777" w:rsidR="00D25553" w:rsidRPr="00D81FF9" w:rsidRDefault="00D25553" w:rsidP="00FB3C6D">
            <w:pPr>
              <w:pStyle w:val="ListParagraph"/>
              <w:numPr>
                <w:ilvl w:val="0"/>
                <w:numId w:val="51"/>
              </w:numPr>
              <w:rPr>
                <w:rFonts w:cstheme="minorHAnsi"/>
                <w:sz w:val="18"/>
                <w:szCs w:val="18"/>
              </w:rPr>
            </w:pPr>
            <w:r w:rsidRPr="00D81FF9">
              <w:rPr>
                <w:rFonts w:cstheme="minorHAnsi"/>
                <w:sz w:val="18"/>
                <w:szCs w:val="18"/>
              </w:rPr>
              <w:t>Any other documents used to support program.</w:t>
            </w:r>
          </w:p>
          <w:p w14:paraId="17E38D61" w14:textId="77777777" w:rsidR="00D25553" w:rsidRPr="00D81FF9" w:rsidRDefault="00D25553" w:rsidP="00E129BC">
            <w:pPr>
              <w:rPr>
                <w:rFonts w:cstheme="minorHAnsi"/>
                <w:sz w:val="18"/>
                <w:szCs w:val="18"/>
              </w:rPr>
            </w:pPr>
          </w:p>
          <w:p w14:paraId="0FB37352" w14:textId="77777777" w:rsidR="00D25553" w:rsidRPr="00D81FF9" w:rsidRDefault="00D25553" w:rsidP="00E129BC">
            <w:pPr>
              <w:rPr>
                <w:rFonts w:cstheme="minorHAnsi"/>
                <w:sz w:val="18"/>
                <w:szCs w:val="18"/>
              </w:rPr>
            </w:pPr>
            <w:r w:rsidRPr="00D81FF9">
              <w:rPr>
                <w:rFonts w:cstheme="minorHAnsi"/>
                <w:sz w:val="18"/>
                <w:szCs w:val="18"/>
              </w:rPr>
              <w:t>For programs receiving consulting supports, maintain a log updated at least monthly including, but not limited to the following data:</w:t>
            </w:r>
          </w:p>
          <w:p w14:paraId="725BC34A" w14:textId="77777777" w:rsidR="00D25553" w:rsidRPr="00D81FF9" w:rsidRDefault="00D25553" w:rsidP="00FB3C6D">
            <w:pPr>
              <w:pStyle w:val="ListParagraph"/>
              <w:numPr>
                <w:ilvl w:val="0"/>
                <w:numId w:val="49"/>
              </w:numPr>
              <w:rPr>
                <w:rFonts w:eastAsiaTheme="minorEastAsia" w:cstheme="minorHAnsi"/>
                <w:sz w:val="18"/>
                <w:szCs w:val="18"/>
              </w:rPr>
            </w:pPr>
            <w:r w:rsidRPr="00D81FF9">
              <w:rPr>
                <w:rFonts w:cstheme="minorHAnsi"/>
                <w:sz w:val="18"/>
                <w:szCs w:val="18"/>
              </w:rPr>
              <w:t>Program legal name</w:t>
            </w:r>
          </w:p>
          <w:p w14:paraId="455FD80E" w14:textId="77777777" w:rsidR="00D25553" w:rsidRPr="00D81FF9" w:rsidRDefault="00D25553" w:rsidP="00FB3C6D">
            <w:pPr>
              <w:pStyle w:val="ListParagraph"/>
              <w:numPr>
                <w:ilvl w:val="0"/>
                <w:numId w:val="49"/>
              </w:numPr>
              <w:rPr>
                <w:rFonts w:cstheme="minorHAnsi"/>
                <w:sz w:val="18"/>
                <w:szCs w:val="18"/>
              </w:rPr>
            </w:pPr>
            <w:r w:rsidRPr="00D81FF9">
              <w:rPr>
                <w:rFonts w:cstheme="minorHAnsi"/>
                <w:sz w:val="18"/>
                <w:szCs w:val="18"/>
              </w:rPr>
              <w:t>Address</w:t>
            </w:r>
          </w:p>
          <w:p w14:paraId="08F079C4" w14:textId="77777777" w:rsidR="00D25553" w:rsidRPr="00D81FF9" w:rsidRDefault="00D25553" w:rsidP="00FB3C6D">
            <w:pPr>
              <w:pStyle w:val="ListParagraph"/>
              <w:numPr>
                <w:ilvl w:val="0"/>
                <w:numId w:val="49"/>
              </w:numPr>
              <w:rPr>
                <w:rFonts w:cstheme="minorHAnsi"/>
                <w:sz w:val="18"/>
                <w:szCs w:val="18"/>
              </w:rPr>
            </w:pPr>
            <w:r w:rsidRPr="00D81FF9">
              <w:rPr>
                <w:rFonts w:cstheme="minorHAnsi"/>
                <w:sz w:val="18"/>
                <w:szCs w:val="18"/>
              </w:rPr>
              <w:t>City</w:t>
            </w:r>
          </w:p>
          <w:p w14:paraId="0C7BFE2B" w14:textId="77777777" w:rsidR="00D25553" w:rsidRPr="00D81FF9" w:rsidRDefault="00D25553" w:rsidP="00FB3C6D">
            <w:pPr>
              <w:pStyle w:val="ListParagraph"/>
              <w:numPr>
                <w:ilvl w:val="0"/>
                <w:numId w:val="49"/>
              </w:numPr>
              <w:rPr>
                <w:rFonts w:cstheme="minorHAnsi"/>
                <w:sz w:val="18"/>
                <w:szCs w:val="18"/>
              </w:rPr>
            </w:pPr>
            <w:r w:rsidRPr="00D81FF9">
              <w:rPr>
                <w:rFonts w:cstheme="minorHAnsi"/>
                <w:sz w:val="18"/>
                <w:szCs w:val="18"/>
              </w:rPr>
              <w:t>Zip</w:t>
            </w:r>
          </w:p>
          <w:p w14:paraId="0BD26050" w14:textId="77777777" w:rsidR="00D25553" w:rsidRPr="00D81FF9" w:rsidRDefault="00D25553" w:rsidP="00FB3C6D">
            <w:pPr>
              <w:pStyle w:val="ListParagraph"/>
              <w:numPr>
                <w:ilvl w:val="0"/>
                <w:numId w:val="49"/>
              </w:numPr>
              <w:rPr>
                <w:rFonts w:cstheme="minorHAnsi"/>
                <w:sz w:val="18"/>
                <w:szCs w:val="18"/>
              </w:rPr>
            </w:pPr>
            <w:r w:rsidRPr="00D81FF9">
              <w:rPr>
                <w:rFonts w:cstheme="minorHAnsi"/>
                <w:sz w:val="18"/>
                <w:szCs w:val="18"/>
              </w:rPr>
              <w:t>Program license type and license #</w:t>
            </w:r>
          </w:p>
          <w:p w14:paraId="20C58261" w14:textId="77777777" w:rsidR="00D25553" w:rsidRPr="00D81FF9" w:rsidRDefault="00D25553" w:rsidP="00FB3C6D">
            <w:pPr>
              <w:pStyle w:val="ListParagraph"/>
              <w:numPr>
                <w:ilvl w:val="0"/>
                <w:numId w:val="49"/>
              </w:numPr>
              <w:rPr>
                <w:rFonts w:cstheme="minorHAnsi"/>
                <w:sz w:val="18"/>
                <w:szCs w:val="18"/>
              </w:rPr>
            </w:pPr>
            <w:r w:rsidRPr="00D81FF9">
              <w:rPr>
                <w:rFonts w:cstheme="minorHAnsi"/>
                <w:sz w:val="18"/>
                <w:szCs w:val="18"/>
              </w:rPr>
              <w:t>Registry ID</w:t>
            </w:r>
          </w:p>
          <w:p w14:paraId="5427883F" w14:textId="77777777" w:rsidR="00D25553" w:rsidRPr="00D81FF9" w:rsidRDefault="00D25553" w:rsidP="00FB3C6D">
            <w:pPr>
              <w:pStyle w:val="ListParagraph"/>
              <w:numPr>
                <w:ilvl w:val="0"/>
                <w:numId w:val="49"/>
              </w:numPr>
              <w:rPr>
                <w:rFonts w:cstheme="minorHAnsi"/>
                <w:sz w:val="18"/>
                <w:szCs w:val="18"/>
              </w:rPr>
            </w:pPr>
            <w:r w:rsidRPr="00D81FF9">
              <w:rPr>
                <w:rFonts w:cstheme="minorHAnsi"/>
                <w:sz w:val="18"/>
                <w:szCs w:val="18"/>
              </w:rPr>
              <w:t>Topic area/content for consulting supports</w:t>
            </w:r>
          </w:p>
          <w:p w14:paraId="0BA2BDE5" w14:textId="77777777" w:rsidR="00D25553" w:rsidRPr="00D81FF9" w:rsidRDefault="00D25553" w:rsidP="00FB3C6D">
            <w:pPr>
              <w:pStyle w:val="ListParagraph"/>
              <w:numPr>
                <w:ilvl w:val="0"/>
                <w:numId w:val="49"/>
              </w:numPr>
              <w:rPr>
                <w:rFonts w:cstheme="minorHAnsi"/>
                <w:sz w:val="18"/>
                <w:szCs w:val="18"/>
              </w:rPr>
            </w:pPr>
            <w:r w:rsidRPr="00D81FF9">
              <w:rPr>
                <w:rFonts w:cstheme="minorHAnsi"/>
                <w:sz w:val="18"/>
                <w:szCs w:val="18"/>
              </w:rPr>
              <w:t># of consulting hours to date</w:t>
            </w:r>
          </w:p>
          <w:p w14:paraId="7D5BA7F8" w14:textId="77777777" w:rsidR="00D25553" w:rsidRPr="00D81FF9" w:rsidRDefault="00D25553" w:rsidP="00E129BC">
            <w:pPr>
              <w:rPr>
                <w:rFonts w:cstheme="minorHAnsi"/>
                <w:sz w:val="18"/>
                <w:szCs w:val="18"/>
              </w:rPr>
            </w:pPr>
          </w:p>
          <w:p w14:paraId="4047D49F" w14:textId="77777777" w:rsidR="00D25553" w:rsidRPr="00D81FF9" w:rsidRDefault="00D25553" w:rsidP="00E129BC">
            <w:pPr>
              <w:rPr>
                <w:rFonts w:cstheme="minorHAnsi"/>
                <w:sz w:val="18"/>
                <w:szCs w:val="18"/>
              </w:rPr>
            </w:pPr>
            <w:r w:rsidRPr="00D81FF9">
              <w:rPr>
                <w:rFonts w:cstheme="minorHAnsi"/>
                <w:sz w:val="18"/>
                <w:szCs w:val="18"/>
              </w:rPr>
              <w:t>For programs receiving consulting supports, maintain electronic files of program’s:</w:t>
            </w:r>
          </w:p>
          <w:p w14:paraId="1EB4B799" w14:textId="77777777" w:rsidR="00D25553" w:rsidRPr="00D81FF9" w:rsidRDefault="00D25553" w:rsidP="00FB3C6D">
            <w:pPr>
              <w:pStyle w:val="ListParagraph"/>
              <w:numPr>
                <w:ilvl w:val="0"/>
                <w:numId w:val="51"/>
              </w:numPr>
              <w:rPr>
                <w:rFonts w:cstheme="minorHAnsi"/>
                <w:sz w:val="18"/>
                <w:szCs w:val="18"/>
              </w:rPr>
            </w:pPr>
            <w:r w:rsidRPr="00D81FF9">
              <w:rPr>
                <w:rFonts w:cstheme="minorHAnsi"/>
                <w:sz w:val="18"/>
                <w:szCs w:val="18"/>
              </w:rPr>
              <w:t>Timeline;</w:t>
            </w:r>
          </w:p>
          <w:p w14:paraId="15F42846" w14:textId="77777777" w:rsidR="00D25553" w:rsidRPr="00D81FF9" w:rsidRDefault="00D25553" w:rsidP="00FB3C6D">
            <w:pPr>
              <w:pStyle w:val="ListParagraph"/>
              <w:numPr>
                <w:ilvl w:val="0"/>
                <w:numId w:val="51"/>
              </w:numPr>
              <w:rPr>
                <w:rFonts w:cstheme="minorHAnsi"/>
                <w:sz w:val="18"/>
                <w:szCs w:val="18"/>
              </w:rPr>
            </w:pPr>
            <w:r w:rsidRPr="00D81FF9">
              <w:rPr>
                <w:rFonts w:cstheme="minorHAnsi"/>
                <w:sz w:val="18"/>
                <w:szCs w:val="18"/>
              </w:rPr>
              <w:t>Scope of Work;</w:t>
            </w:r>
          </w:p>
          <w:p w14:paraId="52B9C80A" w14:textId="77777777" w:rsidR="00D25553" w:rsidRPr="00D81FF9" w:rsidRDefault="00D25553" w:rsidP="00FB3C6D">
            <w:pPr>
              <w:pStyle w:val="ListParagraph"/>
              <w:numPr>
                <w:ilvl w:val="0"/>
                <w:numId w:val="51"/>
              </w:numPr>
              <w:rPr>
                <w:rFonts w:cstheme="minorHAnsi"/>
                <w:sz w:val="18"/>
                <w:szCs w:val="18"/>
              </w:rPr>
            </w:pPr>
            <w:r w:rsidRPr="00D81FF9">
              <w:rPr>
                <w:rFonts w:cstheme="minorHAnsi"/>
                <w:sz w:val="18"/>
                <w:szCs w:val="18"/>
              </w:rPr>
              <w:t>Consulting Log; and</w:t>
            </w:r>
          </w:p>
          <w:p w14:paraId="6DB26116" w14:textId="7997837F" w:rsidR="00D25553" w:rsidRPr="00D81FF9" w:rsidRDefault="00D25553" w:rsidP="00FB3C6D">
            <w:pPr>
              <w:pStyle w:val="ListParagraph"/>
              <w:numPr>
                <w:ilvl w:val="0"/>
                <w:numId w:val="51"/>
              </w:numPr>
              <w:rPr>
                <w:rFonts w:cstheme="minorHAnsi"/>
                <w:sz w:val="18"/>
                <w:szCs w:val="18"/>
              </w:rPr>
            </w:pPr>
            <w:r w:rsidRPr="00D81FF9">
              <w:rPr>
                <w:rFonts w:cstheme="minorHAnsi"/>
                <w:sz w:val="18"/>
                <w:szCs w:val="18"/>
              </w:rPr>
              <w:t>Any other documents used to support program.</w:t>
            </w:r>
          </w:p>
        </w:tc>
      </w:tr>
      <w:tr w:rsidR="00D25553" w:rsidRPr="00D81FF9" w14:paraId="3469A73A" w14:textId="77777777" w:rsidTr="5E38D80E">
        <w:tc>
          <w:tcPr>
            <w:tcW w:w="14390" w:type="dxa"/>
            <w:gridSpan w:val="3"/>
          </w:tcPr>
          <w:p w14:paraId="0D774EF7" w14:textId="77777777" w:rsidR="00D25553" w:rsidRPr="00D81FF9" w:rsidRDefault="00D25553" w:rsidP="00E129BC">
            <w:pPr>
              <w:rPr>
                <w:rFonts w:cstheme="minorHAnsi"/>
                <w:sz w:val="18"/>
                <w:szCs w:val="18"/>
              </w:rPr>
            </w:pPr>
            <w:r w:rsidRPr="00D81FF9">
              <w:rPr>
                <w:rFonts w:cstheme="minorHAnsi"/>
                <w:b/>
                <w:sz w:val="18"/>
                <w:szCs w:val="18"/>
              </w:rPr>
              <w:lastRenderedPageBreak/>
              <w:t>OEC Responsibilities Specific to Activity 1SE</w:t>
            </w:r>
            <w:r w:rsidRPr="00D81FF9">
              <w:rPr>
                <w:rFonts w:cstheme="minorHAnsi"/>
                <w:sz w:val="18"/>
                <w:szCs w:val="18"/>
              </w:rPr>
              <w:t>:</w:t>
            </w:r>
          </w:p>
          <w:p w14:paraId="351D160C" w14:textId="77777777" w:rsidR="00D25553" w:rsidRPr="00D81FF9" w:rsidRDefault="00D25553" w:rsidP="00E129BC">
            <w:pPr>
              <w:rPr>
                <w:rFonts w:cstheme="minorHAnsi"/>
                <w:sz w:val="18"/>
                <w:szCs w:val="18"/>
              </w:rPr>
            </w:pPr>
            <w:r w:rsidRPr="00D81FF9">
              <w:rPr>
                <w:rFonts w:cstheme="minorHAnsi"/>
                <w:sz w:val="18"/>
                <w:szCs w:val="18"/>
              </w:rPr>
              <w:t xml:space="preserve">As described in the RFP section: Vision of Success </w:t>
            </w:r>
          </w:p>
          <w:p w14:paraId="37E3ACAB" w14:textId="77777777" w:rsidR="00D25553" w:rsidRPr="00D81FF9" w:rsidRDefault="00D25553" w:rsidP="00E129BC">
            <w:pPr>
              <w:rPr>
                <w:rFonts w:cstheme="minorHAnsi"/>
                <w:sz w:val="18"/>
                <w:szCs w:val="18"/>
              </w:rPr>
            </w:pPr>
            <w:r w:rsidRPr="00D81FF9">
              <w:rPr>
                <w:rFonts w:cstheme="minorHAnsi"/>
                <w:sz w:val="18"/>
                <w:szCs w:val="18"/>
              </w:rPr>
              <w:t>In addition, OEC will:</w:t>
            </w:r>
          </w:p>
          <w:p w14:paraId="3463DB96" w14:textId="77777777" w:rsidR="00D25553" w:rsidRPr="00D81FF9" w:rsidRDefault="00D25553" w:rsidP="00E129BC">
            <w:pPr>
              <w:rPr>
                <w:rFonts w:cstheme="minorHAnsi"/>
                <w:sz w:val="18"/>
                <w:szCs w:val="18"/>
              </w:rPr>
            </w:pPr>
            <w:r w:rsidRPr="00D81FF9">
              <w:rPr>
                <w:rFonts w:cstheme="minorHAnsi"/>
                <w:sz w:val="18"/>
                <w:szCs w:val="18"/>
              </w:rPr>
              <w:t>Set Application process and AQIS policies</w:t>
            </w:r>
          </w:p>
          <w:p w14:paraId="75EBDD8F" w14:textId="77777777" w:rsidR="00D25553" w:rsidRPr="00D81FF9" w:rsidRDefault="00D25553" w:rsidP="00E129BC">
            <w:pPr>
              <w:rPr>
                <w:rFonts w:cstheme="minorHAnsi"/>
                <w:sz w:val="18"/>
                <w:szCs w:val="18"/>
              </w:rPr>
            </w:pPr>
            <w:r w:rsidRPr="00D81FF9">
              <w:rPr>
                <w:rFonts w:cstheme="minorHAnsi"/>
                <w:sz w:val="18"/>
                <w:szCs w:val="18"/>
              </w:rPr>
              <w:t>Provide AQIS Contractor Manual</w:t>
            </w:r>
          </w:p>
          <w:p w14:paraId="749FAF82" w14:textId="77777777" w:rsidR="00D25553" w:rsidRPr="00D81FF9" w:rsidRDefault="00D25553" w:rsidP="00E129BC">
            <w:pPr>
              <w:rPr>
                <w:rFonts w:cstheme="minorHAnsi"/>
                <w:sz w:val="18"/>
                <w:szCs w:val="18"/>
              </w:rPr>
            </w:pPr>
            <w:r w:rsidRPr="00D81FF9">
              <w:rPr>
                <w:rFonts w:cstheme="minorHAnsi"/>
                <w:sz w:val="18"/>
                <w:szCs w:val="18"/>
              </w:rPr>
              <w:t>Provide graphics, OEC approved language</w:t>
            </w:r>
          </w:p>
          <w:p w14:paraId="2D1CF21C" w14:textId="77777777" w:rsidR="00D25553" w:rsidRPr="00D81FF9" w:rsidRDefault="00D25553" w:rsidP="00E129BC">
            <w:pPr>
              <w:rPr>
                <w:rFonts w:cstheme="minorHAnsi"/>
                <w:sz w:val="18"/>
                <w:szCs w:val="18"/>
              </w:rPr>
            </w:pPr>
            <w:r w:rsidRPr="00D81FF9">
              <w:rPr>
                <w:rFonts w:cstheme="minorHAnsi"/>
                <w:sz w:val="18"/>
                <w:szCs w:val="18"/>
              </w:rPr>
              <w:t>Organize quarterly AQIS Supervisors quality assurance meetings</w:t>
            </w:r>
          </w:p>
          <w:p w14:paraId="4A80D498" w14:textId="77777777" w:rsidR="00D25553" w:rsidRPr="00D81FF9" w:rsidRDefault="50FB3E77" w:rsidP="00E129BC">
            <w:pPr>
              <w:rPr>
                <w:rFonts w:cstheme="minorHAnsi"/>
                <w:sz w:val="18"/>
                <w:szCs w:val="18"/>
              </w:rPr>
            </w:pPr>
            <w:r w:rsidRPr="2C6944B8">
              <w:rPr>
                <w:sz w:val="18"/>
                <w:szCs w:val="18"/>
              </w:rPr>
              <w:t>Collaborate and coordinate with Consulting Supports Coordinator</w:t>
            </w:r>
          </w:p>
          <w:p w14:paraId="074670FF" w14:textId="752DD329" w:rsidR="00D25553" w:rsidRPr="00D81FF9" w:rsidRDefault="2C6944B8" w:rsidP="2C6944B8">
            <w:pPr>
              <w:rPr>
                <w:rFonts w:ascii="Calibri" w:hAnsi="Calibri"/>
                <w:sz w:val="18"/>
                <w:szCs w:val="18"/>
              </w:rPr>
            </w:pPr>
            <w:r w:rsidRPr="2C6944B8">
              <w:rPr>
                <w:rFonts w:ascii="Calibri" w:hAnsi="Calibri"/>
                <w:sz w:val="18"/>
                <w:szCs w:val="18"/>
              </w:rPr>
              <w:t>Manage OEC AQIS Webpage</w:t>
            </w:r>
          </w:p>
        </w:tc>
      </w:tr>
      <w:tr w:rsidR="00D25553" w:rsidRPr="00D81FF9" w14:paraId="36FD92F9" w14:textId="77777777" w:rsidTr="5E38D80E">
        <w:tc>
          <w:tcPr>
            <w:tcW w:w="14390" w:type="dxa"/>
            <w:gridSpan w:val="3"/>
          </w:tcPr>
          <w:p w14:paraId="66511826" w14:textId="32BB86AE" w:rsidR="00D25553" w:rsidRPr="00D81FF9" w:rsidRDefault="50FB3E77" w:rsidP="2C6944B8">
            <w:pPr>
              <w:rPr>
                <w:rFonts w:eastAsia="Times New Roman"/>
                <w:sz w:val="20"/>
                <w:szCs w:val="20"/>
              </w:rPr>
            </w:pPr>
            <w:r w:rsidRPr="2C6944B8">
              <w:rPr>
                <w:b/>
                <w:bCs/>
                <w:sz w:val="18"/>
                <w:szCs w:val="18"/>
              </w:rPr>
              <w:t xml:space="preserve">Prior experience with this activity (no attachments but you may </w:t>
            </w:r>
            <w:r w:rsidR="00864A3C" w:rsidRPr="2C6944B8">
              <w:rPr>
                <w:b/>
                <w:bCs/>
                <w:sz w:val="18"/>
                <w:szCs w:val="18"/>
              </w:rPr>
              <w:t>list</w:t>
            </w:r>
            <w:r w:rsidRPr="2C6944B8">
              <w:rPr>
                <w:b/>
                <w:bCs/>
                <w:sz w:val="18"/>
                <w:szCs w:val="18"/>
              </w:rPr>
              <w:t xml:space="preserve"> products and events). </w:t>
            </w:r>
            <w:r w:rsidR="191EFA1E" w:rsidRPr="2C6944B8">
              <w:rPr>
                <w:rFonts w:eastAsia="Times New Roman"/>
                <w:b/>
                <w:bCs/>
                <w:sz w:val="20"/>
                <w:szCs w:val="20"/>
              </w:rPr>
              <w:t>Provide brief description here and details in writing section:</w:t>
            </w:r>
            <w:r w:rsidR="191EFA1E" w:rsidRPr="2C6944B8">
              <w:rPr>
                <w:rFonts w:eastAsia="Times New Roman"/>
                <w:sz w:val="20"/>
                <w:szCs w:val="20"/>
              </w:rPr>
              <w:t> </w:t>
            </w:r>
          </w:p>
          <w:p w14:paraId="54412593" w14:textId="3089DC87" w:rsidR="00D25553" w:rsidRPr="00D81FF9" w:rsidRDefault="00D25553" w:rsidP="2C6944B8">
            <w:pPr>
              <w:rPr>
                <w:rFonts w:ascii="Calibri" w:hAnsi="Calibri"/>
                <w:b/>
                <w:bCs/>
                <w:sz w:val="18"/>
                <w:szCs w:val="18"/>
              </w:rPr>
            </w:pPr>
          </w:p>
          <w:p w14:paraId="624B5982" w14:textId="77777777" w:rsidR="00D25553" w:rsidRPr="00D81FF9" w:rsidRDefault="00D25553" w:rsidP="00E129BC">
            <w:pPr>
              <w:rPr>
                <w:rFonts w:cstheme="minorHAnsi"/>
                <w:sz w:val="18"/>
                <w:szCs w:val="18"/>
              </w:rPr>
            </w:pPr>
            <w:r w:rsidRPr="00D81FF9">
              <w:rPr>
                <w:rFonts w:cstheme="minorHAnsi"/>
                <w:sz w:val="18"/>
                <w:szCs w:val="18"/>
              </w:rPr>
              <w:t>The applicant should describe prior experience in the following areas:</w:t>
            </w:r>
          </w:p>
          <w:p w14:paraId="7FB5B9A6" w14:textId="77777777" w:rsidR="00D25553" w:rsidRPr="00D81FF9" w:rsidRDefault="00D25553" w:rsidP="00E129BC">
            <w:pPr>
              <w:rPr>
                <w:rFonts w:cstheme="minorHAnsi"/>
                <w:sz w:val="18"/>
                <w:szCs w:val="18"/>
              </w:rPr>
            </w:pPr>
            <w:r w:rsidRPr="00D81FF9">
              <w:rPr>
                <w:rFonts w:cstheme="minorHAnsi"/>
                <w:sz w:val="18"/>
                <w:szCs w:val="18"/>
              </w:rPr>
              <w:t>NAEYC Accreditation process and standards</w:t>
            </w:r>
          </w:p>
          <w:p w14:paraId="79A004F2" w14:textId="77777777" w:rsidR="00D25553" w:rsidRPr="00D81FF9" w:rsidRDefault="00D25553" w:rsidP="00E129BC">
            <w:pPr>
              <w:rPr>
                <w:rFonts w:cstheme="minorHAnsi"/>
                <w:sz w:val="18"/>
                <w:szCs w:val="18"/>
              </w:rPr>
            </w:pPr>
            <w:r w:rsidRPr="00D81FF9">
              <w:rPr>
                <w:rFonts w:cstheme="minorHAnsi"/>
                <w:sz w:val="18"/>
                <w:szCs w:val="18"/>
              </w:rPr>
              <w:t>Coordinating and offering technical assistance to a range of ECE providers in areas of continuous quality program improvement and NAEYC Accreditation</w:t>
            </w:r>
          </w:p>
          <w:p w14:paraId="0AEAAAA2" w14:textId="77777777" w:rsidR="00D25553" w:rsidRPr="00D81FF9" w:rsidRDefault="50FB3E77" w:rsidP="00E129BC">
            <w:pPr>
              <w:rPr>
                <w:rFonts w:cstheme="minorHAnsi"/>
                <w:sz w:val="18"/>
                <w:szCs w:val="18"/>
              </w:rPr>
            </w:pPr>
            <w:r w:rsidRPr="2C6944B8">
              <w:rPr>
                <w:sz w:val="18"/>
                <w:szCs w:val="18"/>
              </w:rPr>
              <w:t>Collaboration with other individuals/organizations engaged in similar work</w:t>
            </w:r>
          </w:p>
          <w:p w14:paraId="31F24994" w14:textId="05576E85" w:rsidR="00D25553" w:rsidRPr="00D81FF9" w:rsidRDefault="2C6944B8" w:rsidP="2C6944B8">
            <w:pPr>
              <w:rPr>
                <w:rFonts w:ascii="Calibri" w:hAnsi="Calibri"/>
                <w:sz w:val="18"/>
                <w:szCs w:val="18"/>
              </w:rPr>
            </w:pPr>
            <w:r w:rsidRPr="2C6944B8">
              <w:rPr>
                <w:rFonts w:ascii="Calibri" w:hAnsi="Calibri"/>
                <w:sz w:val="18"/>
                <w:szCs w:val="18"/>
              </w:rPr>
              <w:t>Manage OEC AQIS Webpage</w:t>
            </w:r>
          </w:p>
        </w:tc>
      </w:tr>
      <w:tr w:rsidR="00D25553" w:rsidRPr="00D81FF9" w14:paraId="59DB9C6C" w14:textId="77777777" w:rsidTr="5E38D80E">
        <w:tc>
          <w:tcPr>
            <w:tcW w:w="14390" w:type="dxa"/>
            <w:gridSpan w:val="3"/>
          </w:tcPr>
          <w:p w14:paraId="02F494ED" w14:textId="0649EB56" w:rsidR="00D25553" w:rsidRPr="00D81FF9" w:rsidRDefault="50FB3E77" w:rsidP="2C6944B8">
            <w:pPr>
              <w:rPr>
                <w:rFonts w:eastAsia="Times New Roman"/>
                <w:sz w:val="20"/>
                <w:szCs w:val="20"/>
              </w:rPr>
            </w:pPr>
            <w:r w:rsidRPr="2C6944B8">
              <w:rPr>
                <w:b/>
                <w:bCs/>
                <w:sz w:val="18"/>
                <w:szCs w:val="18"/>
              </w:rPr>
              <w:t xml:space="preserve">Data collection and reporting capability.  </w:t>
            </w:r>
            <w:r w:rsidR="191EFA1E" w:rsidRPr="2C6944B8">
              <w:rPr>
                <w:rFonts w:eastAsia="Times New Roman"/>
                <w:b/>
                <w:bCs/>
                <w:sz w:val="20"/>
                <w:szCs w:val="20"/>
              </w:rPr>
              <w:t>Provide brief description here and details in writing section:</w:t>
            </w:r>
            <w:r w:rsidR="191EFA1E" w:rsidRPr="2C6944B8">
              <w:rPr>
                <w:rFonts w:eastAsia="Times New Roman"/>
                <w:sz w:val="20"/>
                <w:szCs w:val="20"/>
              </w:rPr>
              <w:t> </w:t>
            </w:r>
          </w:p>
          <w:p w14:paraId="38FC3CFD" w14:textId="4CB4134E" w:rsidR="00D25553" w:rsidRPr="00D81FF9" w:rsidRDefault="00D25553" w:rsidP="2C6944B8">
            <w:pPr>
              <w:rPr>
                <w:rFonts w:ascii="Calibri" w:hAnsi="Calibri"/>
                <w:b/>
                <w:bCs/>
                <w:sz w:val="18"/>
                <w:szCs w:val="18"/>
              </w:rPr>
            </w:pPr>
          </w:p>
          <w:p w14:paraId="3FBC8A48" w14:textId="77777777" w:rsidR="00D25553" w:rsidRPr="00D81FF9" w:rsidRDefault="00D25553" w:rsidP="00E129BC">
            <w:pPr>
              <w:rPr>
                <w:rFonts w:cstheme="minorHAnsi"/>
                <w:sz w:val="18"/>
                <w:szCs w:val="18"/>
              </w:rPr>
            </w:pPr>
            <w:r w:rsidRPr="00D81FF9">
              <w:rPr>
                <w:rFonts w:cstheme="minorHAnsi"/>
                <w:sz w:val="18"/>
                <w:szCs w:val="18"/>
              </w:rPr>
              <w:t>Applicant should describe their:</w:t>
            </w:r>
          </w:p>
          <w:p w14:paraId="3F11B3DD" w14:textId="77777777" w:rsidR="00D25553" w:rsidRPr="00D81FF9" w:rsidRDefault="00D25553" w:rsidP="00E129BC">
            <w:pPr>
              <w:rPr>
                <w:rFonts w:cstheme="minorHAnsi"/>
                <w:sz w:val="18"/>
                <w:szCs w:val="18"/>
              </w:rPr>
            </w:pPr>
            <w:r w:rsidRPr="00D81FF9">
              <w:rPr>
                <w:rFonts w:cstheme="minorHAnsi"/>
                <w:sz w:val="18"/>
                <w:szCs w:val="18"/>
              </w:rPr>
              <w:t>Ability to collect and process data as described above (Reporting Requirements)</w:t>
            </w:r>
          </w:p>
          <w:p w14:paraId="252DF89B" w14:textId="77777777" w:rsidR="00D25553" w:rsidRPr="00D81FF9" w:rsidRDefault="00D25553" w:rsidP="00E129BC">
            <w:pPr>
              <w:rPr>
                <w:rFonts w:cstheme="minorHAnsi"/>
                <w:sz w:val="18"/>
                <w:szCs w:val="18"/>
              </w:rPr>
            </w:pPr>
            <w:r w:rsidRPr="00D81FF9">
              <w:rPr>
                <w:rFonts w:cstheme="minorHAnsi"/>
                <w:sz w:val="18"/>
                <w:szCs w:val="18"/>
              </w:rPr>
              <w:t>Ability to utilize OEC systems for registration and learning management, including pulling data to compile reports</w:t>
            </w:r>
          </w:p>
          <w:p w14:paraId="6FA72B8C" w14:textId="77777777" w:rsidR="00D25553" w:rsidRPr="00D81FF9" w:rsidRDefault="00D25553" w:rsidP="00E129BC">
            <w:pPr>
              <w:rPr>
                <w:rFonts w:cstheme="minorHAnsi"/>
                <w:b/>
                <w:sz w:val="18"/>
                <w:szCs w:val="18"/>
              </w:rPr>
            </w:pPr>
          </w:p>
          <w:p w14:paraId="27D4F5BC" w14:textId="77777777" w:rsidR="00D25553" w:rsidRPr="00D81FF9" w:rsidRDefault="00D25553" w:rsidP="00E129BC">
            <w:pPr>
              <w:rPr>
                <w:rFonts w:cstheme="minorHAnsi"/>
                <w:b/>
                <w:sz w:val="18"/>
                <w:szCs w:val="18"/>
              </w:rPr>
            </w:pPr>
          </w:p>
          <w:p w14:paraId="2FE4068A" w14:textId="77777777" w:rsidR="00D25553" w:rsidRPr="00D81FF9" w:rsidRDefault="00D25553" w:rsidP="00E129BC">
            <w:pPr>
              <w:rPr>
                <w:rFonts w:cstheme="minorHAnsi"/>
                <w:b/>
                <w:sz w:val="18"/>
                <w:szCs w:val="18"/>
              </w:rPr>
            </w:pPr>
          </w:p>
        </w:tc>
      </w:tr>
      <w:tr w:rsidR="00D25553" w:rsidRPr="00D81FF9" w14:paraId="79DB3464" w14:textId="77777777" w:rsidTr="5E38D80E">
        <w:tc>
          <w:tcPr>
            <w:tcW w:w="14390" w:type="dxa"/>
            <w:gridSpan w:val="3"/>
          </w:tcPr>
          <w:p w14:paraId="7221C3B6" w14:textId="6D31F6A3" w:rsidR="00D25553" w:rsidRPr="00D81FF9" w:rsidRDefault="50FB3E77" w:rsidP="2C6944B8">
            <w:pPr>
              <w:rPr>
                <w:rFonts w:eastAsia="Times New Roman"/>
                <w:sz w:val="20"/>
                <w:szCs w:val="20"/>
              </w:rPr>
            </w:pPr>
            <w:r w:rsidRPr="2C6944B8">
              <w:rPr>
                <w:b/>
                <w:bCs/>
                <w:sz w:val="18"/>
                <w:szCs w:val="18"/>
              </w:rPr>
              <w:t xml:space="preserve">Plan to reach intended target audience, as applicable. </w:t>
            </w:r>
            <w:r w:rsidR="191EFA1E" w:rsidRPr="2C6944B8">
              <w:rPr>
                <w:rFonts w:eastAsia="Times New Roman"/>
                <w:b/>
                <w:bCs/>
                <w:sz w:val="20"/>
                <w:szCs w:val="20"/>
              </w:rPr>
              <w:t>Provide brief description here and details in writing section:</w:t>
            </w:r>
            <w:r w:rsidR="191EFA1E" w:rsidRPr="2C6944B8">
              <w:rPr>
                <w:rFonts w:eastAsia="Times New Roman"/>
                <w:sz w:val="20"/>
                <w:szCs w:val="20"/>
              </w:rPr>
              <w:t> </w:t>
            </w:r>
          </w:p>
          <w:p w14:paraId="590CAF3A" w14:textId="6F234FEB" w:rsidR="00D25553" w:rsidRPr="00D81FF9" w:rsidRDefault="00D25553" w:rsidP="2C6944B8">
            <w:pPr>
              <w:rPr>
                <w:rFonts w:ascii="Calibri" w:hAnsi="Calibri"/>
                <w:b/>
                <w:bCs/>
                <w:sz w:val="18"/>
                <w:szCs w:val="18"/>
              </w:rPr>
            </w:pPr>
          </w:p>
          <w:p w14:paraId="56AB35A9" w14:textId="77777777" w:rsidR="00D25553" w:rsidRPr="00D81FF9" w:rsidRDefault="00D25553" w:rsidP="00E129BC">
            <w:pPr>
              <w:rPr>
                <w:rFonts w:cstheme="minorHAnsi"/>
                <w:sz w:val="18"/>
                <w:szCs w:val="18"/>
              </w:rPr>
            </w:pPr>
            <w:r w:rsidRPr="00D81FF9">
              <w:rPr>
                <w:rFonts w:cstheme="minorHAnsi"/>
                <w:sz w:val="18"/>
                <w:szCs w:val="18"/>
              </w:rPr>
              <w:t xml:space="preserve">Applicant should describe their plan to recruit and maintain a diverse cadre of ECE programs to engage in training activities and individualized technical assistance.  Response should include how programs/providers with a range of education and experience and residing in different geographic locations within the region will be able to access supports.  </w:t>
            </w:r>
          </w:p>
          <w:p w14:paraId="01367C53" w14:textId="77777777" w:rsidR="00D25553" w:rsidRPr="00D81FF9" w:rsidRDefault="00D25553" w:rsidP="00E129BC">
            <w:pPr>
              <w:rPr>
                <w:rFonts w:cstheme="minorHAnsi"/>
                <w:b/>
                <w:sz w:val="18"/>
                <w:szCs w:val="18"/>
              </w:rPr>
            </w:pPr>
          </w:p>
          <w:p w14:paraId="224C2D28" w14:textId="77777777" w:rsidR="00D25553" w:rsidRPr="00D81FF9" w:rsidRDefault="00D25553" w:rsidP="00E129BC">
            <w:pPr>
              <w:rPr>
                <w:rFonts w:cstheme="minorHAnsi"/>
                <w:b/>
                <w:sz w:val="18"/>
                <w:szCs w:val="18"/>
              </w:rPr>
            </w:pPr>
          </w:p>
          <w:p w14:paraId="5F6D296D" w14:textId="77777777" w:rsidR="00D25553" w:rsidRPr="00D81FF9" w:rsidRDefault="00D25553" w:rsidP="00E129BC">
            <w:pPr>
              <w:rPr>
                <w:rFonts w:cstheme="minorHAnsi"/>
                <w:b/>
                <w:sz w:val="18"/>
                <w:szCs w:val="18"/>
              </w:rPr>
            </w:pPr>
          </w:p>
        </w:tc>
      </w:tr>
      <w:tr w:rsidR="00D25553" w:rsidRPr="00D81FF9" w14:paraId="38E01B12" w14:textId="77777777" w:rsidTr="5E38D80E">
        <w:tc>
          <w:tcPr>
            <w:tcW w:w="14390" w:type="dxa"/>
            <w:gridSpan w:val="3"/>
          </w:tcPr>
          <w:p w14:paraId="6975D72A" w14:textId="77777777" w:rsidR="00D25553" w:rsidRPr="00D81FF9" w:rsidRDefault="00D25553" w:rsidP="00E129BC">
            <w:pPr>
              <w:rPr>
                <w:rFonts w:cstheme="minorHAnsi"/>
                <w:b/>
                <w:sz w:val="18"/>
                <w:szCs w:val="18"/>
              </w:rPr>
            </w:pPr>
            <w:r w:rsidRPr="00D81FF9">
              <w:rPr>
                <w:rFonts w:cstheme="minorHAnsi"/>
                <w:b/>
                <w:sz w:val="18"/>
                <w:szCs w:val="18"/>
              </w:rPr>
              <w:t>Writing Section (no more than 2 full pages). Describe your plan to carry out the activity as described in the context of the RFP expectations outlined in the main document:</w:t>
            </w:r>
          </w:p>
          <w:p w14:paraId="68CC4364" w14:textId="77777777" w:rsidR="00D25553" w:rsidRPr="00D81FF9" w:rsidRDefault="00D25553" w:rsidP="00E129BC">
            <w:pPr>
              <w:rPr>
                <w:rFonts w:cstheme="minorHAnsi"/>
                <w:b/>
                <w:sz w:val="18"/>
                <w:szCs w:val="18"/>
              </w:rPr>
            </w:pPr>
          </w:p>
          <w:p w14:paraId="7F424B0F" w14:textId="77777777" w:rsidR="00D25553" w:rsidRPr="00D81FF9" w:rsidRDefault="00D25553" w:rsidP="00E129BC">
            <w:pPr>
              <w:rPr>
                <w:rFonts w:cstheme="minorHAnsi"/>
                <w:b/>
                <w:sz w:val="18"/>
                <w:szCs w:val="18"/>
              </w:rPr>
            </w:pPr>
          </w:p>
          <w:p w14:paraId="2D4688B2" w14:textId="77777777" w:rsidR="00D25553" w:rsidRPr="00D81FF9" w:rsidRDefault="00D25553" w:rsidP="00E129BC">
            <w:pPr>
              <w:rPr>
                <w:rFonts w:cstheme="minorHAnsi"/>
                <w:b/>
                <w:sz w:val="18"/>
                <w:szCs w:val="18"/>
              </w:rPr>
            </w:pPr>
          </w:p>
          <w:p w14:paraId="05F6CD17" w14:textId="77777777" w:rsidR="00D25553" w:rsidRPr="00D81FF9" w:rsidRDefault="00D25553" w:rsidP="00E129BC">
            <w:pPr>
              <w:rPr>
                <w:rFonts w:cstheme="minorHAnsi"/>
                <w:b/>
                <w:sz w:val="18"/>
                <w:szCs w:val="18"/>
              </w:rPr>
            </w:pPr>
          </w:p>
          <w:p w14:paraId="68269636" w14:textId="77777777" w:rsidR="00D25553" w:rsidRPr="00D81FF9" w:rsidRDefault="00D25553" w:rsidP="00E129BC">
            <w:pPr>
              <w:rPr>
                <w:rFonts w:cstheme="minorHAnsi"/>
                <w:b/>
                <w:sz w:val="18"/>
                <w:szCs w:val="18"/>
              </w:rPr>
            </w:pPr>
          </w:p>
          <w:p w14:paraId="2B5D91ED" w14:textId="77777777" w:rsidR="00D25553" w:rsidRPr="00D81FF9" w:rsidRDefault="00D25553" w:rsidP="00E129BC">
            <w:pPr>
              <w:rPr>
                <w:rFonts w:cstheme="minorHAnsi"/>
                <w:b/>
                <w:sz w:val="18"/>
                <w:szCs w:val="18"/>
              </w:rPr>
            </w:pPr>
          </w:p>
          <w:p w14:paraId="3FB3F1B0" w14:textId="77777777" w:rsidR="00D25553" w:rsidRPr="00D81FF9" w:rsidRDefault="00D25553" w:rsidP="00E129BC">
            <w:pPr>
              <w:rPr>
                <w:rFonts w:cstheme="minorHAnsi"/>
                <w:b/>
                <w:sz w:val="18"/>
                <w:szCs w:val="18"/>
              </w:rPr>
            </w:pPr>
          </w:p>
          <w:p w14:paraId="754BB670" w14:textId="77777777" w:rsidR="00D25553" w:rsidRPr="00D81FF9" w:rsidRDefault="00D25553" w:rsidP="00E129BC">
            <w:pPr>
              <w:rPr>
                <w:rFonts w:cstheme="minorHAnsi"/>
                <w:b/>
                <w:sz w:val="18"/>
                <w:szCs w:val="18"/>
              </w:rPr>
            </w:pPr>
          </w:p>
          <w:p w14:paraId="74A2EE28" w14:textId="77777777" w:rsidR="00D25553" w:rsidRPr="00D81FF9" w:rsidRDefault="00D25553" w:rsidP="00E129BC">
            <w:pPr>
              <w:rPr>
                <w:rFonts w:cstheme="minorHAnsi"/>
                <w:b/>
                <w:sz w:val="18"/>
                <w:szCs w:val="18"/>
              </w:rPr>
            </w:pPr>
          </w:p>
          <w:p w14:paraId="29975DF5" w14:textId="77777777" w:rsidR="00D25553" w:rsidRPr="00D81FF9" w:rsidRDefault="00D25553" w:rsidP="00E129BC">
            <w:pPr>
              <w:rPr>
                <w:rFonts w:cstheme="minorHAnsi"/>
                <w:b/>
                <w:sz w:val="18"/>
                <w:szCs w:val="18"/>
              </w:rPr>
            </w:pPr>
          </w:p>
          <w:p w14:paraId="2EFC495C" w14:textId="77777777" w:rsidR="00D25553" w:rsidRPr="00D81FF9" w:rsidRDefault="00D25553" w:rsidP="00E129BC">
            <w:pPr>
              <w:rPr>
                <w:rFonts w:cstheme="minorHAnsi"/>
                <w:b/>
                <w:sz w:val="18"/>
                <w:szCs w:val="18"/>
              </w:rPr>
            </w:pPr>
          </w:p>
          <w:p w14:paraId="1F972198" w14:textId="77777777" w:rsidR="00D25553" w:rsidRPr="00D81FF9" w:rsidRDefault="00D25553" w:rsidP="00E129BC">
            <w:pPr>
              <w:rPr>
                <w:rFonts w:cstheme="minorHAnsi"/>
                <w:b/>
                <w:sz w:val="18"/>
                <w:szCs w:val="18"/>
              </w:rPr>
            </w:pPr>
          </w:p>
          <w:p w14:paraId="03F08F87" w14:textId="77777777" w:rsidR="00D25553" w:rsidRPr="00D81FF9" w:rsidRDefault="00D25553" w:rsidP="00E129BC">
            <w:pPr>
              <w:rPr>
                <w:rFonts w:cstheme="minorHAnsi"/>
                <w:b/>
                <w:sz w:val="18"/>
                <w:szCs w:val="18"/>
              </w:rPr>
            </w:pPr>
          </w:p>
          <w:p w14:paraId="3EBED036" w14:textId="77777777" w:rsidR="00D25553" w:rsidRPr="00D81FF9" w:rsidRDefault="00D25553" w:rsidP="00E129BC">
            <w:pPr>
              <w:rPr>
                <w:rFonts w:cstheme="minorHAnsi"/>
                <w:b/>
                <w:sz w:val="18"/>
                <w:szCs w:val="18"/>
              </w:rPr>
            </w:pPr>
          </w:p>
          <w:p w14:paraId="39467ADD" w14:textId="77777777" w:rsidR="00D25553" w:rsidRPr="00D81FF9" w:rsidRDefault="00D25553" w:rsidP="00E129BC">
            <w:pPr>
              <w:rPr>
                <w:rFonts w:cstheme="minorHAnsi"/>
                <w:b/>
                <w:sz w:val="18"/>
                <w:szCs w:val="18"/>
              </w:rPr>
            </w:pPr>
          </w:p>
          <w:p w14:paraId="5FE4428E" w14:textId="77777777" w:rsidR="00D25553" w:rsidRPr="00D81FF9" w:rsidRDefault="00D25553" w:rsidP="00E129BC">
            <w:pPr>
              <w:rPr>
                <w:rFonts w:cstheme="minorHAnsi"/>
                <w:b/>
                <w:sz w:val="18"/>
                <w:szCs w:val="18"/>
              </w:rPr>
            </w:pPr>
          </w:p>
          <w:p w14:paraId="52DA2C5C" w14:textId="77777777" w:rsidR="00D25553" w:rsidRPr="00D81FF9" w:rsidRDefault="00D25553" w:rsidP="00E129BC">
            <w:pPr>
              <w:rPr>
                <w:rFonts w:cstheme="minorHAnsi"/>
                <w:b/>
                <w:sz w:val="18"/>
                <w:szCs w:val="18"/>
              </w:rPr>
            </w:pPr>
          </w:p>
          <w:p w14:paraId="16E4990B" w14:textId="77777777" w:rsidR="00D25553" w:rsidRPr="00D81FF9" w:rsidRDefault="00D25553" w:rsidP="00E129BC">
            <w:pPr>
              <w:rPr>
                <w:rFonts w:cstheme="minorHAnsi"/>
                <w:b/>
                <w:sz w:val="18"/>
                <w:szCs w:val="18"/>
              </w:rPr>
            </w:pPr>
          </w:p>
          <w:p w14:paraId="5AD009BF" w14:textId="77777777" w:rsidR="00D25553" w:rsidRPr="00D81FF9" w:rsidRDefault="00D25553" w:rsidP="00E129BC">
            <w:pPr>
              <w:rPr>
                <w:rFonts w:cstheme="minorHAnsi"/>
                <w:b/>
                <w:sz w:val="18"/>
                <w:szCs w:val="18"/>
              </w:rPr>
            </w:pPr>
          </w:p>
          <w:p w14:paraId="7A12BA8D" w14:textId="77777777" w:rsidR="00D25553" w:rsidRPr="00D81FF9" w:rsidRDefault="00D25553" w:rsidP="00E129BC">
            <w:pPr>
              <w:rPr>
                <w:rFonts w:cstheme="minorHAnsi"/>
                <w:b/>
                <w:sz w:val="18"/>
                <w:szCs w:val="18"/>
              </w:rPr>
            </w:pPr>
          </w:p>
          <w:p w14:paraId="3B8BAF14" w14:textId="77777777" w:rsidR="00D25553" w:rsidRPr="00D81FF9" w:rsidRDefault="00D25553" w:rsidP="00E129BC">
            <w:pPr>
              <w:rPr>
                <w:rFonts w:cstheme="minorHAnsi"/>
                <w:b/>
                <w:sz w:val="18"/>
                <w:szCs w:val="18"/>
              </w:rPr>
            </w:pPr>
          </w:p>
          <w:p w14:paraId="78C875D8" w14:textId="77777777" w:rsidR="00D25553" w:rsidRPr="00D81FF9" w:rsidRDefault="00D25553" w:rsidP="00E129BC">
            <w:pPr>
              <w:rPr>
                <w:rFonts w:cstheme="minorHAnsi"/>
                <w:b/>
                <w:sz w:val="18"/>
                <w:szCs w:val="18"/>
              </w:rPr>
            </w:pPr>
          </w:p>
          <w:p w14:paraId="3D5DC8AB" w14:textId="77777777" w:rsidR="00D25553" w:rsidRPr="00D81FF9" w:rsidRDefault="00D25553" w:rsidP="00E129BC">
            <w:pPr>
              <w:rPr>
                <w:rFonts w:cstheme="minorHAnsi"/>
                <w:b/>
                <w:sz w:val="18"/>
                <w:szCs w:val="18"/>
              </w:rPr>
            </w:pPr>
          </w:p>
          <w:p w14:paraId="51E822DC" w14:textId="77777777" w:rsidR="00D25553" w:rsidRPr="00D81FF9" w:rsidRDefault="00D25553" w:rsidP="00E129BC">
            <w:pPr>
              <w:rPr>
                <w:rFonts w:cstheme="minorHAnsi"/>
                <w:b/>
                <w:sz w:val="18"/>
                <w:szCs w:val="18"/>
              </w:rPr>
            </w:pPr>
          </w:p>
          <w:p w14:paraId="518E2A7D" w14:textId="77777777" w:rsidR="00D25553" w:rsidRPr="00D81FF9" w:rsidRDefault="00D25553" w:rsidP="00E129BC">
            <w:pPr>
              <w:rPr>
                <w:rFonts w:cstheme="minorHAnsi"/>
                <w:b/>
                <w:sz w:val="18"/>
                <w:szCs w:val="18"/>
              </w:rPr>
            </w:pPr>
          </w:p>
          <w:p w14:paraId="5600CBB6" w14:textId="77777777" w:rsidR="00D25553" w:rsidRPr="00D81FF9" w:rsidRDefault="00D25553" w:rsidP="00E129BC">
            <w:pPr>
              <w:rPr>
                <w:rFonts w:cstheme="minorHAnsi"/>
                <w:b/>
                <w:sz w:val="18"/>
                <w:szCs w:val="18"/>
              </w:rPr>
            </w:pPr>
          </w:p>
          <w:p w14:paraId="7793D7D6" w14:textId="77777777" w:rsidR="00D25553" w:rsidRPr="00D81FF9" w:rsidRDefault="00D25553" w:rsidP="00E129BC">
            <w:pPr>
              <w:rPr>
                <w:rFonts w:cstheme="minorHAnsi"/>
                <w:b/>
                <w:sz w:val="18"/>
                <w:szCs w:val="18"/>
              </w:rPr>
            </w:pPr>
          </w:p>
          <w:p w14:paraId="7DCC1AF5" w14:textId="77777777" w:rsidR="00D25553" w:rsidRPr="00D81FF9" w:rsidRDefault="00D25553" w:rsidP="00E129BC">
            <w:pPr>
              <w:rPr>
                <w:rFonts w:cstheme="minorHAnsi"/>
                <w:b/>
                <w:sz w:val="18"/>
                <w:szCs w:val="18"/>
              </w:rPr>
            </w:pPr>
          </w:p>
          <w:p w14:paraId="1A3330B4" w14:textId="77777777" w:rsidR="00D25553" w:rsidRPr="00D81FF9" w:rsidRDefault="00D25553" w:rsidP="00E129BC">
            <w:pPr>
              <w:rPr>
                <w:rFonts w:cstheme="minorHAnsi"/>
                <w:b/>
                <w:sz w:val="18"/>
                <w:szCs w:val="18"/>
              </w:rPr>
            </w:pPr>
          </w:p>
        </w:tc>
      </w:tr>
      <w:tr w:rsidR="00D25553" w:rsidRPr="00D81FF9" w14:paraId="2E91162A" w14:textId="77777777" w:rsidTr="5E38D80E">
        <w:tc>
          <w:tcPr>
            <w:tcW w:w="14390" w:type="dxa"/>
            <w:gridSpan w:val="3"/>
          </w:tcPr>
          <w:p w14:paraId="087B456E" w14:textId="77777777" w:rsidR="00D25553" w:rsidRPr="00D81FF9" w:rsidRDefault="00D25553" w:rsidP="00E129BC">
            <w:pPr>
              <w:rPr>
                <w:rFonts w:cstheme="minorHAnsi"/>
                <w:b/>
                <w:sz w:val="18"/>
                <w:szCs w:val="18"/>
              </w:rPr>
            </w:pPr>
            <w:r w:rsidRPr="00D81FF9">
              <w:rPr>
                <w:rFonts w:cstheme="minorHAnsi"/>
                <w:b/>
                <w:sz w:val="18"/>
                <w:szCs w:val="18"/>
              </w:rPr>
              <w:lastRenderedPageBreak/>
              <w:t xml:space="preserve">If applying to implement </w:t>
            </w:r>
            <w:r w:rsidRPr="00D81FF9">
              <w:rPr>
                <w:rFonts w:cstheme="minorHAnsi"/>
                <w:b/>
                <w:i/>
                <w:iCs/>
                <w:sz w:val="18"/>
                <w:szCs w:val="18"/>
              </w:rPr>
              <w:t>Consulting Support Development and Coordinator</w:t>
            </w:r>
            <w:r w:rsidRPr="00D81FF9">
              <w:rPr>
                <w:rFonts w:cstheme="minorHAnsi"/>
                <w:b/>
                <w:sz w:val="18"/>
                <w:szCs w:val="18"/>
              </w:rPr>
              <w:t>, writing section (no more than 1 full page).  Describe your plan to carry out the activity as described in the context of the RFP expectations outlined in the main document:</w:t>
            </w:r>
          </w:p>
          <w:p w14:paraId="7C232FCD" w14:textId="77777777" w:rsidR="00D25553" w:rsidRPr="00D81FF9" w:rsidRDefault="00D25553" w:rsidP="00E129BC">
            <w:pPr>
              <w:rPr>
                <w:rFonts w:cstheme="minorHAnsi"/>
                <w:b/>
                <w:sz w:val="18"/>
                <w:szCs w:val="18"/>
              </w:rPr>
            </w:pPr>
          </w:p>
          <w:p w14:paraId="6CEDB711" w14:textId="77777777" w:rsidR="00D25553" w:rsidRPr="00D81FF9" w:rsidRDefault="00D25553" w:rsidP="00E129BC">
            <w:pPr>
              <w:rPr>
                <w:rFonts w:cstheme="minorHAnsi"/>
                <w:b/>
                <w:sz w:val="18"/>
                <w:szCs w:val="18"/>
              </w:rPr>
            </w:pPr>
          </w:p>
          <w:p w14:paraId="76950115" w14:textId="77777777" w:rsidR="00D25553" w:rsidRPr="00D81FF9" w:rsidRDefault="00D25553" w:rsidP="00E129BC">
            <w:pPr>
              <w:rPr>
                <w:rFonts w:cstheme="minorHAnsi"/>
                <w:b/>
                <w:sz w:val="18"/>
                <w:szCs w:val="18"/>
              </w:rPr>
            </w:pPr>
          </w:p>
          <w:p w14:paraId="4D5770D9" w14:textId="77777777" w:rsidR="00D25553" w:rsidRPr="00D81FF9" w:rsidRDefault="00D25553" w:rsidP="00E129BC">
            <w:pPr>
              <w:rPr>
                <w:rFonts w:cstheme="minorHAnsi"/>
                <w:b/>
                <w:sz w:val="18"/>
                <w:szCs w:val="18"/>
              </w:rPr>
            </w:pPr>
          </w:p>
        </w:tc>
      </w:tr>
    </w:tbl>
    <w:p w14:paraId="599F9009" w14:textId="29018901" w:rsidR="00D25553" w:rsidRPr="003F4AC3" w:rsidRDefault="00D25553">
      <w:pPr>
        <w:rPr>
          <w:rFonts w:cstheme="minorHAnsi"/>
          <w:sz w:val="20"/>
          <w:szCs w:val="20"/>
        </w:rPr>
      </w:pPr>
      <w:r w:rsidRPr="003F4AC3">
        <w:rPr>
          <w:rFonts w:cstheme="minorHAnsi"/>
          <w:sz w:val="20"/>
          <w:szCs w:val="20"/>
        </w:rPr>
        <w:br w:type="page"/>
      </w:r>
    </w:p>
    <w:p w14:paraId="017161AB" w14:textId="77777777" w:rsidR="00D25553" w:rsidRPr="00A70F40" w:rsidRDefault="00D25553" w:rsidP="00D25553">
      <w:pPr>
        <w:spacing w:after="0" w:line="240" w:lineRule="auto"/>
        <w:jc w:val="center"/>
        <w:rPr>
          <w:rFonts w:cstheme="minorHAnsi"/>
          <w:b/>
          <w:color w:val="333399"/>
          <w:sz w:val="20"/>
          <w:szCs w:val="20"/>
        </w:rPr>
      </w:pPr>
      <w:r w:rsidRPr="00A70F40">
        <w:rPr>
          <w:rFonts w:cstheme="minorHAnsi"/>
          <w:b/>
          <w:color w:val="333399"/>
          <w:sz w:val="20"/>
          <w:szCs w:val="20"/>
        </w:rPr>
        <w:lastRenderedPageBreak/>
        <w:t>Scope of Work Application</w:t>
      </w:r>
    </w:p>
    <w:p w14:paraId="75BC81E8" w14:textId="6AE9AD9C" w:rsidR="00D25553" w:rsidRPr="00A70F40" w:rsidRDefault="00D25553" w:rsidP="00D25553">
      <w:pPr>
        <w:spacing w:after="0" w:line="240" w:lineRule="auto"/>
        <w:jc w:val="center"/>
        <w:rPr>
          <w:rFonts w:cstheme="minorHAnsi"/>
          <w:b/>
          <w:color w:val="333399"/>
          <w:sz w:val="20"/>
          <w:szCs w:val="20"/>
        </w:rPr>
      </w:pPr>
      <w:r w:rsidRPr="00A70F40">
        <w:rPr>
          <w:rFonts w:cstheme="minorHAnsi"/>
          <w:b/>
          <w:color w:val="333399"/>
          <w:sz w:val="20"/>
          <w:szCs w:val="20"/>
        </w:rPr>
        <w:t xml:space="preserve">Activity 1SW: </w:t>
      </w:r>
      <w:r w:rsidR="00650543" w:rsidRPr="00A70F40">
        <w:rPr>
          <w:rFonts w:cstheme="minorHAnsi"/>
          <w:b/>
          <w:color w:val="333399"/>
          <w:sz w:val="20"/>
          <w:szCs w:val="20"/>
        </w:rPr>
        <w:t xml:space="preserve">South West - </w:t>
      </w:r>
      <w:r w:rsidRPr="00A70F40">
        <w:rPr>
          <w:rFonts w:cstheme="minorHAnsi"/>
          <w:b/>
          <w:color w:val="333399"/>
          <w:sz w:val="20"/>
          <w:szCs w:val="20"/>
        </w:rPr>
        <w:t>Accreditation Quality Improvement Support</w:t>
      </w:r>
    </w:p>
    <w:p w14:paraId="5BD0A89A" w14:textId="77777777" w:rsidR="00D25553" w:rsidRPr="003F4AC3" w:rsidRDefault="00D25553" w:rsidP="00D25553">
      <w:pPr>
        <w:spacing w:after="0" w:line="240" w:lineRule="auto"/>
        <w:rPr>
          <w:rFonts w:cstheme="minorHAnsi"/>
          <w:sz w:val="20"/>
          <w:szCs w:val="20"/>
        </w:rPr>
      </w:pPr>
    </w:p>
    <w:p w14:paraId="6EE102F8" w14:textId="77777777" w:rsidR="00D25553" w:rsidRPr="003F4AC3" w:rsidRDefault="00D25553" w:rsidP="00D25553">
      <w:pPr>
        <w:contextualSpacing/>
        <w:rPr>
          <w:rFonts w:cstheme="minorHAnsi"/>
          <w:sz w:val="20"/>
          <w:szCs w:val="20"/>
        </w:rPr>
      </w:pPr>
      <w:r w:rsidRPr="003F4AC3">
        <w:rPr>
          <w:rFonts w:eastAsia="Times New Roman" w:cstheme="minorHAnsi"/>
          <w:sz w:val="20"/>
          <w:szCs w:val="20"/>
        </w:rPr>
        <w:t xml:space="preserve">Responses to this section must reflect the Respondent’s choice(s) of activities based on ability to deliver high-quality services. </w:t>
      </w:r>
      <w:r w:rsidRPr="003F4AC3">
        <w:rPr>
          <w:rFonts w:eastAsia="Times New Roman" w:cstheme="minorHAnsi"/>
          <w:b/>
          <w:bCs/>
          <w:sz w:val="20"/>
          <w:szCs w:val="20"/>
        </w:rPr>
        <w:t>Please note that Activity 1 is the only activity which OEC is accepting applications specific to one or more regions and where:</w:t>
      </w:r>
    </w:p>
    <w:p w14:paraId="493BDAEE" w14:textId="77777777" w:rsidR="00D25553" w:rsidRPr="003F4AC3" w:rsidRDefault="00D25553" w:rsidP="00FB3C6D">
      <w:pPr>
        <w:pStyle w:val="ListParagraph"/>
        <w:numPr>
          <w:ilvl w:val="0"/>
          <w:numId w:val="50"/>
        </w:numPr>
        <w:rPr>
          <w:rFonts w:eastAsiaTheme="minorEastAsia" w:cstheme="minorHAnsi"/>
          <w:b/>
          <w:bCs/>
          <w:sz w:val="20"/>
          <w:szCs w:val="20"/>
        </w:rPr>
      </w:pPr>
      <w:r w:rsidRPr="003F4AC3">
        <w:rPr>
          <w:rFonts w:eastAsia="Times New Roman" w:cstheme="minorHAnsi"/>
          <w:b/>
          <w:bCs/>
          <w:sz w:val="20"/>
          <w:szCs w:val="20"/>
        </w:rPr>
        <w:t>A single entity may respond to one or more regions AND</w:t>
      </w:r>
    </w:p>
    <w:p w14:paraId="184AB999" w14:textId="77777777" w:rsidR="00D25553" w:rsidRPr="003F4AC3" w:rsidRDefault="00D25553" w:rsidP="00FB3C6D">
      <w:pPr>
        <w:pStyle w:val="ListParagraph"/>
        <w:numPr>
          <w:ilvl w:val="0"/>
          <w:numId w:val="50"/>
        </w:numPr>
        <w:rPr>
          <w:rFonts w:cstheme="minorHAnsi"/>
          <w:b/>
          <w:bCs/>
          <w:sz w:val="20"/>
          <w:szCs w:val="20"/>
        </w:rPr>
      </w:pPr>
      <w:r w:rsidRPr="003F4AC3">
        <w:rPr>
          <w:rFonts w:eastAsia="Times New Roman" w:cstheme="minorHAnsi"/>
          <w:b/>
          <w:bCs/>
          <w:sz w:val="20"/>
          <w:szCs w:val="20"/>
        </w:rPr>
        <w:t>Respondents by region must be the deliverer of services of the region(s) applied for AND</w:t>
      </w:r>
    </w:p>
    <w:p w14:paraId="05BEF3F5" w14:textId="77777777" w:rsidR="00D25553" w:rsidRPr="003F4AC3" w:rsidRDefault="00D25553" w:rsidP="00FB3C6D">
      <w:pPr>
        <w:pStyle w:val="ListParagraph"/>
        <w:numPr>
          <w:ilvl w:val="0"/>
          <w:numId w:val="50"/>
        </w:numPr>
        <w:rPr>
          <w:rFonts w:cstheme="minorHAnsi"/>
          <w:b/>
          <w:bCs/>
          <w:sz w:val="20"/>
          <w:szCs w:val="20"/>
        </w:rPr>
      </w:pPr>
      <w:r w:rsidRPr="003F4AC3">
        <w:rPr>
          <w:rFonts w:eastAsia="Times New Roman" w:cstheme="minorHAnsi"/>
          <w:b/>
          <w:bCs/>
          <w:sz w:val="20"/>
          <w:szCs w:val="20"/>
        </w:rPr>
        <w:t xml:space="preserve">AQIS facilitators must be employees, not contractors, of the responding entity per region. </w:t>
      </w:r>
    </w:p>
    <w:p w14:paraId="09A1BB86" w14:textId="77777777" w:rsidR="00D25553" w:rsidRPr="003F4AC3" w:rsidRDefault="00D25553" w:rsidP="00D25553">
      <w:pPr>
        <w:rPr>
          <w:rFonts w:cstheme="minorHAnsi"/>
          <w:b/>
          <w:bCs/>
          <w:sz w:val="20"/>
          <w:szCs w:val="20"/>
        </w:rPr>
      </w:pPr>
      <w:r w:rsidRPr="003F4AC3">
        <w:rPr>
          <w:rFonts w:cstheme="minorHAnsi"/>
          <w:b/>
          <w:bCs/>
          <w:sz w:val="20"/>
          <w:szCs w:val="20"/>
        </w:rPr>
        <w:t>If applying for Activity 1, applicants may elect to apply to implement Consulting Supports Development and Coordinator.</w:t>
      </w:r>
    </w:p>
    <w:p w14:paraId="1CA3BC07" w14:textId="77777777" w:rsidR="00D25553" w:rsidRPr="003F4AC3" w:rsidRDefault="00D25553" w:rsidP="00D25553">
      <w:pPr>
        <w:spacing w:after="0" w:line="240" w:lineRule="auto"/>
        <w:rPr>
          <w:rFonts w:eastAsia="Times New Roman" w:cstheme="minorHAnsi"/>
          <w:sz w:val="20"/>
          <w:szCs w:val="20"/>
        </w:rPr>
      </w:pPr>
      <w:r w:rsidRPr="003F4AC3">
        <w:rPr>
          <w:rFonts w:eastAsia="Times New Roman" w:cstheme="minorHAnsi"/>
          <w:sz w:val="20"/>
          <w:szCs w:val="20"/>
        </w:rPr>
        <w:t xml:space="preserve">It is expected that Respondents are able to provide technical assistance using multiple strategies, such as face-to-face training, job-embedded coaching, program consultation, facilitation of professional learning communities or communities of practice when appropriate, etc. </w:t>
      </w:r>
    </w:p>
    <w:p w14:paraId="507122CC" w14:textId="77777777" w:rsidR="00D25553" w:rsidRPr="003F4AC3" w:rsidRDefault="00D25553" w:rsidP="00D25553">
      <w:pPr>
        <w:spacing w:after="0" w:line="240" w:lineRule="auto"/>
        <w:rPr>
          <w:rFonts w:eastAsia="Times New Roman" w:cstheme="minorHAnsi"/>
          <w:sz w:val="20"/>
          <w:szCs w:val="20"/>
        </w:rPr>
      </w:pPr>
    </w:p>
    <w:p w14:paraId="4775DEA2" w14:textId="77777777" w:rsidR="00A70F40" w:rsidRPr="003F4AC3" w:rsidRDefault="00A70F40" w:rsidP="00A70F40">
      <w:pPr>
        <w:spacing w:after="0" w:line="240" w:lineRule="auto"/>
        <w:rPr>
          <w:rFonts w:eastAsia="Times New Roman" w:cstheme="minorHAnsi"/>
          <w:sz w:val="20"/>
          <w:szCs w:val="20"/>
        </w:rPr>
      </w:pPr>
      <w:r w:rsidRPr="003F4AC3">
        <w:rPr>
          <w:rFonts w:eastAsia="Times New Roman" w:cstheme="minorHAnsi"/>
          <w:sz w:val="20"/>
          <w:szCs w:val="20"/>
        </w:rPr>
        <w:t>Directions for completion:</w:t>
      </w:r>
    </w:p>
    <w:p w14:paraId="0FEAC246" w14:textId="77777777" w:rsidR="00A70F40" w:rsidRPr="004E2A3B" w:rsidRDefault="00A70F40" w:rsidP="00A70F40">
      <w:pPr>
        <w:pStyle w:val="ListParagraph"/>
        <w:numPr>
          <w:ilvl w:val="0"/>
          <w:numId w:val="42"/>
        </w:numPr>
        <w:spacing w:after="0" w:line="240" w:lineRule="auto"/>
        <w:rPr>
          <w:rFonts w:eastAsia="Times New Roman" w:cstheme="minorHAnsi"/>
          <w:sz w:val="18"/>
          <w:szCs w:val="18"/>
        </w:rPr>
      </w:pPr>
      <w:r w:rsidRPr="004E2A3B">
        <w:rPr>
          <w:rFonts w:eastAsia="Times New Roman" w:cstheme="minorHAnsi"/>
          <w:sz w:val="18"/>
          <w:szCs w:val="18"/>
        </w:rPr>
        <w:t>Please use space provided, no attachments</w:t>
      </w:r>
    </w:p>
    <w:p w14:paraId="3C2BAD9A" w14:textId="77777777" w:rsidR="00A70F40" w:rsidRPr="004E2A3B" w:rsidRDefault="00A70F40" w:rsidP="00A70F40">
      <w:pPr>
        <w:pStyle w:val="ListParagraph"/>
        <w:numPr>
          <w:ilvl w:val="0"/>
          <w:numId w:val="42"/>
        </w:numPr>
        <w:spacing w:after="0" w:line="240" w:lineRule="auto"/>
        <w:rPr>
          <w:rFonts w:eastAsia="Times New Roman"/>
          <w:sz w:val="18"/>
          <w:szCs w:val="18"/>
        </w:rPr>
      </w:pPr>
      <w:r w:rsidRPr="004E2A3B">
        <w:rPr>
          <w:rFonts w:eastAsia="Times New Roman"/>
          <w:sz w:val="18"/>
          <w:szCs w:val="18"/>
        </w:rPr>
        <w:t>Keep application to 4 pages or less</w:t>
      </w:r>
    </w:p>
    <w:p w14:paraId="72AFD34B" w14:textId="77777777" w:rsidR="00A70F40" w:rsidRPr="004E2A3B" w:rsidRDefault="00A70F40" w:rsidP="00A70F40">
      <w:pPr>
        <w:pStyle w:val="ListParagraph"/>
        <w:numPr>
          <w:ilvl w:val="1"/>
          <w:numId w:val="42"/>
        </w:numPr>
        <w:spacing w:after="0" w:line="240" w:lineRule="auto"/>
        <w:ind w:left="900" w:hanging="180"/>
        <w:rPr>
          <w:sz w:val="18"/>
          <w:szCs w:val="18"/>
        </w:rPr>
      </w:pPr>
      <w:r w:rsidRPr="004E2A3B">
        <w:rPr>
          <w:rFonts w:eastAsia="Times New Roman"/>
          <w:sz w:val="18"/>
          <w:szCs w:val="18"/>
        </w:rPr>
        <w:t>If applying to implement Consulting Supports Development and Coordination, then application may be 5 pages or less for Activity 1</w:t>
      </w:r>
    </w:p>
    <w:p w14:paraId="5E49E918" w14:textId="77777777" w:rsidR="00A70F40" w:rsidRPr="004E2A3B" w:rsidRDefault="00A70F40" w:rsidP="00A70F40">
      <w:pPr>
        <w:pStyle w:val="ListParagraph"/>
        <w:numPr>
          <w:ilvl w:val="0"/>
          <w:numId w:val="42"/>
        </w:numPr>
        <w:spacing w:after="0" w:line="240" w:lineRule="auto"/>
        <w:rPr>
          <w:rFonts w:eastAsia="Times New Roman" w:cstheme="minorHAnsi"/>
          <w:sz w:val="18"/>
          <w:szCs w:val="18"/>
        </w:rPr>
      </w:pPr>
      <w:r w:rsidRPr="004E2A3B">
        <w:rPr>
          <w:rFonts w:eastAsia="Times New Roman" w:cstheme="minorHAnsi"/>
          <w:sz w:val="18"/>
          <w:szCs w:val="18"/>
        </w:rPr>
        <w:t>Submit only the application(s) for the activities you choose</w:t>
      </w:r>
    </w:p>
    <w:p w14:paraId="54801981" w14:textId="77777777" w:rsidR="00A70F40" w:rsidRPr="004E2A3B" w:rsidRDefault="00A70F40" w:rsidP="00A70F40">
      <w:pPr>
        <w:pStyle w:val="ListParagraph"/>
        <w:numPr>
          <w:ilvl w:val="1"/>
          <w:numId w:val="42"/>
        </w:numPr>
        <w:spacing w:after="0" w:line="240" w:lineRule="auto"/>
        <w:ind w:left="900" w:hanging="180"/>
        <w:rPr>
          <w:rFonts w:eastAsia="Times New Roman" w:cstheme="minorHAnsi"/>
          <w:sz w:val="18"/>
          <w:szCs w:val="18"/>
        </w:rPr>
      </w:pPr>
      <w:r w:rsidRPr="004E2A3B">
        <w:rPr>
          <w:rFonts w:eastAsia="Times New Roman" w:cstheme="minorHAnsi"/>
          <w:sz w:val="18"/>
          <w:szCs w:val="18"/>
        </w:rPr>
        <w:t>If more than one activity is chosen, attach each separately to your overall application</w:t>
      </w:r>
    </w:p>
    <w:p w14:paraId="515F5742" w14:textId="77777777" w:rsidR="00A70F40" w:rsidRPr="004E2A3B" w:rsidRDefault="00A70F40" w:rsidP="00A70F40">
      <w:pPr>
        <w:pBdr>
          <w:bottom w:val="single" w:sz="12" w:space="1" w:color="auto"/>
        </w:pBdr>
        <w:spacing w:after="0" w:line="240" w:lineRule="auto"/>
        <w:rPr>
          <w:rFonts w:eastAsia="Times New Roman" w:cstheme="minorHAnsi"/>
          <w:sz w:val="10"/>
          <w:szCs w:val="10"/>
        </w:rPr>
      </w:pPr>
    </w:p>
    <w:p w14:paraId="2C51B3CE" w14:textId="77777777" w:rsidR="00D25553" w:rsidRPr="003F4AC3" w:rsidRDefault="00D25553" w:rsidP="00D25553">
      <w:pPr>
        <w:spacing w:after="0" w:line="240" w:lineRule="auto"/>
        <w:rPr>
          <w:rFonts w:cstheme="minorHAnsi"/>
          <w:b/>
          <w:sz w:val="20"/>
          <w:szCs w:val="20"/>
        </w:rPr>
      </w:pPr>
      <w:r w:rsidRPr="003F4AC3">
        <w:rPr>
          <w:rFonts w:cstheme="minorHAnsi"/>
          <w:b/>
          <w:sz w:val="20"/>
          <w:szCs w:val="20"/>
        </w:rPr>
        <w:t xml:space="preserve">Respondent Agency Name: </w:t>
      </w:r>
    </w:p>
    <w:p w14:paraId="556BAD77" w14:textId="77777777" w:rsidR="00D25553" w:rsidRPr="003F4AC3" w:rsidRDefault="00D25553" w:rsidP="00D25553">
      <w:pPr>
        <w:spacing w:after="0" w:line="240" w:lineRule="auto"/>
        <w:rPr>
          <w:rFonts w:cstheme="minorHAnsi"/>
          <w:sz w:val="20"/>
          <w:szCs w:val="20"/>
        </w:rPr>
      </w:pPr>
    </w:p>
    <w:p w14:paraId="1EEAA0F3" w14:textId="796F8DDE" w:rsidR="00D25553" w:rsidRPr="003F4AC3" w:rsidRDefault="50FB3E77" w:rsidP="2C6944B8">
      <w:pPr>
        <w:spacing w:after="0" w:line="240" w:lineRule="auto"/>
        <w:rPr>
          <w:sz w:val="20"/>
          <w:szCs w:val="20"/>
        </w:rPr>
      </w:pPr>
      <w:r w:rsidRPr="2C6944B8">
        <w:rPr>
          <w:sz w:val="20"/>
          <w:szCs w:val="20"/>
        </w:rPr>
        <w:t>Respondents are required to meet the contractor expectations outlined in section II B of the RFP in addition to items outlined in each activity unless otherwise noted.</w:t>
      </w:r>
    </w:p>
    <w:p w14:paraId="67317CE6" w14:textId="77777777" w:rsidR="00650543" w:rsidRPr="00A70F40" w:rsidRDefault="00650543" w:rsidP="00650543">
      <w:pPr>
        <w:spacing w:after="0" w:line="240" w:lineRule="auto"/>
        <w:jc w:val="center"/>
        <w:rPr>
          <w:rFonts w:cstheme="minorHAnsi"/>
          <w:b/>
          <w:color w:val="333399"/>
          <w:sz w:val="20"/>
          <w:szCs w:val="20"/>
        </w:rPr>
      </w:pPr>
      <w:r w:rsidRPr="00A70F40">
        <w:rPr>
          <w:rFonts w:cstheme="minorHAnsi"/>
          <w:b/>
          <w:color w:val="333399"/>
          <w:sz w:val="20"/>
          <w:szCs w:val="20"/>
        </w:rPr>
        <w:t>Activity 1SW: South West - Accreditation Quality Improvement Support</w:t>
      </w:r>
    </w:p>
    <w:p w14:paraId="252E00B5" w14:textId="77777777" w:rsidR="00D25553" w:rsidRPr="003F4AC3" w:rsidRDefault="00D25553" w:rsidP="00D25553">
      <w:pPr>
        <w:spacing w:after="0" w:line="240" w:lineRule="auto"/>
        <w:rPr>
          <w:rFonts w:cstheme="minorHAnsi"/>
          <w:sz w:val="20"/>
          <w:szCs w:val="20"/>
        </w:rPr>
      </w:pPr>
    </w:p>
    <w:tbl>
      <w:tblPr>
        <w:tblStyle w:val="TableGrid"/>
        <w:tblW w:w="0" w:type="auto"/>
        <w:tblLook w:val="04A0" w:firstRow="1" w:lastRow="0" w:firstColumn="1" w:lastColumn="0" w:noHBand="0" w:noVBand="1"/>
      </w:tblPr>
      <w:tblGrid>
        <w:gridCol w:w="3645"/>
        <w:gridCol w:w="3686"/>
        <w:gridCol w:w="3459"/>
      </w:tblGrid>
      <w:tr w:rsidR="00D25553" w:rsidRPr="003F4AC3" w14:paraId="678F0527" w14:textId="77777777" w:rsidTr="5E38D80E">
        <w:tc>
          <w:tcPr>
            <w:tcW w:w="4796" w:type="dxa"/>
            <w:shd w:val="clear" w:color="auto" w:fill="F2F2F2" w:themeFill="background1" w:themeFillShade="F2"/>
          </w:tcPr>
          <w:p w14:paraId="70DDF744" w14:textId="77777777" w:rsidR="00D25553" w:rsidRPr="003F4AC3" w:rsidRDefault="00D25553" w:rsidP="00E129BC">
            <w:pPr>
              <w:jc w:val="center"/>
              <w:rPr>
                <w:rFonts w:cstheme="minorHAnsi"/>
                <w:b/>
                <w:sz w:val="20"/>
                <w:szCs w:val="20"/>
              </w:rPr>
            </w:pPr>
            <w:r w:rsidRPr="003F4AC3">
              <w:rPr>
                <w:rFonts w:cstheme="minorHAnsi"/>
                <w:b/>
                <w:sz w:val="20"/>
                <w:szCs w:val="20"/>
              </w:rPr>
              <w:t>Description</w:t>
            </w:r>
          </w:p>
        </w:tc>
        <w:tc>
          <w:tcPr>
            <w:tcW w:w="4797" w:type="dxa"/>
            <w:shd w:val="clear" w:color="auto" w:fill="F2F2F2" w:themeFill="background1" w:themeFillShade="F2"/>
          </w:tcPr>
          <w:p w14:paraId="0E63F1E7" w14:textId="77777777" w:rsidR="00D25553" w:rsidRPr="003F4AC3" w:rsidRDefault="00D25553" w:rsidP="00E129BC">
            <w:pPr>
              <w:jc w:val="center"/>
              <w:rPr>
                <w:rFonts w:cstheme="minorHAnsi"/>
                <w:b/>
                <w:sz w:val="20"/>
                <w:szCs w:val="20"/>
              </w:rPr>
            </w:pPr>
            <w:r w:rsidRPr="003F4AC3">
              <w:rPr>
                <w:rFonts w:cstheme="minorHAnsi"/>
                <w:b/>
                <w:sz w:val="20"/>
                <w:szCs w:val="20"/>
              </w:rPr>
              <w:t>Respondent Scope of work</w:t>
            </w:r>
          </w:p>
        </w:tc>
        <w:tc>
          <w:tcPr>
            <w:tcW w:w="4797" w:type="dxa"/>
            <w:shd w:val="clear" w:color="auto" w:fill="F2F2F2" w:themeFill="background1" w:themeFillShade="F2"/>
          </w:tcPr>
          <w:p w14:paraId="2B43EAAF" w14:textId="77777777" w:rsidR="00D25553" w:rsidRPr="003F4AC3" w:rsidRDefault="00D25553" w:rsidP="00E129BC">
            <w:pPr>
              <w:jc w:val="center"/>
              <w:rPr>
                <w:rFonts w:cstheme="minorHAnsi"/>
                <w:b/>
                <w:sz w:val="20"/>
                <w:szCs w:val="20"/>
              </w:rPr>
            </w:pPr>
            <w:r w:rsidRPr="003F4AC3">
              <w:rPr>
                <w:rFonts w:cstheme="minorHAnsi"/>
                <w:b/>
                <w:sz w:val="20"/>
                <w:szCs w:val="20"/>
              </w:rPr>
              <w:t xml:space="preserve">Fiscal Detail/Staffing </w:t>
            </w:r>
          </w:p>
        </w:tc>
      </w:tr>
      <w:tr w:rsidR="00D25553" w:rsidRPr="003F4AC3" w14:paraId="4C5FEFEC" w14:textId="77777777" w:rsidTr="5E38D80E">
        <w:tc>
          <w:tcPr>
            <w:tcW w:w="4796" w:type="dxa"/>
          </w:tcPr>
          <w:p w14:paraId="74C5913E" w14:textId="77777777" w:rsidR="00D25553" w:rsidRPr="00650543" w:rsidRDefault="00D25553" w:rsidP="00E129BC">
            <w:pPr>
              <w:rPr>
                <w:rFonts w:cstheme="minorHAnsi"/>
                <w:sz w:val="18"/>
                <w:szCs w:val="18"/>
              </w:rPr>
            </w:pPr>
            <w:r w:rsidRPr="00650543">
              <w:rPr>
                <w:rFonts w:cstheme="minorHAnsi"/>
                <w:sz w:val="18"/>
                <w:szCs w:val="18"/>
              </w:rPr>
              <w:t>Target Audience: licensed and license-exempt programs serving young children engaging in continuous quality program improvement and meeting eligibility requirements for NAEYC Accreditation for Early Learning Programs.</w:t>
            </w:r>
          </w:p>
          <w:p w14:paraId="5A61DCD3" w14:textId="77777777" w:rsidR="00D25553" w:rsidRPr="00650543" w:rsidRDefault="00D25553" w:rsidP="00E129BC">
            <w:pPr>
              <w:rPr>
                <w:rFonts w:cstheme="minorHAnsi"/>
                <w:sz w:val="18"/>
                <w:szCs w:val="18"/>
              </w:rPr>
            </w:pPr>
          </w:p>
          <w:p w14:paraId="77617AAB" w14:textId="77777777" w:rsidR="00D25553" w:rsidRPr="00650543" w:rsidRDefault="00D25553" w:rsidP="00E129BC">
            <w:pPr>
              <w:rPr>
                <w:rFonts w:cstheme="minorHAnsi"/>
                <w:sz w:val="18"/>
                <w:szCs w:val="18"/>
              </w:rPr>
            </w:pPr>
            <w:r w:rsidRPr="00650543">
              <w:rPr>
                <w:rFonts w:cstheme="minorHAnsi"/>
                <w:sz w:val="18"/>
                <w:szCs w:val="18"/>
              </w:rPr>
              <w:t>Individualized program technical assistance: (1) programs within set eligibility windows with priority to programs that (a) receive OEC’s School Readiness and/or Child Day Care Contract funding and/or (b) are actively receiving Care4Kids; OR (2) programs referred by the OEC for technical assistance specific to NAEYC process and/or criteria.  Application process and AQIS policies will be set by the OEC.</w:t>
            </w:r>
          </w:p>
          <w:p w14:paraId="71ABE12A" w14:textId="77777777" w:rsidR="00D25553" w:rsidRPr="00650543" w:rsidRDefault="00D25553" w:rsidP="00E129BC">
            <w:pPr>
              <w:rPr>
                <w:rFonts w:cstheme="minorHAnsi"/>
                <w:sz w:val="18"/>
                <w:szCs w:val="18"/>
              </w:rPr>
            </w:pPr>
          </w:p>
          <w:p w14:paraId="69E9E996" w14:textId="77777777" w:rsidR="00D25553" w:rsidRPr="00650543" w:rsidRDefault="00D25553" w:rsidP="00E129BC">
            <w:pPr>
              <w:rPr>
                <w:rFonts w:cstheme="minorHAnsi"/>
                <w:sz w:val="18"/>
                <w:szCs w:val="18"/>
              </w:rPr>
            </w:pPr>
            <w:r w:rsidRPr="00650543">
              <w:rPr>
                <w:rFonts w:cstheme="minorHAnsi"/>
                <w:sz w:val="18"/>
                <w:szCs w:val="18"/>
              </w:rPr>
              <w:t xml:space="preserve">Public supports:  </w:t>
            </w:r>
          </w:p>
          <w:p w14:paraId="4DB31DE5" w14:textId="77777777" w:rsidR="00D25553" w:rsidRPr="00650543" w:rsidRDefault="6F3112B8" w:rsidP="5E38D80E">
            <w:pPr>
              <w:pStyle w:val="ListParagraph"/>
              <w:numPr>
                <w:ilvl w:val="0"/>
                <w:numId w:val="45"/>
              </w:numPr>
              <w:rPr>
                <w:rFonts w:eastAsiaTheme="minorEastAsia"/>
                <w:sz w:val="18"/>
                <w:szCs w:val="18"/>
              </w:rPr>
            </w:pPr>
            <w:r w:rsidRPr="5E38D80E">
              <w:rPr>
                <w:sz w:val="18"/>
                <w:szCs w:val="18"/>
              </w:rPr>
              <w:t>Trainings (overviews, study groups, study group satellite activities) for program staff in center / group home and school-based settings.</w:t>
            </w:r>
          </w:p>
          <w:p w14:paraId="310C8D1F" w14:textId="7A2E3BB9" w:rsidR="497ED520" w:rsidRDefault="497ED520" w:rsidP="5E38D80E">
            <w:pPr>
              <w:pStyle w:val="ListParagraph"/>
              <w:numPr>
                <w:ilvl w:val="0"/>
                <w:numId w:val="45"/>
              </w:numPr>
              <w:rPr>
                <w:rFonts w:eastAsiaTheme="minorEastAsia"/>
                <w:sz w:val="18"/>
                <w:szCs w:val="18"/>
              </w:rPr>
            </w:pPr>
            <w:r w:rsidRPr="5E38D80E">
              <w:rPr>
                <w:sz w:val="18"/>
                <w:szCs w:val="18"/>
              </w:rPr>
              <w:t>Consultation supports for referred Early Childhood programs whose compliance with licensing, accreditation or other standards is determined to be fragile and places them at risk.  Referral process and consulting support policies to be set by OEC in collaboration with the consulting support coordinator.</w:t>
            </w:r>
          </w:p>
          <w:p w14:paraId="5F12EC41" w14:textId="77777777" w:rsidR="00D25553" w:rsidRPr="00650543" w:rsidRDefault="00D25553" w:rsidP="00E129BC">
            <w:pPr>
              <w:rPr>
                <w:rFonts w:cstheme="minorHAnsi"/>
                <w:sz w:val="18"/>
                <w:szCs w:val="18"/>
              </w:rPr>
            </w:pPr>
          </w:p>
          <w:p w14:paraId="73FE6548" w14:textId="77777777" w:rsidR="00D25553" w:rsidRPr="00650543" w:rsidRDefault="00D25553" w:rsidP="00E129BC">
            <w:pPr>
              <w:rPr>
                <w:rFonts w:cstheme="minorHAnsi"/>
                <w:sz w:val="18"/>
                <w:szCs w:val="18"/>
              </w:rPr>
            </w:pPr>
            <w:r w:rsidRPr="00650543">
              <w:rPr>
                <w:rFonts w:cstheme="minorHAnsi"/>
                <w:sz w:val="18"/>
                <w:szCs w:val="18"/>
              </w:rPr>
              <w:lastRenderedPageBreak/>
              <w:t xml:space="preserve">Services to be delivered by one Respondent per region (total of six regions) in a collaborative approach through OEC coordination.  Proposal should address general description of region to be served. </w:t>
            </w:r>
          </w:p>
          <w:p w14:paraId="01807C09" w14:textId="77777777" w:rsidR="00D25553" w:rsidRPr="00650543" w:rsidRDefault="00D25553" w:rsidP="00E129BC">
            <w:pPr>
              <w:rPr>
                <w:rFonts w:cstheme="minorHAnsi"/>
                <w:sz w:val="18"/>
                <w:szCs w:val="18"/>
              </w:rPr>
            </w:pPr>
          </w:p>
          <w:p w14:paraId="392328EE" w14:textId="77777777" w:rsidR="00D25553" w:rsidRPr="00650543" w:rsidRDefault="00D25553" w:rsidP="00E129BC">
            <w:pPr>
              <w:rPr>
                <w:rFonts w:cstheme="minorHAnsi"/>
                <w:sz w:val="18"/>
                <w:szCs w:val="18"/>
              </w:rPr>
            </w:pPr>
          </w:p>
          <w:p w14:paraId="14E60D21" w14:textId="77777777" w:rsidR="00D25553" w:rsidRPr="00650543" w:rsidRDefault="00D25553" w:rsidP="00E129BC">
            <w:pPr>
              <w:rPr>
                <w:rFonts w:cstheme="minorHAnsi"/>
                <w:sz w:val="18"/>
                <w:szCs w:val="18"/>
              </w:rPr>
            </w:pPr>
          </w:p>
          <w:p w14:paraId="589261AF" w14:textId="77777777" w:rsidR="00D25553" w:rsidRPr="00650543" w:rsidRDefault="00D25553" w:rsidP="00E129BC">
            <w:pPr>
              <w:rPr>
                <w:rFonts w:cstheme="minorHAnsi"/>
                <w:sz w:val="18"/>
                <w:szCs w:val="18"/>
              </w:rPr>
            </w:pPr>
          </w:p>
        </w:tc>
        <w:tc>
          <w:tcPr>
            <w:tcW w:w="4797" w:type="dxa"/>
          </w:tcPr>
          <w:p w14:paraId="02BA6758" w14:textId="77777777" w:rsidR="00D25553" w:rsidRPr="00650543" w:rsidRDefault="00D25553" w:rsidP="00E129BC">
            <w:pPr>
              <w:rPr>
                <w:rFonts w:cstheme="minorHAnsi"/>
                <w:sz w:val="18"/>
                <w:szCs w:val="18"/>
              </w:rPr>
            </w:pPr>
            <w:r w:rsidRPr="00650543">
              <w:rPr>
                <w:rFonts w:cstheme="minorHAnsi"/>
                <w:sz w:val="18"/>
                <w:szCs w:val="18"/>
              </w:rPr>
              <w:lastRenderedPageBreak/>
              <w:t>Based on OEC policies, the Applicant shall provide via OEC-approved regional AQIS facilitation staff the following services to promote and support continuous program improvement and NAEYC accreditation efforts in Connecticut:</w:t>
            </w:r>
          </w:p>
          <w:p w14:paraId="441B5C9B" w14:textId="77777777" w:rsidR="00D25553" w:rsidRPr="00650543" w:rsidRDefault="00D25553" w:rsidP="00E129BC">
            <w:pPr>
              <w:rPr>
                <w:rFonts w:cstheme="minorHAnsi"/>
                <w:sz w:val="18"/>
                <w:szCs w:val="18"/>
              </w:rPr>
            </w:pPr>
          </w:p>
          <w:p w14:paraId="68BC84A5" w14:textId="77777777" w:rsidR="00D25553" w:rsidRPr="00650543" w:rsidRDefault="50FB3E77" w:rsidP="2C6944B8">
            <w:pPr>
              <w:pStyle w:val="ListParagraph"/>
              <w:numPr>
                <w:ilvl w:val="0"/>
                <w:numId w:val="6"/>
              </w:numPr>
              <w:ind w:left="270" w:hanging="270"/>
              <w:rPr>
                <w:rFonts w:eastAsiaTheme="minorEastAsia"/>
                <w:sz w:val="18"/>
                <w:szCs w:val="18"/>
              </w:rPr>
            </w:pPr>
            <w:r w:rsidRPr="2C6944B8">
              <w:rPr>
                <w:sz w:val="18"/>
                <w:szCs w:val="18"/>
              </w:rPr>
              <w:t>AQIS Facilitation Staff</w:t>
            </w:r>
          </w:p>
          <w:p w14:paraId="233992B9" w14:textId="77777777" w:rsidR="00D25553" w:rsidRPr="00650543" w:rsidRDefault="50FB3E77" w:rsidP="2C6944B8">
            <w:pPr>
              <w:pStyle w:val="ListParagraph"/>
              <w:numPr>
                <w:ilvl w:val="0"/>
                <w:numId w:val="5"/>
              </w:numPr>
              <w:ind w:hanging="180"/>
              <w:rPr>
                <w:rFonts w:eastAsiaTheme="minorEastAsia"/>
                <w:sz w:val="18"/>
                <w:szCs w:val="18"/>
              </w:rPr>
            </w:pPr>
            <w:r w:rsidRPr="2C6944B8">
              <w:rPr>
                <w:sz w:val="18"/>
                <w:szCs w:val="18"/>
              </w:rPr>
              <w:t>Maintain a Professional Learning Community (PLC) of statewide OEC AQIS facilitation staff which meets twice per month to ensure consistency, efficiency, and accuracy of work.</w:t>
            </w:r>
          </w:p>
          <w:p w14:paraId="119F34F2" w14:textId="77777777" w:rsidR="00D25553" w:rsidRPr="00650543" w:rsidRDefault="00D25553" w:rsidP="00E129BC">
            <w:pPr>
              <w:rPr>
                <w:rFonts w:cstheme="minorHAnsi"/>
                <w:sz w:val="18"/>
                <w:szCs w:val="18"/>
              </w:rPr>
            </w:pPr>
          </w:p>
          <w:p w14:paraId="23BEE030" w14:textId="438874E9" w:rsidR="00D25553" w:rsidRPr="00650543" w:rsidRDefault="50FB3E77" w:rsidP="2C6944B8">
            <w:pPr>
              <w:numPr>
                <w:ilvl w:val="0"/>
                <w:numId w:val="6"/>
              </w:numPr>
              <w:ind w:left="270" w:hanging="270"/>
              <w:rPr>
                <w:sz w:val="18"/>
                <w:szCs w:val="18"/>
              </w:rPr>
            </w:pPr>
            <w:r w:rsidRPr="2C6944B8">
              <w:rPr>
                <w:sz w:val="18"/>
                <w:szCs w:val="18"/>
              </w:rPr>
              <w:t>Training. The Applicant shall deliver statewide training to programs in the region by performing the following tasks:</w:t>
            </w:r>
          </w:p>
          <w:p w14:paraId="03DE1B65" w14:textId="77777777" w:rsidR="00D25553" w:rsidRPr="00650543" w:rsidRDefault="50FB3E77" w:rsidP="2C6944B8">
            <w:pPr>
              <w:pStyle w:val="ListParagraph"/>
              <w:numPr>
                <w:ilvl w:val="0"/>
                <w:numId w:val="4"/>
              </w:numPr>
              <w:ind w:left="450" w:hanging="180"/>
              <w:rPr>
                <w:rFonts w:eastAsiaTheme="minorEastAsia"/>
                <w:sz w:val="18"/>
                <w:szCs w:val="18"/>
              </w:rPr>
            </w:pPr>
            <w:r w:rsidRPr="2C6944B8">
              <w:rPr>
                <w:sz w:val="18"/>
                <w:szCs w:val="18"/>
              </w:rPr>
              <w:t>Announce training offerings via multiple mechanisms including, but not limited to: ECE Listserve, RESC distribution lists, or NAEYC Accreditation lists;</w:t>
            </w:r>
          </w:p>
          <w:p w14:paraId="7ACDB19A" w14:textId="77777777" w:rsidR="00D25553" w:rsidRPr="00650543" w:rsidRDefault="50FB3E77" w:rsidP="2C6944B8">
            <w:pPr>
              <w:pStyle w:val="ListParagraph"/>
              <w:numPr>
                <w:ilvl w:val="0"/>
                <w:numId w:val="4"/>
              </w:numPr>
              <w:ind w:left="450" w:hanging="180"/>
              <w:rPr>
                <w:sz w:val="18"/>
                <w:szCs w:val="18"/>
              </w:rPr>
            </w:pPr>
            <w:r w:rsidRPr="2C6944B8">
              <w:rPr>
                <w:sz w:val="18"/>
                <w:szCs w:val="18"/>
              </w:rPr>
              <w:t>Use OEC platforms to coordinate registration and implement training and/or coaching (as applicable);</w:t>
            </w:r>
          </w:p>
          <w:p w14:paraId="40235ED3" w14:textId="77777777" w:rsidR="00D25553" w:rsidRPr="00650543" w:rsidRDefault="50FB3E77" w:rsidP="2C6944B8">
            <w:pPr>
              <w:pStyle w:val="ListParagraph"/>
              <w:numPr>
                <w:ilvl w:val="0"/>
                <w:numId w:val="4"/>
              </w:numPr>
              <w:ind w:left="450" w:hanging="180"/>
              <w:rPr>
                <w:sz w:val="18"/>
                <w:szCs w:val="18"/>
              </w:rPr>
            </w:pPr>
            <w:r w:rsidRPr="2C6944B8">
              <w:rPr>
                <w:sz w:val="18"/>
                <w:szCs w:val="18"/>
              </w:rPr>
              <w:t>Provide the following sessions to programs that are new to NAEYC Accreditation:</w:t>
            </w:r>
          </w:p>
          <w:p w14:paraId="27F9A47D" w14:textId="77777777" w:rsidR="00D25553" w:rsidRPr="00650543" w:rsidRDefault="50FB3E77" w:rsidP="2C6944B8">
            <w:pPr>
              <w:ind w:left="630" w:hanging="180"/>
              <w:rPr>
                <w:sz w:val="18"/>
                <w:szCs w:val="18"/>
              </w:rPr>
            </w:pPr>
            <w:r w:rsidRPr="2C6944B8">
              <w:rPr>
                <w:sz w:val="18"/>
                <w:szCs w:val="18"/>
              </w:rPr>
              <w:t>i.  overview sessions of accreditation process, and</w:t>
            </w:r>
          </w:p>
          <w:p w14:paraId="2F280F1A" w14:textId="77777777" w:rsidR="00D25553" w:rsidRPr="00650543" w:rsidRDefault="50FB3E77" w:rsidP="2C6944B8">
            <w:pPr>
              <w:ind w:left="630" w:hanging="180"/>
              <w:rPr>
                <w:sz w:val="18"/>
                <w:szCs w:val="18"/>
              </w:rPr>
            </w:pPr>
            <w:r w:rsidRPr="2C6944B8">
              <w:rPr>
                <w:sz w:val="18"/>
                <w:szCs w:val="18"/>
              </w:rPr>
              <w:t xml:space="preserve">ii.  ongoing study group sessions and satellite activities that support accreditation readiness; and   </w:t>
            </w:r>
          </w:p>
          <w:p w14:paraId="3392D449" w14:textId="11CCC295" w:rsidR="00D25553" w:rsidRPr="00650543" w:rsidRDefault="50FB3E77" w:rsidP="2C6944B8">
            <w:pPr>
              <w:ind w:left="450" w:hanging="180"/>
              <w:rPr>
                <w:sz w:val="18"/>
                <w:szCs w:val="18"/>
              </w:rPr>
            </w:pPr>
            <w:r w:rsidRPr="2C6944B8">
              <w:rPr>
                <w:sz w:val="18"/>
                <w:szCs w:val="18"/>
              </w:rPr>
              <w:lastRenderedPageBreak/>
              <w:t>d.  Provide the following to programs that are currently accredited by NAEYC:</w:t>
            </w:r>
          </w:p>
          <w:p w14:paraId="22E6B316" w14:textId="47866986" w:rsidR="00D25553" w:rsidRPr="00650543" w:rsidRDefault="50FB3E77" w:rsidP="2C6944B8">
            <w:pPr>
              <w:ind w:left="720" w:hanging="270"/>
              <w:rPr>
                <w:sz w:val="18"/>
                <w:szCs w:val="18"/>
              </w:rPr>
            </w:pPr>
            <w:r w:rsidRPr="2C6944B8">
              <w:rPr>
                <w:sz w:val="18"/>
                <w:szCs w:val="18"/>
              </w:rPr>
              <w:t xml:space="preserve">  i.  overview sessions covering the revised system changes; </w:t>
            </w:r>
          </w:p>
          <w:p w14:paraId="0771202C" w14:textId="46A82B55" w:rsidR="00D25553" w:rsidRPr="00650543" w:rsidRDefault="50FB3E77" w:rsidP="2C6944B8">
            <w:pPr>
              <w:ind w:left="720" w:hanging="270"/>
              <w:rPr>
                <w:sz w:val="18"/>
                <w:szCs w:val="18"/>
              </w:rPr>
            </w:pPr>
            <w:r w:rsidRPr="2C6944B8">
              <w:rPr>
                <w:sz w:val="18"/>
                <w:szCs w:val="18"/>
              </w:rPr>
              <w:t xml:space="preserve"> ii.  ongoing study group sessions and satellite activities that dive more deeply into the NAEYC Accreditation system / standards and assessment items; and</w:t>
            </w:r>
          </w:p>
          <w:p w14:paraId="19EBEEE9" w14:textId="77777777" w:rsidR="00D25553" w:rsidRPr="00650543" w:rsidRDefault="50FB3E77" w:rsidP="2C6944B8">
            <w:pPr>
              <w:ind w:left="720" w:hanging="270"/>
              <w:rPr>
                <w:sz w:val="18"/>
                <w:szCs w:val="18"/>
              </w:rPr>
            </w:pPr>
            <w:r w:rsidRPr="2C6944B8">
              <w:rPr>
                <w:sz w:val="18"/>
                <w:szCs w:val="18"/>
              </w:rPr>
              <w:t xml:space="preserve">iii. forum for program administrators engaged in the accreditation renewal process that are not receiving individualized technical assistance </w:t>
            </w:r>
          </w:p>
          <w:p w14:paraId="0B391998" w14:textId="77777777" w:rsidR="00D25553" w:rsidRPr="00650543" w:rsidRDefault="00D25553" w:rsidP="00E129BC">
            <w:pPr>
              <w:rPr>
                <w:rFonts w:cstheme="minorHAnsi"/>
                <w:sz w:val="18"/>
                <w:szCs w:val="18"/>
              </w:rPr>
            </w:pPr>
          </w:p>
          <w:p w14:paraId="2897917F" w14:textId="4675D8AB" w:rsidR="00D25553" w:rsidRPr="00650543" w:rsidRDefault="50FB3E77" w:rsidP="2C6944B8">
            <w:pPr>
              <w:pStyle w:val="ListParagraph"/>
              <w:numPr>
                <w:ilvl w:val="0"/>
                <w:numId w:val="6"/>
              </w:numPr>
              <w:ind w:left="270" w:hanging="270"/>
              <w:rPr>
                <w:rFonts w:eastAsiaTheme="minorEastAsia"/>
                <w:sz w:val="18"/>
                <w:szCs w:val="18"/>
              </w:rPr>
            </w:pPr>
            <w:r w:rsidRPr="2C6944B8">
              <w:rPr>
                <w:sz w:val="18"/>
                <w:szCs w:val="18"/>
              </w:rPr>
              <w:t xml:space="preserve">Consulting Supports.  In collaboration with the OEC and Consulting Supports Coordinator, the Applicant will deliver and/or secure consulting supports based </w:t>
            </w:r>
            <w:r w:rsidRPr="2C6944B8">
              <w:rPr>
                <w:rFonts w:eastAsia="Arial"/>
                <w:color w:val="000000" w:themeColor="text1"/>
                <w:sz w:val="18"/>
                <w:szCs w:val="18"/>
              </w:rPr>
              <w:t xml:space="preserve">on the needs of the referred </w:t>
            </w:r>
            <w:r w:rsidRPr="2C6944B8">
              <w:rPr>
                <w:rFonts w:eastAsia="Arial"/>
                <w:sz w:val="18"/>
                <w:szCs w:val="18"/>
              </w:rPr>
              <w:t xml:space="preserve">program with compliance issues regarding licensing, legal, early </w:t>
            </w:r>
            <w:r w:rsidR="00117002" w:rsidRPr="2C6944B8">
              <w:rPr>
                <w:rFonts w:eastAsia="Arial"/>
                <w:sz w:val="18"/>
                <w:szCs w:val="18"/>
              </w:rPr>
              <w:t>care,</w:t>
            </w:r>
            <w:r w:rsidRPr="2C6944B8">
              <w:rPr>
                <w:rFonts w:eastAsia="Arial"/>
                <w:sz w:val="18"/>
                <w:szCs w:val="18"/>
              </w:rPr>
              <w:t xml:space="preserve"> and education content (fragile compliance) or contract compliance.  Tasks include:</w:t>
            </w:r>
          </w:p>
          <w:p w14:paraId="2052B703" w14:textId="77777777" w:rsidR="00D25553" w:rsidRPr="00650543" w:rsidRDefault="50FB3E77" w:rsidP="2C6944B8">
            <w:pPr>
              <w:pStyle w:val="ListParagraph"/>
              <w:numPr>
                <w:ilvl w:val="0"/>
                <w:numId w:val="3"/>
              </w:numPr>
              <w:ind w:left="540" w:hanging="270"/>
              <w:rPr>
                <w:rFonts w:eastAsiaTheme="minorEastAsia"/>
                <w:sz w:val="18"/>
                <w:szCs w:val="18"/>
              </w:rPr>
            </w:pPr>
            <w:r w:rsidRPr="2C6944B8">
              <w:rPr>
                <w:rFonts w:eastAsia="Arial"/>
                <w:sz w:val="18"/>
                <w:szCs w:val="18"/>
              </w:rPr>
              <w:t>Matching referral to appropriate technical assistance provider;</w:t>
            </w:r>
          </w:p>
          <w:p w14:paraId="5D356DDF" w14:textId="77777777" w:rsidR="00D25553" w:rsidRPr="00650543" w:rsidRDefault="50FB3E77" w:rsidP="2C6944B8">
            <w:pPr>
              <w:pStyle w:val="ListParagraph"/>
              <w:numPr>
                <w:ilvl w:val="0"/>
                <w:numId w:val="3"/>
              </w:numPr>
              <w:ind w:left="540" w:hanging="270"/>
              <w:rPr>
                <w:rFonts w:eastAsiaTheme="minorEastAsia"/>
                <w:sz w:val="18"/>
                <w:szCs w:val="18"/>
              </w:rPr>
            </w:pPr>
            <w:r w:rsidRPr="2C6944B8">
              <w:rPr>
                <w:rFonts w:eastAsia="Arial"/>
                <w:sz w:val="18"/>
                <w:szCs w:val="18"/>
              </w:rPr>
              <w:t>Document supports through the development of a timeline, scope of work plan, and consulting log to ensure progress in the program’s compliance with OEC licensing and/or movement towards accreditation readiness; and</w:t>
            </w:r>
          </w:p>
          <w:p w14:paraId="50CCB456" w14:textId="77777777" w:rsidR="00D25553" w:rsidRPr="00650543" w:rsidRDefault="50FB3E77" w:rsidP="2C6944B8">
            <w:pPr>
              <w:pStyle w:val="ListParagraph"/>
              <w:numPr>
                <w:ilvl w:val="0"/>
                <w:numId w:val="3"/>
              </w:numPr>
              <w:ind w:left="540" w:hanging="270"/>
              <w:rPr>
                <w:sz w:val="18"/>
                <w:szCs w:val="18"/>
              </w:rPr>
            </w:pPr>
            <w:r w:rsidRPr="2C6944B8">
              <w:rPr>
                <w:rFonts w:eastAsia="Arial"/>
                <w:sz w:val="18"/>
                <w:szCs w:val="18"/>
              </w:rPr>
              <w:t xml:space="preserve">When applicable, transition program to AQIS individualized technical assistance.    </w:t>
            </w:r>
          </w:p>
          <w:p w14:paraId="582F1B29" w14:textId="77777777" w:rsidR="00D25553" w:rsidRPr="00650543" w:rsidRDefault="00D25553" w:rsidP="00E129BC">
            <w:pPr>
              <w:rPr>
                <w:rFonts w:cstheme="minorHAnsi"/>
                <w:sz w:val="18"/>
                <w:szCs w:val="18"/>
              </w:rPr>
            </w:pPr>
          </w:p>
          <w:p w14:paraId="2231DE85" w14:textId="00C70153" w:rsidR="00D25553" w:rsidRPr="00650543" w:rsidRDefault="50FB3E77" w:rsidP="2C6944B8">
            <w:pPr>
              <w:pStyle w:val="PlainText"/>
              <w:ind w:left="270" w:hanging="270"/>
              <w:rPr>
                <w:rFonts w:asciiTheme="minorHAnsi" w:hAnsiTheme="minorHAnsi" w:cstheme="minorBidi"/>
                <w:sz w:val="18"/>
                <w:szCs w:val="18"/>
              </w:rPr>
            </w:pPr>
            <w:r w:rsidRPr="2C6944B8">
              <w:rPr>
                <w:rFonts w:asciiTheme="minorHAnsi" w:hAnsiTheme="minorHAnsi" w:cstheme="minorBidi"/>
                <w:sz w:val="18"/>
                <w:szCs w:val="18"/>
              </w:rPr>
              <w:t xml:space="preserve">4.  Technical Assistance. The Applicant shall provide individualized technical assistance to approximately 30 – 40 programs/month that have applied for and been </w:t>
            </w:r>
            <w:r w:rsidR="00864A3C" w:rsidRPr="2C6944B8">
              <w:rPr>
                <w:rFonts w:asciiTheme="minorHAnsi" w:hAnsiTheme="minorHAnsi" w:cstheme="minorBidi"/>
                <w:sz w:val="18"/>
                <w:szCs w:val="18"/>
              </w:rPr>
              <w:t>accepted OR</w:t>
            </w:r>
            <w:r w:rsidRPr="2C6944B8">
              <w:rPr>
                <w:rFonts w:asciiTheme="minorHAnsi" w:hAnsiTheme="minorHAnsi" w:cstheme="minorBidi"/>
                <w:sz w:val="18"/>
                <w:szCs w:val="18"/>
              </w:rPr>
              <w:t xml:space="preserve"> have been assigned by the OEC for AQIS </w:t>
            </w:r>
            <w:r w:rsidR="00864A3C" w:rsidRPr="2C6944B8">
              <w:rPr>
                <w:rFonts w:asciiTheme="minorHAnsi" w:hAnsiTheme="minorHAnsi" w:cstheme="minorBidi"/>
                <w:sz w:val="18"/>
                <w:szCs w:val="18"/>
              </w:rPr>
              <w:t>support.</w:t>
            </w:r>
            <w:r w:rsidRPr="2C6944B8">
              <w:rPr>
                <w:rFonts w:asciiTheme="minorHAnsi" w:hAnsiTheme="minorHAnsi" w:cstheme="minorBidi"/>
                <w:sz w:val="18"/>
                <w:szCs w:val="18"/>
              </w:rPr>
              <w:t xml:space="preserve">   Tasks include:</w:t>
            </w:r>
          </w:p>
          <w:p w14:paraId="1CB388FF" w14:textId="77777777" w:rsidR="00D25553" w:rsidRPr="00650543" w:rsidRDefault="50FB3E77" w:rsidP="2C6944B8">
            <w:pPr>
              <w:pStyle w:val="PlainText"/>
              <w:numPr>
                <w:ilvl w:val="0"/>
                <w:numId w:val="2"/>
              </w:numPr>
              <w:ind w:left="540" w:hanging="270"/>
              <w:rPr>
                <w:rFonts w:asciiTheme="minorHAnsi" w:eastAsiaTheme="minorEastAsia" w:hAnsiTheme="minorHAnsi" w:cstheme="minorBidi"/>
                <w:sz w:val="18"/>
                <w:szCs w:val="18"/>
              </w:rPr>
            </w:pPr>
            <w:r w:rsidRPr="2C6944B8">
              <w:rPr>
                <w:rFonts w:asciiTheme="minorHAnsi" w:hAnsiTheme="minorHAnsi" w:cstheme="minorBidi"/>
                <w:sz w:val="18"/>
                <w:szCs w:val="18"/>
              </w:rPr>
              <w:t>Individualized technical assistance to include monthly on-site working sessions at each program, and may include additional technical assistance support, as funds allow;</w:t>
            </w:r>
          </w:p>
          <w:p w14:paraId="17033BB6" w14:textId="77777777" w:rsidR="00D25553" w:rsidRPr="00650543" w:rsidRDefault="50FB3E77" w:rsidP="2C6944B8">
            <w:pPr>
              <w:pStyle w:val="PlainText"/>
              <w:numPr>
                <w:ilvl w:val="0"/>
                <w:numId w:val="2"/>
              </w:numPr>
              <w:ind w:left="540" w:hanging="270"/>
              <w:rPr>
                <w:rFonts w:asciiTheme="minorHAnsi" w:hAnsiTheme="minorHAnsi" w:cstheme="minorBidi"/>
                <w:sz w:val="18"/>
                <w:szCs w:val="18"/>
              </w:rPr>
            </w:pPr>
            <w:r w:rsidRPr="2C6944B8">
              <w:rPr>
                <w:rFonts w:asciiTheme="minorHAnsi" w:hAnsiTheme="minorHAnsi" w:cstheme="minorBidi"/>
                <w:sz w:val="18"/>
                <w:szCs w:val="18"/>
              </w:rPr>
              <w:t>Monthly support group meetings for all accepted programs receiving this level of technical assistance, the content of which shall not be limited to NAEYC Accreditation updates;</w:t>
            </w:r>
          </w:p>
          <w:p w14:paraId="61F95268" w14:textId="77777777" w:rsidR="00D25553" w:rsidRPr="00650543" w:rsidRDefault="50FB3E77" w:rsidP="2C6944B8">
            <w:pPr>
              <w:pStyle w:val="PlainText"/>
              <w:numPr>
                <w:ilvl w:val="0"/>
                <w:numId w:val="2"/>
              </w:numPr>
              <w:ind w:left="540" w:hanging="270"/>
              <w:rPr>
                <w:rFonts w:asciiTheme="minorHAnsi" w:hAnsiTheme="minorHAnsi" w:cstheme="minorBidi"/>
                <w:sz w:val="18"/>
                <w:szCs w:val="18"/>
              </w:rPr>
            </w:pPr>
            <w:r w:rsidRPr="2C6944B8">
              <w:rPr>
                <w:rFonts w:asciiTheme="minorHAnsi" w:hAnsiTheme="minorHAnsi" w:cstheme="minorBidi"/>
                <w:sz w:val="18"/>
                <w:szCs w:val="18"/>
              </w:rPr>
              <w:t>Document the NAEYC Accreditation process through the establishment of a timeline and a separate program improvement plan to drive progress toward the goal of achieving and/or maintaining NAEYC Accreditation; and</w:t>
            </w:r>
          </w:p>
          <w:p w14:paraId="5904DD05" w14:textId="77777777" w:rsidR="00D25553" w:rsidRPr="00650543" w:rsidRDefault="50FB3E77" w:rsidP="2C6944B8">
            <w:pPr>
              <w:pStyle w:val="ListParagraph"/>
              <w:numPr>
                <w:ilvl w:val="0"/>
                <w:numId w:val="2"/>
              </w:numPr>
              <w:ind w:left="540" w:hanging="270"/>
              <w:rPr>
                <w:sz w:val="18"/>
                <w:szCs w:val="18"/>
              </w:rPr>
            </w:pPr>
            <w:r w:rsidRPr="2C6944B8">
              <w:rPr>
                <w:sz w:val="18"/>
                <w:szCs w:val="18"/>
              </w:rPr>
              <w:t>The applicant shall not be obligated to provide support for programs that fail to show progress with action plans or do not attend support sessions; monthly progress is required to receive support.</w:t>
            </w:r>
          </w:p>
          <w:p w14:paraId="2A9FE7E7" w14:textId="77777777" w:rsidR="00D25553" w:rsidRPr="00650543" w:rsidRDefault="00D25553" w:rsidP="00E129BC">
            <w:pPr>
              <w:pStyle w:val="ListParagraph"/>
              <w:rPr>
                <w:rFonts w:cstheme="minorHAnsi"/>
                <w:sz w:val="18"/>
                <w:szCs w:val="18"/>
              </w:rPr>
            </w:pPr>
          </w:p>
          <w:p w14:paraId="53904FA6" w14:textId="77777777" w:rsidR="00D25553" w:rsidRPr="00650543" w:rsidRDefault="50FB3E77" w:rsidP="2C6944B8">
            <w:pPr>
              <w:rPr>
                <w:b/>
                <w:bCs/>
                <w:sz w:val="18"/>
                <w:szCs w:val="18"/>
              </w:rPr>
            </w:pPr>
            <w:r w:rsidRPr="2C6944B8">
              <w:rPr>
                <w:b/>
                <w:bCs/>
                <w:sz w:val="18"/>
                <w:szCs w:val="18"/>
              </w:rPr>
              <w:t>*Additional Option to Applicant:</w:t>
            </w:r>
          </w:p>
          <w:p w14:paraId="624C7F20" w14:textId="77777777" w:rsidR="00D25553" w:rsidRPr="00650543" w:rsidRDefault="50FB3E77" w:rsidP="2C6944B8">
            <w:pPr>
              <w:spacing w:line="257" w:lineRule="auto"/>
              <w:rPr>
                <w:b/>
                <w:bCs/>
                <w:sz w:val="18"/>
                <w:szCs w:val="18"/>
              </w:rPr>
            </w:pPr>
            <w:r w:rsidRPr="2C6944B8">
              <w:rPr>
                <w:rFonts w:eastAsia="Arial"/>
                <w:b/>
                <w:bCs/>
                <w:sz w:val="18"/>
                <w:szCs w:val="18"/>
              </w:rPr>
              <w:lastRenderedPageBreak/>
              <w:t xml:space="preserve">Develop and coordinate a system to administer statewide consulting supports for fragile programs.  These services shall assist programs in ensuring licensing compliance and accreditation readiness.  </w:t>
            </w:r>
          </w:p>
          <w:p w14:paraId="2BB5D714" w14:textId="77777777" w:rsidR="00D25553" w:rsidRPr="00650543" w:rsidRDefault="00D25553" w:rsidP="00E129BC">
            <w:pPr>
              <w:spacing w:line="257" w:lineRule="auto"/>
              <w:rPr>
                <w:rFonts w:cstheme="minorHAnsi"/>
                <w:sz w:val="18"/>
                <w:szCs w:val="18"/>
              </w:rPr>
            </w:pPr>
            <w:r w:rsidRPr="00650543">
              <w:rPr>
                <w:rFonts w:eastAsia="Arial" w:cstheme="minorHAnsi"/>
                <w:sz w:val="18"/>
                <w:szCs w:val="18"/>
              </w:rPr>
              <w:t xml:space="preserve"> </w:t>
            </w:r>
          </w:p>
          <w:p w14:paraId="3FFA75FD" w14:textId="2A2B7383" w:rsidR="00D25553" w:rsidRPr="00650543" w:rsidRDefault="50FB3E77" w:rsidP="2C6944B8">
            <w:pPr>
              <w:pStyle w:val="ListParagraph"/>
              <w:numPr>
                <w:ilvl w:val="0"/>
                <w:numId w:val="1"/>
              </w:numPr>
              <w:spacing w:line="257" w:lineRule="auto"/>
              <w:ind w:left="270" w:hanging="270"/>
              <w:rPr>
                <w:rFonts w:eastAsiaTheme="minorEastAsia"/>
                <w:sz w:val="18"/>
                <w:szCs w:val="18"/>
              </w:rPr>
            </w:pPr>
            <w:r w:rsidRPr="2C6944B8">
              <w:rPr>
                <w:rFonts w:eastAsia="Arial"/>
                <w:sz w:val="18"/>
                <w:szCs w:val="18"/>
              </w:rPr>
              <w:t>Consulting Supports System Development: During the first three months of the contract an AQIS facilitator of the applicant, in conjunction with the OEC, will develop a system to be used to coordinate statewide consulting supports and services for fragile programs including, but not limited to:</w:t>
            </w:r>
          </w:p>
          <w:p w14:paraId="068D3578" w14:textId="77777777" w:rsidR="00D25553" w:rsidRPr="00650543" w:rsidRDefault="50FB3E77" w:rsidP="00FB3C6D">
            <w:pPr>
              <w:pStyle w:val="ListParagraph"/>
              <w:numPr>
                <w:ilvl w:val="0"/>
                <w:numId w:val="47"/>
              </w:numPr>
              <w:spacing w:line="257" w:lineRule="auto"/>
              <w:ind w:left="450" w:hanging="180"/>
              <w:rPr>
                <w:rFonts w:eastAsiaTheme="minorEastAsia"/>
                <w:sz w:val="18"/>
                <w:szCs w:val="18"/>
              </w:rPr>
            </w:pPr>
            <w:r w:rsidRPr="2C6944B8">
              <w:rPr>
                <w:rFonts w:eastAsia="Arial"/>
                <w:sz w:val="18"/>
                <w:szCs w:val="18"/>
              </w:rPr>
              <w:t>Referral form;</w:t>
            </w:r>
          </w:p>
          <w:p w14:paraId="7248E5CD" w14:textId="77777777" w:rsidR="00D25553" w:rsidRPr="00650543" w:rsidRDefault="50FB3E77" w:rsidP="00FB3C6D">
            <w:pPr>
              <w:pStyle w:val="ListParagraph"/>
              <w:numPr>
                <w:ilvl w:val="0"/>
                <w:numId w:val="47"/>
              </w:numPr>
              <w:spacing w:line="257" w:lineRule="auto"/>
              <w:ind w:left="450" w:hanging="180"/>
              <w:rPr>
                <w:rFonts w:eastAsiaTheme="minorEastAsia"/>
                <w:sz w:val="18"/>
                <w:szCs w:val="18"/>
              </w:rPr>
            </w:pPr>
            <w:r w:rsidRPr="2C6944B8">
              <w:rPr>
                <w:rFonts w:eastAsia="Arial"/>
                <w:sz w:val="18"/>
                <w:szCs w:val="18"/>
              </w:rPr>
              <w:t>Processing of referral;</w:t>
            </w:r>
          </w:p>
          <w:p w14:paraId="71A4E5ED" w14:textId="77777777" w:rsidR="00D25553" w:rsidRPr="00650543" w:rsidRDefault="50FB3E77" w:rsidP="00FB3C6D">
            <w:pPr>
              <w:pStyle w:val="ListParagraph"/>
              <w:numPr>
                <w:ilvl w:val="0"/>
                <w:numId w:val="47"/>
              </w:numPr>
              <w:spacing w:line="257" w:lineRule="auto"/>
              <w:ind w:left="450" w:hanging="180"/>
              <w:rPr>
                <w:rFonts w:eastAsiaTheme="minorEastAsia"/>
                <w:sz w:val="18"/>
                <w:szCs w:val="18"/>
              </w:rPr>
            </w:pPr>
            <w:r w:rsidRPr="2C6944B8">
              <w:rPr>
                <w:rFonts w:eastAsia="Arial"/>
                <w:sz w:val="18"/>
                <w:szCs w:val="18"/>
              </w:rPr>
              <w:t>Secure cadre of consultants with a variety area of expertise;</w:t>
            </w:r>
          </w:p>
          <w:p w14:paraId="5E15AA0F" w14:textId="77777777" w:rsidR="00D25553" w:rsidRPr="00650543" w:rsidRDefault="50FB3E77" w:rsidP="00FB3C6D">
            <w:pPr>
              <w:pStyle w:val="ListParagraph"/>
              <w:numPr>
                <w:ilvl w:val="0"/>
                <w:numId w:val="47"/>
              </w:numPr>
              <w:spacing w:line="257" w:lineRule="auto"/>
              <w:ind w:left="450" w:hanging="180"/>
              <w:rPr>
                <w:rFonts w:eastAsiaTheme="minorEastAsia"/>
                <w:sz w:val="18"/>
                <w:szCs w:val="18"/>
              </w:rPr>
            </w:pPr>
            <w:r w:rsidRPr="2C6944B8">
              <w:rPr>
                <w:rFonts w:eastAsia="Arial"/>
                <w:sz w:val="18"/>
                <w:szCs w:val="18"/>
              </w:rPr>
              <w:t>Scope of work template;</w:t>
            </w:r>
          </w:p>
          <w:p w14:paraId="0029F01F" w14:textId="77777777" w:rsidR="00D25553" w:rsidRPr="00650543" w:rsidRDefault="50FB3E77" w:rsidP="00FB3C6D">
            <w:pPr>
              <w:pStyle w:val="ListParagraph"/>
              <w:numPr>
                <w:ilvl w:val="0"/>
                <w:numId w:val="47"/>
              </w:numPr>
              <w:spacing w:line="257" w:lineRule="auto"/>
              <w:ind w:left="450" w:hanging="180"/>
              <w:rPr>
                <w:sz w:val="18"/>
                <w:szCs w:val="18"/>
              </w:rPr>
            </w:pPr>
            <w:r w:rsidRPr="2C6944B8">
              <w:rPr>
                <w:rFonts w:eastAsia="Arial"/>
                <w:sz w:val="18"/>
                <w:szCs w:val="18"/>
              </w:rPr>
              <w:t>Consultation log; and</w:t>
            </w:r>
          </w:p>
          <w:p w14:paraId="63ED939A" w14:textId="77777777" w:rsidR="00D25553" w:rsidRPr="00650543" w:rsidRDefault="50FB3E77" w:rsidP="00FB3C6D">
            <w:pPr>
              <w:pStyle w:val="ListParagraph"/>
              <w:numPr>
                <w:ilvl w:val="0"/>
                <w:numId w:val="47"/>
              </w:numPr>
              <w:spacing w:line="257" w:lineRule="auto"/>
              <w:ind w:left="450" w:hanging="180"/>
              <w:rPr>
                <w:rFonts w:eastAsiaTheme="minorEastAsia"/>
                <w:sz w:val="18"/>
                <w:szCs w:val="18"/>
              </w:rPr>
            </w:pPr>
            <w:r w:rsidRPr="2C6944B8">
              <w:rPr>
                <w:rFonts w:eastAsia="Arial"/>
                <w:sz w:val="18"/>
                <w:szCs w:val="18"/>
              </w:rPr>
              <w:t>Reporting requirements.</w:t>
            </w:r>
          </w:p>
          <w:p w14:paraId="2C445995" w14:textId="77777777" w:rsidR="00D25553" w:rsidRPr="00650543" w:rsidRDefault="00D25553" w:rsidP="00E129BC">
            <w:pPr>
              <w:rPr>
                <w:rFonts w:cstheme="minorHAnsi"/>
                <w:sz w:val="18"/>
                <w:szCs w:val="18"/>
              </w:rPr>
            </w:pPr>
          </w:p>
          <w:p w14:paraId="4CCCE3DD" w14:textId="42202A63" w:rsidR="00D25553" w:rsidRPr="00650543" w:rsidRDefault="50FB3E77" w:rsidP="2C6944B8">
            <w:pPr>
              <w:pStyle w:val="ListParagraph"/>
              <w:numPr>
                <w:ilvl w:val="0"/>
                <w:numId w:val="1"/>
              </w:numPr>
              <w:spacing w:line="257" w:lineRule="auto"/>
              <w:ind w:left="270" w:hanging="270"/>
              <w:rPr>
                <w:rFonts w:eastAsiaTheme="minorEastAsia"/>
                <w:sz w:val="18"/>
                <w:szCs w:val="18"/>
              </w:rPr>
            </w:pPr>
            <w:r w:rsidRPr="2C6944B8">
              <w:rPr>
                <w:rFonts w:eastAsia="Arial"/>
                <w:sz w:val="18"/>
                <w:szCs w:val="18"/>
              </w:rPr>
              <w:t>Statewide Coordination Consulting Supports:  Coordinate, in collaboration with OEC, statewide implementation of consultation supports.  Tasks will include, but not be limited to:</w:t>
            </w:r>
          </w:p>
          <w:p w14:paraId="6B4E6382" w14:textId="77777777" w:rsidR="00D25553" w:rsidRPr="00650543" w:rsidRDefault="50FB3E77" w:rsidP="00FB3C6D">
            <w:pPr>
              <w:pStyle w:val="ListParagraph"/>
              <w:numPr>
                <w:ilvl w:val="0"/>
                <w:numId w:val="46"/>
              </w:numPr>
              <w:spacing w:line="257" w:lineRule="auto"/>
              <w:ind w:left="450" w:hanging="180"/>
              <w:rPr>
                <w:rFonts w:eastAsiaTheme="minorEastAsia"/>
                <w:sz w:val="18"/>
                <w:szCs w:val="18"/>
              </w:rPr>
            </w:pPr>
            <w:r w:rsidRPr="2C6944B8">
              <w:rPr>
                <w:rFonts w:eastAsia="Arial"/>
                <w:sz w:val="18"/>
                <w:szCs w:val="18"/>
              </w:rPr>
              <w:t>Processing referrals;</w:t>
            </w:r>
          </w:p>
          <w:p w14:paraId="394C6458" w14:textId="77777777" w:rsidR="00D25553" w:rsidRPr="00650543" w:rsidRDefault="50FB3E77" w:rsidP="00FB3C6D">
            <w:pPr>
              <w:pStyle w:val="ListParagraph"/>
              <w:numPr>
                <w:ilvl w:val="0"/>
                <w:numId w:val="46"/>
              </w:numPr>
              <w:spacing w:line="257" w:lineRule="auto"/>
              <w:ind w:left="450" w:hanging="180"/>
              <w:rPr>
                <w:rFonts w:eastAsiaTheme="minorEastAsia"/>
                <w:sz w:val="18"/>
                <w:szCs w:val="18"/>
              </w:rPr>
            </w:pPr>
            <w:r w:rsidRPr="2C6944B8">
              <w:rPr>
                <w:rFonts w:eastAsia="Arial"/>
                <w:sz w:val="18"/>
                <w:szCs w:val="18"/>
              </w:rPr>
              <w:t>Assign to appropriate regional AQIS;</w:t>
            </w:r>
          </w:p>
          <w:p w14:paraId="42B25005" w14:textId="77777777" w:rsidR="00D25553" w:rsidRPr="00650543" w:rsidRDefault="50FB3E77" w:rsidP="00FB3C6D">
            <w:pPr>
              <w:pStyle w:val="ListParagraph"/>
              <w:numPr>
                <w:ilvl w:val="0"/>
                <w:numId w:val="46"/>
              </w:numPr>
              <w:spacing w:line="257" w:lineRule="auto"/>
              <w:ind w:left="450" w:hanging="180"/>
              <w:rPr>
                <w:rFonts w:eastAsiaTheme="minorEastAsia"/>
                <w:sz w:val="18"/>
                <w:szCs w:val="18"/>
              </w:rPr>
            </w:pPr>
            <w:r w:rsidRPr="2C6944B8">
              <w:rPr>
                <w:rFonts w:eastAsia="Arial"/>
                <w:sz w:val="18"/>
                <w:szCs w:val="18"/>
              </w:rPr>
              <w:t>Collaborate with regional AQIS staff to match referral to appropriate technical assistance provider;</w:t>
            </w:r>
          </w:p>
          <w:p w14:paraId="4DB4B7AB" w14:textId="77777777" w:rsidR="00D25553" w:rsidRPr="00650543" w:rsidRDefault="50FB3E77" w:rsidP="00FB3C6D">
            <w:pPr>
              <w:pStyle w:val="ListParagraph"/>
              <w:numPr>
                <w:ilvl w:val="0"/>
                <w:numId w:val="46"/>
              </w:numPr>
              <w:spacing w:line="257" w:lineRule="auto"/>
              <w:ind w:left="450" w:hanging="180"/>
              <w:rPr>
                <w:rFonts w:eastAsiaTheme="minorEastAsia"/>
                <w:sz w:val="18"/>
                <w:szCs w:val="18"/>
              </w:rPr>
            </w:pPr>
            <w:r w:rsidRPr="2C6944B8">
              <w:rPr>
                <w:rFonts w:eastAsia="Arial"/>
                <w:sz w:val="18"/>
                <w:szCs w:val="18"/>
              </w:rPr>
              <w:t>Approve scope of work; and</w:t>
            </w:r>
          </w:p>
          <w:p w14:paraId="28F6EB85" w14:textId="299D688D" w:rsidR="00D25553" w:rsidRPr="00650543" w:rsidRDefault="50FB3E77" w:rsidP="00FB3C6D">
            <w:pPr>
              <w:pStyle w:val="ListParagraph"/>
              <w:numPr>
                <w:ilvl w:val="0"/>
                <w:numId w:val="46"/>
              </w:numPr>
              <w:spacing w:line="257" w:lineRule="auto"/>
              <w:ind w:left="450" w:hanging="180"/>
              <w:rPr>
                <w:rFonts w:eastAsiaTheme="minorEastAsia"/>
                <w:sz w:val="18"/>
                <w:szCs w:val="18"/>
              </w:rPr>
            </w:pPr>
            <w:r w:rsidRPr="2C6944B8">
              <w:rPr>
                <w:rFonts w:eastAsia="Arial"/>
                <w:sz w:val="18"/>
                <w:szCs w:val="18"/>
              </w:rPr>
              <w:t xml:space="preserve">Collect, </w:t>
            </w:r>
            <w:r w:rsidR="00117002" w:rsidRPr="2C6944B8">
              <w:rPr>
                <w:rFonts w:eastAsia="Arial"/>
                <w:sz w:val="18"/>
                <w:szCs w:val="18"/>
              </w:rPr>
              <w:t>analyze,</w:t>
            </w:r>
            <w:r w:rsidRPr="2C6944B8">
              <w:rPr>
                <w:rFonts w:eastAsia="Arial"/>
                <w:sz w:val="18"/>
                <w:szCs w:val="18"/>
              </w:rPr>
              <w:t xml:space="preserve"> and report on data.</w:t>
            </w:r>
          </w:p>
          <w:p w14:paraId="23B62356" w14:textId="77777777" w:rsidR="00D25553" w:rsidRPr="00650543" w:rsidRDefault="00D25553" w:rsidP="00E129BC">
            <w:pPr>
              <w:rPr>
                <w:rFonts w:cstheme="minorHAnsi"/>
                <w:sz w:val="18"/>
                <w:szCs w:val="18"/>
              </w:rPr>
            </w:pPr>
          </w:p>
          <w:p w14:paraId="1D7661CD" w14:textId="77777777" w:rsidR="00D25553" w:rsidRPr="00650543" w:rsidRDefault="00D25553" w:rsidP="00E129BC">
            <w:pPr>
              <w:rPr>
                <w:rFonts w:cstheme="minorHAnsi"/>
                <w:sz w:val="18"/>
                <w:szCs w:val="18"/>
              </w:rPr>
            </w:pPr>
          </w:p>
          <w:p w14:paraId="6192BADB" w14:textId="77777777" w:rsidR="00D25553" w:rsidRPr="00650543" w:rsidRDefault="00D25553" w:rsidP="00E129BC">
            <w:pPr>
              <w:rPr>
                <w:rFonts w:cstheme="minorHAnsi"/>
                <w:sz w:val="18"/>
                <w:szCs w:val="18"/>
              </w:rPr>
            </w:pPr>
          </w:p>
        </w:tc>
        <w:tc>
          <w:tcPr>
            <w:tcW w:w="4797" w:type="dxa"/>
          </w:tcPr>
          <w:p w14:paraId="5517450A" w14:textId="77777777" w:rsidR="00D25553" w:rsidRPr="00650543" w:rsidRDefault="00D25553" w:rsidP="00E129BC">
            <w:pPr>
              <w:rPr>
                <w:rFonts w:cstheme="minorHAnsi"/>
                <w:sz w:val="18"/>
                <w:szCs w:val="18"/>
              </w:rPr>
            </w:pPr>
            <w:r w:rsidRPr="00650543">
              <w:rPr>
                <w:rFonts w:cstheme="minorHAnsi"/>
                <w:sz w:val="18"/>
                <w:szCs w:val="18"/>
              </w:rPr>
              <w:lastRenderedPageBreak/>
              <w:t>Contract Fiscal Amount:</w:t>
            </w:r>
          </w:p>
          <w:p w14:paraId="78C07688" w14:textId="77777777" w:rsidR="00D25553" w:rsidRPr="00650543" w:rsidRDefault="00D25553" w:rsidP="00E129BC">
            <w:pPr>
              <w:rPr>
                <w:rFonts w:cstheme="minorHAnsi"/>
                <w:sz w:val="18"/>
                <w:szCs w:val="18"/>
              </w:rPr>
            </w:pPr>
            <w:r w:rsidRPr="00650543">
              <w:rPr>
                <w:rFonts w:cstheme="minorHAnsi"/>
                <w:sz w:val="18"/>
                <w:szCs w:val="18"/>
              </w:rPr>
              <w:t>SW Activity Implementation = $961,342</w:t>
            </w:r>
          </w:p>
          <w:p w14:paraId="0A9040D0" w14:textId="77777777" w:rsidR="00D25553" w:rsidRPr="00650543" w:rsidRDefault="00D25553" w:rsidP="00E129BC">
            <w:pPr>
              <w:rPr>
                <w:rFonts w:cstheme="minorHAnsi"/>
                <w:sz w:val="18"/>
                <w:szCs w:val="18"/>
              </w:rPr>
            </w:pPr>
            <w:r w:rsidRPr="00650543">
              <w:rPr>
                <w:rFonts w:cstheme="minorHAnsi"/>
                <w:sz w:val="18"/>
                <w:szCs w:val="18"/>
              </w:rPr>
              <w:t>SW Administrative = $96,134</w:t>
            </w:r>
          </w:p>
          <w:p w14:paraId="5B131359" w14:textId="77777777" w:rsidR="00D25553" w:rsidRPr="00650543" w:rsidRDefault="00D25553" w:rsidP="00E129BC">
            <w:pPr>
              <w:rPr>
                <w:rFonts w:cstheme="minorHAnsi"/>
                <w:sz w:val="18"/>
                <w:szCs w:val="18"/>
              </w:rPr>
            </w:pPr>
            <w:r w:rsidRPr="00650543">
              <w:rPr>
                <w:rFonts w:cstheme="minorHAnsi"/>
                <w:sz w:val="18"/>
                <w:szCs w:val="18"/>
              </w:rPr>
              <w:t>SW Total = $1,057,476</w:t>
            </w:r>
          </w:p>
          <w:p w14:paraId="05DA287C" w14:textId="77777777" w:rsidR="00D25553" w:rsidRPr="00650543" w:rsidRDefault="00D25553" w:rsidP="00E129BC">
            <w:pPr>
              <w:rPr>
                <w:rFonts w:cstheme="minorHAnsi"/>
                <w:sz w:val="18"/>
                <w:szCs w:val="18"/>
              </w:rPr>
            </w:pPr>
          </w:p>
          <w:p w14:paraId="1D4FC6C9" w14:textId="7E68B658" w:rsidR="00D25553" w:rsidRPr="00650543" w:rsidRDefault="50FB3E77" w:rsidP="2C6944B8">
            <w:pPr>
              <w:rPr>
                <w:rFonts w:ascii="Calibri" w:hAnsi="Calibri"/>
                <w:sz w:val="18"/>
                <w:szCs w:val="18"/>
              </w:rPr>
            </w:pPr>
            <w:r w:rsidRPr="2C6944B8">
              <w:rPr>
                <w:sz w:val="18"/>
                <w:szCs w:val="18"/>
              </w:rPr>
              <w:t>Staff are expected to meet the OEC criteria for qualified technical assistance providers (see attachment C) and/or submit a plan to support staff to meet the OEC criteria and working knowledge of NAEYC Accreditation process and standards, CT Statutes and Regulations for licensed child care programs, and OEC Quality Improvement System.  Staff and/or subcontractors are expected to receive ongoing professional development, training, mentorship, or other support (as approved by OEC) in order to offer the specific services associated with Activity 1.</w:t>
            </w:r>
          </w:p>
          <w:p w14:paraId="1889C72B" w14:textId="77777777" w:rsidR="00D25553" w:rsidRPr="00650543" w:rsidRDefault="00D25553" w:rsidP="00E129BC">
            <w:pPr>
              <w:rPr>
                <w:rFonts w:cstheme="minorHAnsi"/>
                <w:sz w:val="18"/>
                <w:szCs w:val="18"/>
              </w:rPr>
            </w:pPr>
          </w:p>
          <w:p w14:paraId="78AA6E4C" w14:textId="77777777" w:rsidR="00D25553" w:rsidRPr="00650543" w:rsidRDefault="00D25553" w:rsidP="00E129BC">
            <w:pPr>
              <w:rPr>
                <w:rFonts w:cstheme="minorHAnsi"/>
                <w:sz w:val="18"/>
                <w:szCs w:val="18"/>
              </w:rPr>
            </w:pPr>
            <w:r w:rsidRPr="00650543">
              <w:rPr>
                <w:rFonts w:cstheme="minorHAnsi"/>
                <w:sz w:val="18"/>
                <w:szCs w:val="18"/>
              </w:rPr>
              <w:t xml:space="preserve">Two (2) Full Time Equivalent Staff Member for regional coordination and supports, which may be made up of no more than three facilitation staff members, one of whom must be designated as the lead and who will coordinate the region’s work, performing at least 60% of each of the activities including on-site visits, group meetings and other activities of the region’s AQIS project; additional staff must also perform work across each of the activities identified above. </w:t>
            </w:r>
          </w:p>
          <w:p w14:paraId="3D5643DC" w14:textId="77777777" w:rsidR="00D25553" w:rsidRPr="00650543" w:rsidRDefault="00D25553" w:rsidP="00E129BC">
            <w:pPr>
              <w:rPr>
                <w:rFonts w:cstheme="minorHAnsi"/>
                <w:sz w:val="18"/>
                <w:szCs w:val="18"/>
              </w:rPr>
            </w:pPr>
          </w:p>
          <w:p w14:paraId="31761847" w14:textId="77777777" w:rsidR="00D25553" w:rsidRPr="00650543" w:rsidRDefault="00D25553" w:rsidP="00E129BC">
            <w:pPr>
              <w:rPr>
                <w:rFonts w:cstheme="minorHAnsi"/>
                <w:sz w:val="18"/>
                <w:szCs w:val="18"/>
              </w:rPr>
            </w:pPr>
            <w:r w:rsidRPr="00650543">
              <w:rPr>
                <w:rFonts w:cstheme="minorHAnsi"/>
                <w:sz w:val="18"/>
                <w:szCs w:val="18"/>
              </w:rPr>
              <w:lastRenderedPageBreak/>
              <w:t xml:space="preserve">Cost per region includes: </w:t>
            </w:r>
          </w:p>
          <w:p w14:paraId="1A8E2EF7" w14:textId="77777777" w:rsidR="00D25553" w:rsidRPr="00650543" w:rsidRDefault="00D25553" w:rsidP="00E129BC">
            <w:pPr>
              <w:rPr>
                <w:rFonts w:cstheme="minorHAnsi"/>
                <w:sz w:val="18"/>
                <w:szCs w:val="18"/>
              </w:rPr>
            </w:pPr>
            <w:r w:rsidRPr="00650543">
              <w:rPr>
                <w:rFonts w:cstheme="minorHAnsi"/>
                <w:sz w:val="18"/>
                <w:szCs w:val="18"/>
              </w:rPr>
              <w:t xml:space="preserve">salary, fringe, mileage, materials, professional development, admin, etc. </w:t>
            </w:r>
          </w:p>
          <w:p w14:paraId="5BAC8508" w14:textId="77777777" w:rsidR="00D25553" w:rsidRPr="00650543" w:rsidRDefault="00D25553" w:rsidP="00E129BC">
            <w:pPr>
              <w:rPr>
                <w:rFonts w:cstheme="minorHAnsi"/>
                <w:sz w:val="18"/>
                <w:szCs w:val="18"/>
              </w:rPr>
            </w:pPr>
          </w:p>
          <w:p w14:paraId="047872CE" w14:textId="77777777" w:rsidR="00D25553" w:rsidRPr="00650543" w:rsidRDefault="00D25553" w:rsidP="00E129BC">
            <w:pPr>
              <w:rPr>
                <w:rFonts w:cstheme="minorHAnsi"/>
                <w:sz w:val="18"/>
                <w:szCs w:val="18"/>
              </w:rPr>
            </w:pPr>
            <w:r w:rsidRPr="00650543">
              <w:rPr>
                <w:rFonts w:cstheme="minorHAnsi"/>
                <w:sz w:val="18"/>
                <w:szCs w:val="18"/>
              </w:rPr>
              <w:t>Annual Professional Development Expectations include, but not limited to:</w:t>
            </w:r>
          </w:p>
          <w:p w14:paraId="1BD8F5B8" w14:textId="77777777" w:rsidR="00D25553" w:rsidRPr="00650543" w:rsidRDefault="00D25553" w:rsidP="00E129BC">
            <w:pPr>
              <w:rPr>
                <w:rFonts w:cstheme="minorHAnsi"/>
                <w:sz w:val="18"/>
                <w:szCs w:val="18"/>
              </w:rPr>
            </w:pPr>
            <w:r w:rsidRPr="00650543">
              <w:rPr>
                <w:rFonts w:cstheme="minorHAnsi"/>
                <w:sz w:val="18"/>
                <w:szCs w:val="18"/>
              </w:rPr>
              <w:t xml:space="preserve">NAEYC summer accreditation facilitation staff training; either the NAEYC’s fall or June conference; and up to 30 hours in OEC Quality Assurance activities (20 transitional hours in first 6 months of contract) – three (3) TA Provider Support Meetings and one (1) OEC Convening Quality Improvement Contract. </w:t>
            </w:r>
          </w:p>
          <w:p w14:paraId="6D57661D" w14:textId="77777777" w:rsidR="00D25553" w:rsidRPr="00650543" w:rsidRDefault="00D25553" w:rsidP="00E129BC">
            <w:pPr>
              <w:rPr>
                <w:rFonts w:cstheme="minorHAnsi"/>
                <w:sz w:val="18"/>
                <w:szCs w:val="18"/>
              </w:rPr>
            </w:pPr>
          </w:p>
          <w:p w14:paraId="4CF5514F" w14:textId="77777777" w:rsidR="00D25553" w:rsidRPr="00650543" w:rsidRDefault="00D25553" w:rsidP="00E129BC">
            <w:pPr>
              <w:spacing w:line="257" w:lineRule="auto"/>
              <w:rPr>
                <w:rFonts w:eastAsia="Arial" w:cstheme="minorHAnsi"/>
                <w:sz w:val="18"/>
                <w:szCs w:val="18"/>
                <w:u w:val="single"/>
              </w:rPr>
            </w:pPr>
          </w:p>
          <w:p w14:paraId="7A3D1764" w14:textId="77777777" w:rsidR="00D25553" w:rsidRPr="00650543" w:rsidRDefault="00D25553" w:rsidP="00E129BC">
            <w:pPr>
              <w:spacing w:line="257" w:lineRule="auto"/>
              <w:rPr>
                <w:rFonts w:eastAsia="Arial" w:cstheme="minorHAnsi"/>
                <w:sz w:val="18"/>
                <w:szCs w:val="18"/>
              </w:rPr>
            </w:pPr>
            <w:r w:rsidRPr="00650543">
              <w:rPr>
                <w:rFonts w:eastAsia="Arial" w:cstheme="minorHAnsi"/>
                <w:sz w:val="18"/>
                <w:szCs w:val="18"/>
              </w:rPr>
              <w:t>____ Please indicate if applying for additional option:  Development and Coordination of statewide Consulting Supports</w:t>
            </w:r>
          </w:p>
          <w:p w14:paraId="14B7536A" w14:textId="77777777" w:rsidR="00D25553" w:rsidRPr="00650543" w:rsidRDefault="00D25553" w:rsidP="00E129BC">
            <w:pPr>
              <w:spacing w:line="257" w:lineRule="auto"/>
              <w:rPr>
                <w:rFonts w:eastAsia="Arial" w:cstheme="minorHAnsi"/>
                <w:sz w:val="18"/>
                <w:szCs w:val="18"/>
              </w:rPr>
            </w:pPr>
            <w:r w:rsidRPr="00650543">
              <w:rPr>
                <w:rFonts w:eastAsia="Arial" w:cstheme="minorHAnsi"/>
                <w:sz w:val="18"/>
                <w:szCs w:val="18"/>
              </w:rPr>
              <w:t>Contract Total = $50,500</w:t>
            </w:r>
          </w:p>
          <w:p w14:paraId="5807B531" w14:textId="77777777" w:rsidR="00D25553" w:rsidRPr="00650543" w:rsidRDefault="00D25553" w:rsidP="00E129BC">
            <w:pPr>
              <w:spacing w:line="257" w:lineRule="auto"/>
              <w:rPr>
                <w:rFonts w:eastAsia="Arial" w:cstheme="minorHAnsi"/>
                <w:sz w:val="18"/>
                <w:szCs w:val="18"/>
              </w:rPr>
            </w:pPr>
          </w:p>
          <w:p w14:paraId="3ABEEEAB" w14:textId="77777777" w:rsidR="00D25553" w:rsidRPr="00650543" w:rsidRDefault="00D25553" w:rsidP="00E129BC">
            <w:pPr>
              <w:spacing w:line="257" w:lineRule="auto"/>
              <w:rPr>
                <w:rFonts w:cstheme="minorHAnsi"/>
                <w:sz w:val="18"/>
                <w:szCs w:val="18"/>
              </w:rPr>
            </w:pPr>
            <w:r w:rsidRPr="00650543">
              <w:rPr>
                <w:rFonts w:eastAsia="Arial" w:cstheme="minorHAnsi"/>
                <w:sz w:val="18"/>
                <w:szCs w:val="18"/>
                <w:u w:val="single"/>
              </w:rPr>
              <w:t>January 1, 2023 – June 30, 2023</w:t>
            </w:r>
          </w:p>
          <w:p w14:paraId="49D6F61B" w14:textId="77777777" w:rsidR="00D25553" w:rsidRPr="00650543" w:rsidRDefault="00D25553" w:rsidP="00E129BC">
            <w:pPr>
              <w:spacing w:line="257" w:lineRule="auto"/>
              <w:rPr>
                <w:rFonts w:cstheme="minorHAnsi"/>
                <w:sz w:val="18"/>
                <w:szCs w:val="18"/>
              </w:rPr>
            </w:pPr>
            <w:r w:rsidRPr="00650543">
              <w:rPr>
                <w:rFonts w:eastAsia="Arial" w:cstheme="minorHAnsi"/>
                <w:sz w:val="18"/>
                <w:szCs w:val="18"/>
              </w:rPr>
              <w:t>Total = $8,500</w:t>
            </w:r>
          </w:p>
          <w:p w14:paraId="56AC376F" w14:textId="77777777" w:rsidR="00D25553" w:rsidRPr="00650543" w:rsidRDefault="00D25553" w:rsidP="00E129BC">
            <w:pPr>
              <w:spacing w:line="257" w:lineRule="auto"/>
              <w:rPr>
                <w:rFonts w:cstheme="minorHAnsi"/>
                <w:sz w:val="18"/>
                <w:szCs w:val="18"/>
              </w:rPr>
            </w:pPr>
            <w:r w:rsidRPr="00650543">
              <w:rPr>
                <w:rFonts w:eastAsia="Arial" w:cstheme="minorHAnsi"/>
                <w:sz w:val="18"/>
                <w:szCs w:val="18"/>
              </w:rPr>
              <w:t xml:space="preserve"> </w:t>
            </w:r>
          </w:p>
          <w:p w14:paraId="27D77E0F" w14:textId="77777777" w:rsidR="00D25553" w:rsidRPr="00650543" w:rsidRDefault="00D25553" w:rsidP="00E129BC">
            <w:pPr>
              <w:spacing w:line="257" w:lineRule="auto"/>
              <w:rPr>
                <w:rFonts w:cstheme="minorHAnsi"/>
                <w:sz w:val="18"/>
                <w:szCs w:val="18"/>
              </w:rPr>
            </w:pPr>
            <w:r w:rsidRPr="00650543">
              <w:rPr>
                <w:rFonts w:eastAsia="Arial" w:cstheme="minorHAnsi"/>
                <w:sz w:val="18"/>
                <w:szCs w:val="18"/>
              </w:rPr>
              <w:t>Development of consulting supports processes and coordination of consulting services; professional staff and clerical supports up to $8,500, including benefits.</w:t>
            </w:r>
          </w:p>
          <w:p w14:paraId="110BCC09" w14:textId="77777777" w:rsidR="00D25553" w:rsidRPr="00650543" w:rsidRDefault="00D25553" w:rsidP="00E129BC">
            <w:pPr>
              <w:rPr>
                <w:rFonts w:cstheme="minorHAnsi"/>
                <w:sz w:val="18"/>
                <w:szCs w:val="18"/>
              </w:rPr>
            </w:pPr>
          </w:p>
          <w:p w14:paraId="0C9F2CCB" w14:textId="77777777" w:rsidR="00D25553" w:rsidRPr="00650543" w:rsidRDefault="00D25553" w:rsidP="00E129BC">
            <w:pPr>
              <w:spacing w:line="257" w:lineRule="auto"/>
              <w:rPr>
                <w:rFonts w:cstheme="minorHAnsi"/>
                <w:sz w:val="18"/>
                <w:szCs w:val="18"/>
              </w:rPr>
            </w:pPr>
            <w:r w:rsidRPr="00650543">
              <w:rPr>
                <w:rFonts w:eastAsia="Arial" w:cstheme="minorHAnsi"/>
                <w:sz w:val="18"/>
                <w:szCs w:val="18"/>
                <w:u w:val="single"/>
              </w:rPr>
              <w:t>July 1, 2023 – June 30, 2026</w:t>
            </w:r>
          </w:p>
          <w:p w14:paraId="51863213" w14:textId="77777777" w:rsidR="00D25553" w:rsidRPr="00650543" w:rsidRDefault="00D25553" w:rsidP="00E129BC">
            <w:pPr>
              <w:spacing w:line="257" w:lineRule="auto"/>
              <w:rPr>
                <w:rFonts w:cstheme="minorHAnsi"/>
                <w:sz w:val="18"/>
                <w:szCs w:val="18"/>
              </w:rPr>
            </w:pPr>
            <w:r w:rsidRPr="00650543">
              <w:rPr>
                <w:rFonts w:eastAsia="Arial" w:cstheme="minorHAnsi"/>
                <w:sz w:val="18"/>
                <w:szCs w:val="18"/>
              </w:rPr>
              <w:t>Total = $42,000</w:t>
            </w:r>
          </w:p>
          <w:p w14:paraId="243BE3F0" w14:textId="77777777" w:rsidR="00D25553" w:rsidRPr="00650543" w:rsidRDefault="00D25553" w:rsidP="00E129BC">
            <w:pPr>
              <w:spacing w:line="257" w:lineRule="auto"/>
              <w:rPr>
                <w:rFonts w:cstheme="minorHAnsi"/>
                <w:sz w:val="18"/>
                <w:szCs w:val="18"/>
              </w:rPr>
            </w:pPr>
            <w:r w:rsidRPr="00650543">
              <w:rPr>
                <w:rFonts w:eastAsia="Arial" w:cstheme="minorHAnsi"/>
                <w:sz w:val="18"/>
                <w:szCs w:val="18"/>
              </w:rPr>
              <w:t xml:space="preserve"> </w:t>
            </w:r>
          </w:p>
          <w:p w14:paraId="28A42A48" w14:textId="77777777" w:rsidR="00D25553" w:rsidRPr="00650543" w:rsidRDefault="00D25553" w:rsidP="00E129BC">
            <w:pPr>
              <w:spacing w:line="257" w:lineRule="auto"/>
              <w:rPr>
                <w:rFonts w:cstheme="minorHAnsi"/>
                <w:sz w:val="18"/>
                <w:szCs w:val="18"/>
              </w:rPr>
            </w:pPr>
            <w:r w:rsidRPr="00650543">
              <w:rPr>
                <w:rFonts w:eastAsia="Arial" w:cstheme="minorHAnsi"/>
                <w:sz w:val="18"/>
                <w:szCs w:val="18"/>
              </w:rPr>
              <w:t>Coordination of consulting supports; professional staff and clerical supports up to $14,000 annually, including benefits.</w:t>
            </w:r>
          </w:p>
          <w:p w14:paraId="3CF6D98F" w14:textId="77777777" w:rsidR="00D25553" w:rsidRPr="00650543" w:rsidRDefault="00D25553" w:rsidP="00E129BC">
            <w:pPr>
              <w:rPr>
                <w:rFonts w:cstheme="minorHAnsi"/>
                <w:sz w:val="18"/>
                <w:szCs w:val="18"/>
              </w:rPr>
            </w:pPr>
          </w:p>
          <w:p w14:paraId="65050EC6" w14:textId="77777777" w:rsidR="00D25553" w:rsidRPr="00650543" w:rsidRDefault="00D25553" w:rsidP="00E129BC">
            <w:pPr>
              <w:pStyle w:val="ListParagraph"/>
              <w:ind w:left="360"/>
              <w:rPr>
                <w:rFonts w:cstheme="minorHAnsi"/>
                <w:sz w:val="18"/>
                <w:szCs w:val="18"/>
              </w:rPr>
            </w:pPr>
          </w:p>
          <w:p w14:paraId="0E14BB3E" w14:textId="77777777" w:rsidR="00D25553" w:rsidRPr="00650543" w:rsidRDefault="00D25553" w:rsidP="00E129BC">
            <w:pPr>
              <w:pStyle w:val="ListParagraph"/>
              <w:ind w:left="360"/>
              <w:rPr>
                <w:rFonts w:cstheme="minorHAnsi"/>
                <w:sz w:val="18"/>
                <w:szCs w:val="18"/>
              </w:rPr>
            </w:pPr>
          </w:p>
        </w:tc>
      </w:tr>
      <w:tr w:rsidR="00D25553" w:rsidRPr="003F4AC3" w14:paraId="566A50C4" w14:textId="77777777" w:rsidTr="5E38D80E">
        <w:tc>
          <w:tcPr>
            <w:tcW w:w="14390" w:type="dxa"/>
            <w:gridSpan w:val="3"/>
          </w:tcPr>
          <w:p w14:paraId="178405A2" w14:textId="77777777" w:rsidR="00D25553" w:rsidRPr="00650543" w:rsidRDefault="00D25553" w:rsidP="00E129BC">
            <w:pPr>
              <w:rPr>
                <w:rFonts w:cstheme="minorHAnsi"/>
                <w:b/>
                <w:sz w:val="18"/>
                <w:szCs w:val="18"/>
              </w:rPr>
            </w:pPr>
            <w:r w:rsidRPr="00650543">
              <w:rPr>
                <w:rFonts w:cstheme="minorHAnsi"/>
                <w:b/>
                <w:sz w:val="18"/>
                <w:szCs w:val="18"/>
              </w:rPr>
              <w:lastRenderedPageBreak/>
              <w:t>Reporting Requirements Specific to Activity 1SW:</w:t>
            </w:r>
          </w:p>
          <w:p w14:paraId="3ED8C39C" w14:textId="77777777" w:rsidR="00D25553" w:rsidRPr="00650543" w:rsidRDefault="00D25553" w:rsidP="00E129BC">
            <w:pPr>
              <w:rPr>
                <w:rFonts w:cstheme="minorHAnsi"/>
                <w:sz w:val="18"/>
                <w:szCs w:val="18"/>
              </w:rPr>
            </w:pPr>
            <w:r w:rsidRPr="00650543">
              <w:rPr>
                <w:rFonts w:cstheme="minorHAnsi"/>
                <w:sz w:val="18"/>
                <w:szCs w:val="18"/>
              </w:rPr>
              <w:t xml:space="preserve">A detailed description of activities completed or anticipated during each quarter including documentation of overviews, study groups, and technical support provided. </w:t>
            </w:r>
          </w:p>
          <w:p w14:paraId="1CD51483" w14:textId="77777777" w:rsidR="00D25553" w:rsidRPr="00650543" w:rsidRDefault="00D25553" w:rsidP="00E129BC">
            <w:pPr>
              <w:rPr>
                <w:rFonts w:cstheme="minorHAnsi"/>
                <w:sz w:val="18"/>
                <w:szCs w:val="18"/>
              </w:rPr>
            </w:pPr>
          </w:p>
          <w:p w14:paraId="35809B17" w14:textId="77777777" w:rsidR="00D25553" w:rsidRPr="00650543" w:rsidRDefault="00D25553" w:rsidP="00E129BC">
            <w:pPr>
              <w:rPr>
                <w:rFonts w:cstheme="minorHAnsi"/>
                <w:sz w:val="18"/>
                <w:szCs w:val="18"/>
              </w:rPr>
            </w:pPr>
            <w:r w:rsidRPr="00650543">
              <w:rPr>
                <w:rFonts w:cstheme="minorHAnsi"/>
                <w:sz w:val="18"/>
                <w:szCs w:val="18"/>
              </w:rPr>
              <w:t>For each overview and study group, including but not limited to:</w:t>
            </w:r>
          </w:p>
          <w:p w14:paraId="21CA8F5C" w14:textId="77777777" w:rsidR="00D25553" w:rsidRPr="00650543" w:rsidRDefault="00D25553" w:rsidP="00E129BC">
            <w:pPr>
              <w:rPr>
                <w:rFonts w:cstheme="minorHAnsi"/>
                <w:sz w:val="18"/>
                <w:szCs w:val="18"/>
              </w:rPr>
            </w:pPr>
            <w:r w:rsidRPr="00650543">
              <w:rPr>
                <w:rFonts w:cstheme="minorHAnsi"/>
                <w:sz w:val="18"/>
                <w:szCs w:val="18"/>
              </w:rPr>
              <w:t>a.  # registered</w:t>
            </w:r>
          </w:p>
          <w:p w14:paraId="72EA7344" w14:textId="77777777" w:rsidR="00D25553" w:rsidRPr="00650543" w:rsidRDefault="00D25553" w:rsidP="00E129BC">
            <w:pPr>
              <w:rPr>
                <w:rFonts w:cstheme="minorHAnsi"/>
                <w:sz w:val="18"/>
                <w:szCs w:val="18"/>
              </w:rPr>
            </w:pPr>
            <w:r w:rsidRPr="00650543">
              <w:rPr>
                <w:rFonts w:cstheme="minorHAnsi"/>
                <w:sz w:val="18"/>
                <w:szCs w:val="18"/>
              </w:rPr>
              <w:t xml:space="preserve">b.  # and % attended </w:t>
            </w:r>
          </w:p>
          <w:p w14:paraId="2754F669" w14:textId="77777777" w:rsidR="00D25553" w:rsidRPr="00650543" w:rsidRDefault="00D25553" w:rsidP="00E129BC">
            <w:pPr>
              <w:rPr>
                <w:rFonts w:cstheme="minorHAnsi"/>
                <w:sz w:val="18"/>
                <w:szCs w:val="18"/>
              </w:rPr>
            </w:pPr>
            <w:r w:rsidRPr="00650543">
              <w:rPr>
                <w:rFonts w:cstheme="minorHAnsi"/>
                <w:sz w:val="18"/>
                <w:szCs w:val="18"/>
              </w:rPr>
              <w:t>c.  # and % no shows</w:t>
            </w:r>
          </w:p>
          <w:p w14:paraId="017DD39E" w14:textId="77777777" w:rsidR="00D25553" w:rsidRPr="00650543" w:rsidRDefault="00D25553" w:rsidP="00E129BC">
            <w:pPr>
              <w:rPr>
                <w:rFonts w:cstheme="minorHAnsi"/>
                <w:sz w:val="18"/>
                <w:szCs w:val="18"/>
              </w:rPr>
            </w:pPr>
            <w:r w:rsidRPr="00650543">
              <w:rPr>
                <w:rFonts w:cstheme="minorHAnsi"/>
                <w:sz w:val="18"/>
                <w:szCs w:val="18"/>
              </w:rPr>
              <w:t>d.  unduplicated # programs represented</w:t>
            </w:r>
          </w:p>
          <w:p w14:paraId="532C1416" w14:textId="77777777" w:rsidR="00D25553" w:rsidRPr="00650543" w:rsidRDefault="00D25553" w:rsidP="00E129BC">
            <w:pPr>
              <w:rPr>
                <w:rFonts w:cstheme="minorHAnsi"/>
                <w:sz w:val="18"/>
                <w:szCs w:val="18"/>
              </w:rPr>
            </w:pPr>
          </w:p>
          <w:p w14:paraId="5D0B78F7" w14:textId="77777777" w:rsidR="00D25553" w:rsidRPr="00650543" w:rsidRDefault="00D25553" w:rsidP="00E129BC">
            <w:pPr>
              <w:rPr>
                <w:rFonts w:cstheme="minorHAnsi"/>
                <w:sz w:val="18"/>
                <w:szCs w:val="18"/>
              </w:rPr>
            </w:pPr>
            <w:r w:rsidRPr="00650543">
              <w:rPr>
                <w:rFonts w:cstheme="minorHAnsi"/>
                <w:sz w:val="18"/>
                <w:szCs w:val="18"/>
              </w:rPr>
              <w:t>For programs under agreement for technical assistance, maintain a log updated at least monthly including, but not limited to the following data:</w:t>
            </w:r>
          </w:p>
          <w:p w14:paraId="1C2C9365" w14:textId="77777777" w:rsidR="00D25553" w:rsidRPr="00650543" w:rsidRDefault="00D25553" w:rsidP="00E129BC">
            <w:pPr>
              <w:rPr>
                <w:rFonts w:cstheme="minorHAnsi"/>
                <w:sz w:val="18"/>
                <w:szCs w:val="18"/>
              </w:rPr>
            </w:pPr>
            <w:r w:rsidRPr="00650543">
              <w:rPr>
                <w:rFonts w:cstheme="minorHAnsi"/>
                <w:sz w:val="18"/>
                <w:szCs w:val="18"/>
              </w:rPr>
              <w:t xml:space="preserve">a.  program legal name </w:t>
            </w:r>
          </w:p>
          <w:p w14:paraId="751F403C" w14:textId="77777777" w:rsidR="00D25553" w:rsidRPr="00650543" w:rsidRDefault="00D25553" w:rsidP="00E129BC">
            <w:pPr>
              <w:rPr>
                <w:rFonts w:cstheme="minorHAnsi"/>
                <w:sz w:val="18"/>
                <w:szCs w:val="18"/>
              </w:rPr>
            </w:pPr>
            <w:r w:rsidRPr="00650543">
              <w:rPr>
                <w:rFonts w:cstheme="minorHAnsi"/>
                <w:sz w:val="18"/>
                <w:szCs w:val="18"/>
              </w:rPr>
              <w:t>b.  address</w:t>
            </w:r>
          </w:p>
          <w:p w14:paraId="4AF046FE" w14:textId="77777777" w:rsidR="00D25553" w:rsidRPr="00650543" w:rsidRDefault="00D25553" w:rsidP="00E129BC">
            <w:pPr>
              <w:rPr>
                <w:rFonts w:cstheme="minorHAnsi"/>
                <w:sz w:val="18"/>
                <w:szCs w:val="18"/>
              </w:rPr>
            </w:pPr>
            <w:r w:rsidRPr="00650543">
              <w:rPr>
                <w:rFonts w:cstheme="minorHAnsi"/>
                <w:sz w:val="18"/>
                <w:szCs w:val="18"/>
              </w:rPr>
              <w:t xml:space="preserve">c.  city </w:t>
            </w:r>
          </w:p>
          <w:p w14:paraId="7EE04839" w14:textId="77777777" w:rsidR="00D25553" w:rsidRPr="00650543" w:rsidRDefault="00D25553" w:rsidP="00E129BC">
            <w:pPr>
              <w:rPr>
                <w:rFonts w:cstheme="minorHAnsi"/>
                <w:sz w:val="18"/>
                <w:szCs w:val="18"/>
              </w:rPr>
            </w:pPr>
            <w:r w:rsidRPr="00650543">
              <w:rPr>
                <w:rFonts w:cstheme="minorHAnsi"/>
                <w:sz w:val="18"/>
                <w:szCs w:val="18"/>
              </w:rPr>
              <w:t>d.  zip</w:t>
            </w:r>
          </w:p>
          <w:p w14:paraId="7D3FBD9F" w14:textId="77777777" w:rsidR="00D25553" w:rsidRPr="00650543" w:rsidRDefault="00D25553" w:rsidP="00E129BC">
            <w:pPr>
              <w:rPr>
                <w:rFonts w:cstheme="minorHAnsi"/>
                <w:sz w:val="18"/>
                <w:szCs w:val="18"/>
              </w:rPr>
            </w:pPr>
            <w:r w:rsidRPr="00650543">
              <w:rPr>
                <w:rFonts w:cstheme="minorHAnsi"/>
                <w:sz w:val="18"/>
                <w:szCs w:val="18"/>
              </w:rPr>
              <w:t>e.  contact name</w:t>
            </w:r>
          </w:p>
          <w:p w14:paraId="115A73FA" w14:textId="77777777" w:rsidR="00D25553" w:rsidRPr="00650543" w:rsidRDefault="00D25553" w:rsidP="00E129BC">
            <w:pPr>
              <w:rPr>
                <w:rFonts w:cstheme="minorHAnsi"/>
                <w:sz w:val="18"/>
                <w:szCs w:val="18"/>
              </w:rPr>
            </w:pPr>
            <w:r w:rsidRPr="00650543">
              <w:rPr>
                <w:rFonts w:cstheme="minorHAnsi"/>
                <w:sz w:val="18"/>
                <w:szCs w:val="18"/>
              </w:rPr>
              <w:t xml:space="preserve">f.   contact email address </w:t>
            </w:r>
          </w:p>
          <w:p w14:paraId="561FF0FF" w14:textId="77777777" w:rsidR="00D25553" w:rsidRPr="00650543" w:rsidRDefault="00D25553" w:rsidP="00E129BC">
            <w:pPr>
              <w:rPr>
                <w:rFonts w:cstheme="minorHAnsi"/>
                <w:sz w:val="18"/>
                <w:szCs w:val="18"/>
              </w:rPr>
            </w:pPr>
            <w:r w:rsidRPr="00650543">
              <w:rPr>
                <w:rFonts w:cstheme="minorHAnsi"/>
                <w:sz w:val="18"/>
                <w:szCs w:val="18"/>
              </w:rPr>
              <w:t>g.  contact phone #</w:t>
            </w:r>
          </w:p>
          <w:p w14:paraId="226D42CD" w14:textId="77777777" w:rsidR="00D25553" w:rsidRPr="00650543" w:rsidRDefault="00D25553" w:rsidP="00E129BC">
            <w:pPr>
              <w:rPr>
                <w:rFonts w:cstheme="minorHAnsi"/>
                <w:sz w:val="18"/>
                <w:szCs w:val="18"/>
              </w:rPr>
            </w:pPr>
            <w:r w:rsidRPr="00650543">
              <w:rPr>
                <w:rFonts w:cstheme="minorHAnsi"/>
                <w:sz w:val="18"/>
                <w:szCs w:val="18"/>
              </w:rPr>
              <w:t>h.  program license # (including program license # (DCCC / DCEX license type AND number for license- exempt programs)</w:t>
            </w:r>
          </w:p>
          <w:p w14:paraId="54A875FB" w14:textId="77777777" w:rsidR="00D25553" w:rsidRPr="00650543" w:rsidRDefault="00D25553" w:rsidP="00E129BC">
            <w:pPr>
              <w:rPr>
                <w:rFonts w:cstheme="minorHAnsi"/>
                <w:sz w:val="18"/>
                <w:szCs w:val="18"/>
              </w:rPr>
            </w:pPr>
            <w:r w:rsidRPr="00650543">
              <w:rPr>
                <w:rFonts w:cstheme="minorHAnsi"/>
                <w:sz w:val="18"/>
                <w:szCs w:val="18"/>
              </w:rPr>
              <w:t>i.   program NAEYC legacy ID# (if applicable)</w:t>
            </w:r>
          </w:p>
          <w:p w14:paraId="5DC31146" w14:textId="77777777" w:rsidR="00D25553" w:rsidRPr="00650543" w:rsidRDefault="00D25553" w:rsidP="00E129BC">
            <w:pPr>
              <w:rPr>
                <w:rFonts w:cstheme="minorHAnsi"/>
                <w:sz w:val="18"/>
                <w:szCs w:val="18"/>
              </w:rPr>
            </w:pPr>
            <w:r w:rsidRPr="00650543">
              <w:rPr>
                <w:rFonts w:cstheme="minorHAnsi"/>
                <w:sz w:val="18"/>
                <w:szCs w:val="18"/>
              </w:rPr>
              <w:t>j.   program organization ID#</w:t>
            </w:r>
          </w:p>
          <w:p w14:paraId="1F7A8445" w14:textId="77777777" w:rsidR="00D25553" w:rsidRPr="00650543" w:rsidRDefault="00D25553" w:rsidP="00E129BC">
            <w:pPr>
              <w:rPr>
                <w:rFonts w:cstheme="minorHAnsi"/>
                <w:sz w:val="18"/>
                <w:szCs w:val="18"/>
              </w:rPr>
            </w:pPr>
            <w:r w:rsidRPr="00650543">
              <w:rPr>
                <w:rFonts w:cstheme="minorHAnsi"/>
                <w:sz w:val="18"/>
                <w:szCs w:val="18"/>
              </w:rPr>
              <w:t>k.  NAEYC enrollment date;</w:t>
            </w:r>
          </w:p>
          <w:p w14:paraId="3A311CBD" w14:textId="77777777" w:rsidR="00D25553" w:rsidRPr="00650543" w:rsidRDefault="00D25553" w:rsidP="00E129BC">
            <w:pPr>
              <w:rPr>
                <w:rFonts w:cstheme="minorHAnsi"/>
                <w:sz w:val="18"/>
                <w:szCs w:val="18"/>
              </w:rPr>
            </w:pPr>
            <w:r w:rsidRPr="00650543">
              <w:rPr>
                <w:rFonts w:cstheme="minorHAnsi"/>
                <w:sz w:val="18"/>
                <w:szCs w:val="18"/>
              </w:rPr>
              <w:t>l.   NAEYC application date;</w:t>
            </w:r>
          </w:p>
          <w:p w14:paraId="0928580E" w14:textId="77777777" w:rsidR="00D25553" w:rsidRPr="00650543" w:rsidRDefault="00D25553" w:rsidP="00E129BC">
            <w:pPr>
              <w:rPr>
                <w:rFonts w:cstheme="minorHAnsi"/>
                <w:sz w:val="18"/>
                <w:szCs w:val="18"/>
              </w:rPr>
            </w:pPr>
            <w:r w:rsidRPr="00650543">
              <w:rPr>
                <w:rFonts w:cstheme="minorHAnsi"/>
                <w:sz w:val="18"/>
                <w:szCs w:val="18"/>
              </w:rPr>
              <w:t>m. NAEYC submission date (goal or actual);</w:t>
            </w:r>
          </w:p>
          <w:p w14:paraId="6BC6B8F2" w14:textId="77777777" w:rsidR="00D25553" w:rsidRPr="00650543" w:rsidRDefault="00D25553" w:rsidP="00E129BC">
            <w:pPr>
              <w:rPr>
                <w:rFonts w:cstheme="minorHAnsi"/>
                <w:sz w:val="18"/>
                <w:szCs w:val="18"/>
              </w:rPr>
            </w:pPr>
            <w:r w:rsidRPr="00650543">
              <w:rPr>
                <w:rFonts w:cstheme="minorHAnsi"/>
                <w:sz w:val="18"/>
                <w:szCs w:val="18"/>
              </w:rPr>
              <w:t xml:space="preserve">n.  if accredited, NAEYC expiration date, </w:t>
            </w:r>
          </w:p>
          <w:p w14:paraId="41B20E08" w14:textId="77777777" w:rsidR="00D25553" w:rsidRPr="00650543" w:rsidRDefault="00D25553" w:rsidP="00E129BC">
            <w:pPr>
              <w:rPr>
                <w:rFonts w:cstheme="minorHAnsi"/>
                <w:sz w:val="18"/>
                <w:szCs w:val="18"/>
              </w:rPr>
            </w:pPr>
            <w:r w:rsidRPr="00650543">
              <w:rPr>
                <w:rFonts w:cstheme="minorHAnsi"/>
                <w:sz w:val="18"/>
                <w:szCs w:val="18"/>
              </w:rPr>
              <w:lastRenderedPageBreak/>
              <w:t>o.  date application / referral for support</w:t>
            </w:r>
          </w:p>
          <w:p w14:paraId="66D114F5" w14:textId="77777777" w:rsidR="00D25553" w:rsidRPr="00650543" w:rsidRDefault="00D25553" w:rsidP="00E129BC">
            <w:pPr>
              <w:rPr>
                <w:rFonts w:cstheme="minorHAnsi"/>
                <w:sz w:val="18"/>
                <w:szCs w:val="18"/>
              </w:rPr>
            </w:pPr>
            <w:r w:rsidRPr="00650543">
              <w:rPr>
                <w:rFonts w:cstheme="minorHAnsi"/>
                <w:sz w:val="18"/>
                <w:szCs w:val="18"/>
              </w:rPr>
              <w:t>p.  date to TA provider</w:t>
            </w:r>
          </w:p>
          <w:p w14:paraId="7E1DE2DA" w14:textId="77777777" w:rsidR="00D25553" w:rsidRPr="00650543" w:rsidRDefault="00D25553" w:rsidP="00E129BC">
            <w:pPr>
              <w:rPr>
                <w:rFonts w:cstheme="minorHAnsi"/>
                <w:sz w:val="18"/>
                <w:szCs w:val="18"/>
              </w:rPr>
            </w:pPr>
            <w:r w:rsidRPr="00650543">
              <w:rPr>
                <w:rFonts w:cstheme="minorHAnsi"/>
                <w:sz w:val="18"/>
                <w:szCs w:val="18"/>
              </w:rPr>
              <w:t>q.  support expiration date</w:t>
            </w:r>
          </w:p>
          <w:p w14:paraId="5B94BBF5" w14:textId="77777777" w:rsidR="00D25553" w:rsidRPr="00650543" w:rsidRDefault="00D25553" w:rsidP="00E129BC">
            <w:pPr>
              <w:rPr>
                <w:rFonts w:cstheme="minorHAnsi"/>
                <w:sz w:val="18"/>
                <w:szCs w:val="18"/>
              </w:rPr>
            </w:pPr>
            <w:r w:rsidRPr="00650543">
              <w:rPr>
                <w:rFonts w:cstheme="minorHAnsi"/>
                <w:sz w:val="18"/>
                <w:szCs w:val="18"/>
              </w:rPr>
              <w:t>r.   total # children served;</w:t>
            </w:r>
          </w:p>
          <w:p w14:paraId="73FB7C18" w14:textId="77777777" w:rsidR="00D25553" w:rsidRPr="00650543" w:rsidRDefault="00D25553" w:rsidP="00E129BC">
            <w:pPr>
              <w:rPr>
                <w:rFonts w:cstheme="minorHAnsi"/>
                <w:sz w:val="18"/>
                <w:szCs w:val="18"/>
              </w:rPr>
            </w:pPr>
            <w:r w:rsidRPr="00650543">
              <w:rPr>
                <w:rFonts w:cstheme="minorHAnsi"/>
                <w:sz w:val="18"/>
                <w:szCs w:val="18"/>
              </w:rPr>
              <w:t>s.  total # classrooms;</w:t>
            </w:r>
          </w:p>
          <w:p w14:paraId="11D4999C" w14:textId="77777777" w:rsidR="00D25553" w:rsidRPr="00650543" w:rsidRDefault="00D25553" w:rsidP="00E129BC">
            <w:pPr>
              <w:rPr>
                <w:rFonts w:cstheme="minorHAnsi"/>
                <w:sz w:val="18"/>
                <w:szCs w:val="18"/>
              </w:rPr>
            </w:pPr>
            <w:r w:rsidRPr="00650543">
              <w:rPr>
                <w:rFonts w:cstheme="minorHAnsi"/>
                <w:sz w:val="18"/>
                <w:szCs w:val="18"/>
              </w:rPr>
              <w:t>t.   total # staff;</w:t>
            </w:r>
          </w:p>
          <w:p w14:paraId="2415B6F0" w14:textId="77777777" w:rsidR="00D25553" w:rsidRPr="00650543" w:rsidRDefault="00D25553" w:rsidP="00E129BC">
            <w:pPr>
              <w:rPr>
                <w:rFonts w:cstheme="minorHAnsi"/>
                <w:sz w:val="18"/>
                <w:szCs w:val="18"/>
              </w:rPr>
            </w:pPr>
            <w:r w:rsidRPr="00650543">
              <w:rPr>
                <w:rFonts w:cstheme="minorHAnsi"/>
                <w:sz w:val="18"/>
                <w:szCs w:val="18"/>
              </w:rPr>
              <w:t>u.  program OEC funded (SR, CDC, SHS, SS, indicating all applicable);</w:t>
            </w:r>
          </w:p>
          <w:p w14:paraId="7017D0AE" w14:textId="77777777" w:rsidR="00D25553" w:rsidRPr="00650543" w:rsidRDefault="00D25553" w:rsidP="00E129BC">
            <w:pPr>
              <w:rPr>
                <w:rFonts w:cstheme="minorHAnsi"/>
                <w:sz w:val="18"/>
                <w:szCs w:val="18"/>
              </w:rPr>
            </w:pPr>
            <w:r w:rsidRPr="00650543">
              <w:rPr>
                <w:rFonts w:cstheme="minorHAnsi"/>
                <w:sz w:val="18"/>
                <w:szCs w:val="18"/>
              </w:rPr>
              <w:t>v.  programs currently receiving Care 4 Kids;</w:t>
            </w:r>
          </w:p>
          <w:p w14:paraId="5CAD8597" w14:textId="77777777" w:rsidR="00D25553" w:rsidRPr="00650543" w:rsidRDefault="00D25553" w:rsidP="00E129BC">
            <w:pPr>
              <w:rPr>
                <w:rFonts w:cstheme="minorHAnsi"/>
                <w:sz w:val="18"/>
                <w:szCs w:val="18"/>
              </w:rPr>
            </w:pPr>
            <w:r w:rsidRPr="00650543">
              <w:rPr>
                <w:rFonts w:cstheme="minorHAnsi"/>
                <w:sz w:val="18"/>
                <w:szCs w:val="18"/>
              </w:rPr>
              <w:t>u.  program status on monthly basis</w:t>
            </w:r>
          </w:p>
          <w:p w14:paraId="07EADEBB" w14:textId="77777777" w:rsidR="00D25553" w:rsidRPr="00650543" w:rsidRDefault="00D25553" w:rsidP="00E129BC">
            <w:pPr>
              <w:rPr>
                <w:rFonts w:cstheme="minorHAnsi"/>
                <w:b/>
                <w:sz w:val="18"/>
                <w:szCs w:val="18"/>
              </w:rPr>
            </w:pPr>
          </w:p>
          <w:p w14:paraId="586F5C7C" w14:textId="77777777" w:rsidR="00D25553" w:rsidRPr="00650543" w:rsidRDefault="00D25553" w:rsidP="00E129BC">
            <w:pPr>
              <w:rPr>
                <w:rFonts w:cstheme="minorHAnsi"/>
                <w:sz w:val="18"/>
                <w:szCs w:val="18"/>
              </w:rPr>
            </w:pPr>
            <w:r w:rsidRPr="00650543">
              <w:rPr>
                <w:rFonts w:cstheme="minorHAnsi"/>
                <w:sz w:val="18"/>
                <w:szCs w:val="18"/>
              </w:rPr>
              <w:t>For programs under agreement for technical assistance, maintain electronic files of program’s:</w:t>
            </w:r>
          </w:p>
          <w:p w14:paraId="433BF5DC" w14:textId="77777777" w:rsidR="00D25553" w:rsidRPr="00650543" w:rsidRDefault="00D25553" w:rsidP="00FB3C6D">
            <w:pPr>
              <w:pStyle w:val="ListParagraph"/>
              <w:numPr>
                <w:ilvl w:val="0"/>
                <w:numId w:val="51"/>
              </w:numPr>
              <w:rPr>
                <w:rFonts w:cstheme="minorHAnsi"/>
                <w:sz w:val="18"/>
                <w:szCs w:val="18"/>
              </w:rPr>
            </w:pPr>
            <w:r w:rsidRPr="00650543">
              <w:rPr>
                <w:rFonts w:cstheme="minorHAnsi"/>
                <w:sz w:val="18"/>
                <w:szCs w:val="18"/>
              </w:rPr>
              <w:t>Timeline;</w:t>
            </w:r>
          </w:p>
          <w:p w14:paraId="6E53D994" w14:textId="77777777" w:rsidR="00D25553" w:rsidRPr="00650543" w:rsidRDefault="00D25553" w:rsidP="00FB3C6D">
            <w:pPr>
              <w:pStyle w:val="ListParagraph"/>
              <w:numPr>
                <w:ilvl w:val="0"/>
                <w:numId w:val="51"/>
              </w:numPr>
              <w:rPr>
                <w:rFonts w:cstheme="minorHAnsi"/>
                <w:sz w:val="18"/>
                <w:szCs w:val="18"/>
              </w:rPr>
            </w:pPr>
            <w:r w:rsidRPr="00650543">
              <w:rPr>
                <w:rFonts w:cstheme="minorHAnsi"/>
                <w:sz w:val="18"/>
                <w:szCs w:val="18"/>
              </w:rPr>
              <w:t>Program Improvement Plan;</w:t>
            </w:r>
          </w:p>
          <w:p w14:paraId="21CEE8BF" w14:textId="77777777" w:rsidR="00D25553" w:rsidRPr="00650543" w:rsidRDefault="00D25553" w:rsidP="00FB3C6D">
            <w:pPr>
              <w:pStyle w:val="ListParagraph"/>
              <w:numPr>
                <w:ilvl w:val="0"/>
                <w:numId w:val="51"/>
              </w:numPr>
              <w:rPr>
                <w:rFonts w:cstheme="minorHAnsi"/>
                <w:sz w:val="18"/>
                <w:szCs w:val="18"/>
              </w:rPr>
            </w:pPr>
            <w:r w:rsidRPr="00650543">
              <w:rPr>
                <w:rFonts w:cstheme="minorHAnsi"/>
                <w:sz w:val="18"/>
                <w:szCs w:val="18"/>
              </w:rPr>
              <w:t>Site visit notes; and</w:t>
            </w:r>
          </w:p>
          <w:p w14:paraId="19C3A31B" w14:textId="77777777" w:rsidR="00D25553" w:rsidRPr="00650543" w:rsidRDefault="00D25553" w:rsidP="00FB3C6D">
            <w:pPr>
              <w:pStyle w:val="ListParagraph"/>
              <w:numPr>
                <w:ilvl w:val="0"/>
                <w:numId w:val="51"/>
              </w:numPr>
              <w:rPr>
                <w:rFonts w:cstheme="minorHAnsi"/>
                <w:sz w:val="18"/>
                <w:szCs w:val="18"/>
              </w:rPr>
            </w:pPr>
            <w:r w:rsidRPr="00650543">
              <w:rPr>
                <w:rFonts w:cstheme="minorHAnsi"/>
                <w:sz w:val="18"/>
                <w:szCs w:val="18"/>
              </w:rPr>
              <w:t>Any other documents used to support program.</w:t>
            </w:r>
          </w:p>
          <w:p w14:paraId="015513BC" w14:textId="77777777" w:rsidR="00D25553" w:rsidRPr="00650543" w:rsidRDefault="00D25553" w:rsidP="00E129BC">
            <w:pPr>
              <w:rPr>
                <w:rFonts w:cstheme="minorHAnsi"/>
                <w:sz w:val="18"/>
                <w:szCs w:val="18"/>
              </w:rPr>
            </w:pPr>
          </w:p>
          <w:p w14:paraId="37E2CD5E" w14:textId="77777777" w:rsidR="00D25553" w:rsidRPr="00650543" w:rsidRDefault="00D25553" w:rsidP="00E129BC">
            <w:pPr>
              <w:rPr>
                <w:rFonts w:cstheme="minorHAnsi"/>
                <w:sz w:val="18"/>
                <w:szCs w:val="18"/>
              </w:rPr>
            </w:pPr>
            <w:r w:rsidRPr="00650543">
              <w:rPr>
                <w:rFonts w:cstheme="minorHAnsi"/>
                <w:sz w:val="18"/>
                <w:szCs w:val="18"/>
              </w:rPr>
              <w:t>For programs receiving consulting supports, maintain a log updated at least monthly including, but not limited to the following data:</w:t>
            </w:r>
          </w:p>
          <w:p w14:paraId="12ED603A" w14:textId="77777777" w:rsidR="00D25553" w:rsidRPr="00650543" w:rsidRDefault="00D25553" w:rsidP="00FB3C6D">
            <w:pPr>
              <w:pStyle w:val="ListParagraph"/>
              <w:numPr>
                <w:ilvl w:val="0"/>
                <w:numId w:val="49"/>
              </w:numPr>
              <w:rPr>
                <w:rFonts w:eastAsiaTheme="minorEastAsia" w:cstheme="minorHAnsi"/>
                <w:sz w:val="18"/>
                <w:szCs w:val="18"/>
              </w:rPr>
            </w:pPr>
            <w:r w:rsidRPr="00650543">
              <w:rPr>
                <w:rFonts w:cstheme="minorHAnsi"/>
                <w:sz w:val="18"/>
                <w:szCs w:val="18"/>
              </w:rPr>
              <w:t>Program legal name</w:t>
            </w:r>
          </w:p>
          <w:p w14:paraId="37913E2E" w14:textId="77777777" w:rsidR="00D25553" w:rsidRPr="00650543" w:rsidRDefault="00D25553" w:rsidP="00FB3C6D">
            <w:pPr>
              <w:pStyle w:val="ListParagraph"/>
              <w:numPr>
                <w:ilvl w:val="0"/>
                <w:numId w:val="49"/>
              </w:numPr>
              <w:rPr>
                <w:rFonts w:cstheme="minorHAnsi"/>
                <w:sz w:val="18"/>
                <w:szCs w:val="18"/>
              </w:rPr>
            </w:pPr>
            <w:r w:rsidRPr="00650543">
              <w:rPr>
                <w:rFonts w:cstheme="minorHAnsi"/>
                <w:sz w:val="18"/>
                <w:szCs w:val="18"/>
              </w:rPr>
              <w:t>Address</w:t>
            </w:r>
          </w:p>
          <w:p w14:paraId="5A0B2B86" w14:textId="77777777" w:rsidR="00D25553" w:rsidRPr="00650543" w:rsidRDefault="00D25553" w:rsidP="00FB3C6D">
            <w:pPr>
              <w:pStyle w:val="ListParagraph"/>
              <w:numPr>
                <w:ilvl w:val="0"/>
                <w:numId w:val="49"/>
              </w:numPr>
              <w:rPr>
                <w:rFonts w:cstheme="minorHAnsi"/>
                <w:sz w:val="18"/>
                <w:szCs w:val="18"/>
              </w:rPr>
            </w:pPr>
            <w:r w:rsidRPr="00650543">
              <w:rPr>
                <w:rFonts w:cstheme="minorHAnsi"/>
                <w:sz w:val="18"/>
                <w:szCs w:val="18"/>
              </w:rPr>
              <w:t>City</w:t>
            </w:r>
          </w:p>
          <w:p w14:paraId="79919216" w14:textId="77777777" w:rsidR="00D25553" w:rsidRPr="00650543" w:rsidRDefault="00D25553" w:rsidP="00FB3C6D">
            <w:pPr>
              <w:pStyle w:val="ListParagraph"/>
              <w:numPr>
                <w:ilvl w:val="0"/>
                <w:numId w:val="49"/>
              </w:numPr>
              <w:rPr>
                <w:rFonts w:cstheme="minorHAnsi"/>
                <w:sz w:val="18"/>
                <w:szCs w:val="18"/>
              </w:rPr>
            </w:pPr>
            <w:r w:rsidRPr="00650543">
              <w:rPr>
                <w:rFonts w:cstheme="minorHAnsi"/>
                <w:sz w:val="18"/>
                <w:szCs w:val="18"/>
              </w:rPr>
              <w:t>Zip</w:t>
            </w:r>
          </w:p>
          <w:p w14:paraId="609E5119" w14:textId="77777777" w:rsidR="00D25553" w:rsidRPr="00650543" w:rsidRDefault="00D25553" w:rsidP="00FB3C6D">
            <w:pPr>
              <w:pStyle w:val="ListParagraph"/>
              <w:numPr>
                <w:ilvl w:val="0"/>
                <w:numId w:val="49"/>
              </w:numPr>
              <w:rPr>
                <w:rFonts w:cstheme="minorHAnsi"/>
                <w:sz w:val="18"/>
                <w:szCs w:val="18"/>
              </w:rPr>
            </w:pPr>
            <w:r w:rsidRPr="00650543">
              <w:rPr>
                <w:rFonts w:cstheme="minorHAnsi"/>
                <w:sz w:val="18"/>
                <w:szCs w:val="18"/>
              </w:rPr>
              <w:t>Program license type and license #</w:t>
            </w:r>
          </w:p>
          <w:p w14:paraId="349A16B5" w14:textId="77777777" w:rsidR="00D25553" w:rsidRPr="00650543" w:rsidRDefault="00D25553" w:rsidP="00FB3C6D">
            <w:pPr>
              <w:pStyle w:val="ListParagraph"/>
              <w:numPr>
                <w:ilvl w:val="0"/>
                <w:numId w:val="49"/>
              </w:numPr>
              <w:rPr>
                <w:rFonts w:cstheme="minorHAnsi"/>
                <w:sz w:val="18"/>
                <w:szCs w:val="18"/>
              </w:rPr>
            </w:pPr>
            <w:r w:rsidRPr="00650543">
              <w:rPr>
                <w:rFonts w:cstheme="minorHAnsi"/>
                <w:sz w:val="18"/>
                <w:szCs w:val="18"/>
              </w:rPr>
              <w:t>Registry ID</w:t>
            </w:r>
          </w:p>
          <w:p w14:paraId="1665E371" w14:textId="77777777" w:rsidR="00D25553" w:rsidRPr="00650543" w:rsidRDefault="00D25553" w:rsidP="00FB3C6D">
            <w:pPr>
              <w:pStyle w:val="ListParagraph"/>
              <w:numPr>
                <w:ilvl w:val="0"/>
                <w:numId w:val="49"/>
              </w:numPr>
              <w:rPr>
                <w:rFonts w:cstheme="minorHAnsi"/>
                <w:sz w:val="18"/>
                <w:szCs w:val="18"/>
              </w:rPr>
            </w:pPr>
            <w:r w:rsidRPr="00650543">
              <w:rPr>
                <w:rFonts w:cstheme="minorHAnsi"/>
                <w:sz w:val="18"/>
                <w:szCs w:val="18"/>
              </w:rPr>
              <w:t>Topic area/content for consulting supports</w:t>
            </w:r>
          </w:p>
          <w:p w14:paraId="5DD316AE" w14:textId="77777777" w:rsidR="00D25553" w:rsidRPr="00650543" w:rsidRDefault="00D25553" w:rsidP="00FB3C6D">
            <w:pPr>
              <w:pStyle w:val="ListParagraph"/>
              <w:numPr>
                <w:ilvl w:val="0"/>
                <w:numId w:val="49"/>
              </w:numPr>
              <w:rPr>
                <w:rFonts w:cstheme="minorHAnsi"/>
                <w:sz w:val="18"/>
                <w:szCs w:val="18"/>
              </w:rPr>
            </w:pPr>
            <w:r w:rsidRPr="00650543">
              <w:rPr>
                <w:rFonts w:cstheme="minorHAnsi"/>
                <w:sz w:val="18"/>
                <w:szCs w:val="18"/>
              </w:rPr>
              <w:t># of consulting hours to date</w:t>
            </w:r>
          </w:p>
          <w:p w14:paraId="0619E6A2" w14:textId="77777777" w:rsidR="00D25553" w:rsidRPr="00650543" w:rsidRDefault="00D25553" w:rsidP="00E129BC">
            <w:pPr>
              <w:rPr>
                <w:rFonts w:cstheme="minorHAnsi"/>
                <w:sz w:val="18"/>
                <w:szCs w:val="18"/>
              </w:rPr>
            </w:pPr>
          </w:p>
          <w:p w14:paraId="2AB18B07" w14:textId="77777777" w:rsidR="00D25553" w:rsidRPr="00650543" w:rsidRDefault="00D25553" w:rsidP="00E129BC">
            <w:pPr>
              <w:rPr>
                <w:rFonts w:cstheme="minorHAnsi"/>
                <w:sz w:val="18"/>
                <w:szCs w:val="18"/>
              </w:rPr>
            </w:pPr>
            <w:r w:rsidRPr="00650543">
              <w:rPr>
                <w:rFonts w:cstheme="minorHAnsi"/>
                <w:sz w:val="18"/>
                <w:szCs w:val="18"/>
              </w:rPr>
              <w:t>For programs receiving consulting supports, maintain electronic files of program’s:</w:t>
            </w:r>
          </w:p>
          <w:p w14:paraId="782F4B87" w14:textId="77777777" w:rsidR="00D25553" w:rsidRPr="00650543" w:rsidRDefault="00D25553" w:rsidP="00FB3C6D">
            <w:pPr>
              <w:pStyle w:val="ListParagraph"/>
              <w:numPr>
                <w:ilvl w:val="0"/>
                <w:numId w:val="51"/>
              </w:numPr>
              <w:rPr>
                <w:rFonts w:cstheme="minorHAnsi"/>
                <w:sz w:val="18"/>
                <w:szCs w:val="18"/>
              </w:rPr>
            </w:pPr>
            <w:r w:rsidRPr="00650543">
              <w:rPr>
                <w:rFonts w:cstheme="minorHAnsi"/>
                <w:sz w:val="18"/>
                <w:szCs w:val="18"/>
              </w:rPr>
              <w:t>Timeline;</w:t>
            </w:r>
          </w:p>
          <w:p w14:paraId="49717EE4" w14:textId="77777777" w:rsidR="00D25553" w:rsidRPr="00650543" w:rsidRDefault="00D25553" w:rsidP="00FB3C6D">
            <w:pPr>
              <w:pStyle w:val="ListParagraph"/>
              <w:numPr>
                <w:ilvl w:val="0"/>
                <w:numId w:val="51"/>
              </w:numPr>
              <w:rPr>
                <w:rFonts w:cstheme="minorHAnsi"/>
                <w:sz w:val="18"/>
                <w:szCs w:val="18"/>
              </w:rPr>
            </w:pPr>
            <w:r w:rsidRPr="00650543">
              <w:rPr>
                <w:rFonts w:cstheme="minorHAnsi"/>
                <w:sz w:val="18"/>
                <w:szCs w:val="18"/>
              </w:rPr>
              <w:t>Scope of Work;</w:t>
            </w:r>
          </w:p>
          <w:p w14:paraId="221DCC9E" w14:textId="77777777" w:rsidR="00D25553" w:rsidRPr="00650543" w:rsidRDefault="00D25553" w:rsidP="00FB3C6D">
            <w:pPr>
              <w:pStyle w:val="ListParagraph"/>
              <w:numPr>
                <w:ilvl w:val="0"/>
                <w:numId w:val="51"/>
              </w:numPr>
              <w:rPr>
                <w:rFonts w:cstheme="minorHAnsi"/>
                <w:sz w:val="18"/>
                <w:szCs w:val="18"/>
              </w:rPr>
            </w:pPr>
            <w:r w:rsidRPr="00650543">
              <w:rPr>
                <w:rFonts w:cstheme="minorHAnsi"/>
                <w:sz w:val="18"/>
                <w:szCs w:val="18"/>
              </w:rPr>
              <w:t>Consulting Log; and</w:t>
            </w:r>
          </w:p>
          <w:p w14:paraId="6C3F906E" w14:textId="77777777" w:rsidR="00D25553" w:rsidRPr="00650543" w:rsidRDefault="00D25553" w:rsidP="00FB3C6D">
            <w:pPr>
              <w:pStyle w:val="ListParagraph"/>
              <w:numPr>
                <w:ilvl w:val="0"/>
                <w:numId w:val="51"/>
              </w:numPr>
              <w:rPr>
                <w:rFonts w:cstheme="minorHAnsi"/>
                <w:sz w:val="18"/>
                <w:szCs w:val="18"/>
              </w:rPr>
            </w:pPr>
            <w:r w:rsidRPr="00650543">
              <w:rPr>
                <w:rFonts w:cstheme="minorHAnsi"/>
                <w:sz w:val="18"/>
                <w:szCs w:val="18"/>
              </w:rPr>
              <w:t>Any other documents used to support program.</w:t>
            </w:r>
          </w:p>
          <w:p w14:paraId="5D94AD4B" w14:textId="77777777" w:rsidR="00D25553" w:rsidRPr="00650543" w:rsidRDefault="00D25553" w:rsidP="00E129BC">
            <w:pPr>
              <w:rPr>
                <w:rFonts w:cstheme="minorHAnsi"/>
                <w:sz w:val="18"/>
                <w:szCs w:val="18"/>
              </w:rPr>
            </w:pPr>
          </w:p>
          <w:p w14:paraId="2BC8EE4A" w14:textId="77777777" w:rsidR="00D25553" w:rsidRPr="00650543" w:rsidRDefault="00D25553" w:rsidP="00E129BC">
            <w:pPr>
              <w:rPr>
                <w:rFonts w:cstheme="minorHAnsi"/>
                <w:b/>
                <w:sz w:val="18"/>
                <w:szCs w:val="18"/>
              </w:rPr>
            </w:pPr>
          </w:p>
        </w:tc>
      </w:tr>
      <w:tr w:rsidR="00D25553" w:rsidRPr="003F4AC3" w14:paraId="250FBA61" w14:textId="77777777" w:rsidTr="5E38D80E">
        <w:tc>
          <w:tcPr>
            <w:tcW w:w="14390" w:type="dxa"/>
            <w:gridSpan w:val="3"/>
          </w:tcPr>
          <w:p w14:paraId="47A95EC5" w14:textId="77777777" w:rsidR="00D25553" w:rsidRPr="00650543" w:rsidRDefault="00D25553" w:rsidP="00E129BC">
            <w:pPr>
              <w:rPr>
                <w:rFonts w:cstheme="minorHAnsi"/>
                <w:sz w:val="18"/>
                <w:szCs w:val="18"/>
              </w:rPr>
            </w:pPr>
            <w:r w:rsidRPr="00650543">
              <w:rPr>
                <w:rFonts w:cstheme="minorHAnsi"/>
                <w:b/>
                <w:sz w:val="18"/>
                <w:szCs w:val="18"/>
              </w:rPr>
              <w:lastRenderedPageBreak/>
              <w:t>OEC Responsibilities Specific to Activity 1SW</w:t>
            </w:r>
            <w:r w:rsidRPr="00650543">
              <w:rPr>
                <w:rFonts w:cstheme="minorHAnsi"/>
                <w:sz w:val="18"/>
                <w:szCs w:val="18"/>
              </w:rPr>
              <w:t>:</w:t>
            </w:r>
          </w:p>
          <w:p w14:paraId="47A5972A" w14:textId="77777777" w:rsidR="00D25553" w:rsidRPr="00650543" w:rsidRDefault="00D25553" w:rsidP="00E129BC">
            <w:pPr>
              <w:rPr>
                <w:rFonts w:cstheme="minorHAnsi"/>
                <w:sz w:val="18"/>
                <w:szCs w:val="18"/>
              </w:rPr>
            </w:pPr>
            <w:r w:rsidRPr="00650543">
              <w:rPr>
                <w:rFonts w:cstheme="minorHAnsi"/>
                <w:sz w:val="18"/>
                <w:szCs w:val="18"/>
              </w:rPr>
              <w:t xml:space="preserve">As described in the RFP section: Vision of Success </w:t>
            </w:r>
          </w:p>
          <w:p w14:paraId="36A4F9CE" w14:textId="77777777" w:rsidR="00D25553" w:rsidRPr="00650543" w:rsidRDefault="00D25553" w:rsidP="00E129BC">
            <w:pPr>
              <w:rPr>
                <w:rFonts w:cstheme="minorHAnsi"/>
                <w:sz w:val="18"/>
                <w:szCs w:val="18"/>
              </w:rPr>
            </w:pPr>
            <w:r w:rsidRPr="00650543">
              <w:rPr>
                <w:rFonts w:cstheme="minorHAnsi"/>
                <w:sz w:val="18"/>
                <w:szCs w:val="18"/>
              </w:rPr>
              <w:t>In addition, OEC will:</w:t>
            </w:r>
          </w:p>
          <w:p w14:paraId="72101B9D" w14:textId="77777777" w:rsidR="00D25553" w:rsidRPr="00650543" w:rsidRDefault="00D25553" w:rsidP="00E129BC">
            <w:pPr>
              <w:rPr>
                <w:rFonts w:cstheme="minorHAnsi"/>
                <w:sz w:val="18"/>
                <w:szCs w:val="18"/>
              </w:rPr>
            </w:pPr>
            <w:r w:rsidRPr="00650543">
              <w:rPr>
                <w:rFonts w:cstheme="minorHAnsi"/>
                <w:sz w:val="18"/>
                <w:szCs w:val="18"/>
              </w:rPr>
              <w:t>Set Application process and AQIS policies</w:t>
            </w:r>
          </w:p>
          <w:p w14:paraId="6F0056AF" w14:textId="77777777" w:rsidR="00D25553" w:rsidRPr="00650543" w:rsidRDefault="00D25553" w:rsidP="00E129BC">
            <w:pPr>
              <w:rPr>
                <w:rFonts w:cstheme="minorHAnsi"/>
                <w:sz w:val="18"/>
                <w:szCs w:val="18"/>
              </w:rPr>
            </w:pPr>
            <w:r w:rsidRPr="00650543">
              <w:rPr>
                <w:rFonts w:cstheme="minorHAnsi"/>
                <w:sz w:val="18"/>
                <w:szCs w:val="18"/>
              </w:rPr>
              <w:t>Provide AQIS Contractor Manual</w:t>
            </w:r>
          </w:p>
          <w:p w14:paraId="7B0A7321" w14:textId="77777777" w:rsidR="00D25553" w:rsidRPr="00650543" w:rsidRDefault="00D25553" w:rsidP="00E129BC">
            <w:pPr>
              <w:rPr>
                <w:rFonts w:cstheme="minorHAnsi"/>
                <w:sz w:val="18"/>
                <w:szCs w:val="18"/>
              </w:rPr>
            </w:pPr>
            <w:r w:rsidRPr="00650543">
              <w:rPr>
                <w:rFonts w:cstheme="minorHAnsi"/>
                <w:sz w:val="18"/>
                <w:szCs w:val="18"/>
              </w:rPr>
              <w:t>Provide graphics, OEC approved language</w:t>
            </w:r>
          </w:p>
          <w:p w14:paraId="5AEFA70E" w14:textId="77777777" w:rsidR="00D25553" w:rsidRPr="00650543" w:rsidRDefault="00D25553" w:rsidP="00E129BC">
            <w:pPr>
              <w:rPr>
                <w:rFonts w:cstheme="minorHAnsi"/>
                <w:sz w:val="18"/>
                <w:szCs w:val="18"/>
              </w:rPr>
            </w:pPr>
            <w:r w:rsidRPr="00650543">
              <w:rPr>
                <w:rFonts w:cstheme="minorHAnsi"/>
                <w:sz w:val="18"/>
                <w:szCs w:val="18"/>
              </w:rPr>
              <w:t>Organize quarterly AQIS Supervisors quality assurance meetings</w:t>
            </w:r>
          </w:p>
          <w:p w14:paraId="36E8BDD8" w14:textId="77777777" w:rsidR="00D25553" w:rsidRPr="00650543" w:rsidRDefault="50FB3E77" w:rsidP="00E129BC">
            <w:pPr>
              <w:rPr>
                <w:rFonts w:cstheme="minorHAnsi"/>
                <w:sz w:val="18"/>
                <w:szCs w:val="18"/>
              </w:rPr>
            </w:pPr>
            <w:r w:rsidRPr="2C6944B8">
              <w:rPr>
                <w:sz w:val="18"/>
                <w:szCs w:val="18"/>
              </w:rPr>
              <w:t>Collaborate and coordinate with Consulting Supports Coordinator</w:t>
            </w:r>
          </w:p>
          <w:p w14:paraId="19C7E7AE" w14:textId="7DF77461" w:rsidR="00D25553" w:rsidRPr="00650543" w:rsidRDefault="2C6944B8" w:rsidP="2C6944B8">
            <w:pPr>
              <w:rPr>
                <w:rFonts w:ascii="Calibri" w:hAnsi="Calibri"/>
                <w:sz w:val="18"/>
                <w:szCs w:val="18"/>
              </w:rPr>
            </w:pPr>
            <w:r w:rsidRPr="2C6944B8">
              <w:rPr>
                <w:rFonts w:ascii="Calibri" w:hAnsi="Calibri"/>
                <w:sz w:val="18"/>
                <w:szCs w:val="18"/>
              </w:rPr>
              <w:t>Manage OEC AQIS Webpage</w:t>
            </w:r>
          </w:p>
        </w:tc>
      </w:tr>
      <w:tr w:rsidR="00D25553" w:rsidRPr="003F4AC3" w14:paraId="5CB7A8A6" w14:textId="77777777" w:rsidTr="5E38D80E">
        <w:tc>
          <w:tcPr>
            <w:tcW w:w="14390" w:type="dxa"/>
            <w:gridSpan w:val="3"/>
          </w:tcPr>
          <w:p w14:paraId="4394AFBA" w14:textId="28B9680A" w:rsidR="00D25553" w:rsidRPr="00650543" w:rsidRDefault="50FB3E77" w:rsidP="2C6944B8">
            <w:pPr>
              <w:rPr>
                <w:rFonts w:eastAsia="Times New Roman"/>
                <w:sz w:val="20"/>
                <w:szCs w:val="20"/>
              </w:rPr>
            </w:pPr>
            <w:r w:rsidRPr="2C6944B8">
              <w:rPr>
                <w:b/>
                <w:bCs/>
                <w:sz w:val="18"/>
                <w:szCs w:val="18"/>
              </w:rPr>
              <w:t xml:space="preserve">Prior experience with this activity (no attachments but you may list products and events). </w:t>
            </w:r>
            <w:r w:rsidR="191EFA1E" w:rsidRPr="2C6944B8">
              <w:rPr>
                <w:rFonts w:eastAsia="Times New Roman"/>
                <w:b/>
                <w:bCs/>
                <w:sz w:val="20"/>
                <w:szCs w:val="20"/>
              </w:rPr>
              <w:t>Provide brief description here and details in writing section:</w:t>
            </w:r>
            <w:r w:rsidR="191EFA1E" w:rsidRPr="2C6944B8">
              <w:rPr>
                <w:rFonts w:eastAsia="Times New Roman"/>
                <w:sz w:val="20"/>
                <w:szCs w:val="20"/>
              </w:rPr>
              <w:t> </w:t>
            </w:r>
          </w:p>
          <w:p w14:paraId="676DEF9B" w14:textId="7B69341A" w:rsidR="00D25553" w:rsidRPr="00650543" w:rsidRDefault="00D25553" w:rsidP="2C6944B8">
            <w:pPr>
              <w:rPr>
                <w:rFonts w:ascii="Calibri" w:hAnsi="Calibri"/>
                <w:b/>
                <w:bCs/>
                <w:sz w:val="18"/>
                <w:szCs w:val="18"/>
              </w:rPr>
            </w:pPr>
          </w:p>
          <w:p w14:paraId="7F8DFB60" w14:textId="77777777" w:rsidR="00D25553" w:rsidRPr="00650543" w:rsidRDefault="00D25553" w:rsidP="00E129BC">
            <w:pPr>
              <w:rPr>
                <w:rFonts w:cstheme="minorHAnsi"/>
                <w:sz w:val="18"/>
                <w:szCs w:val="18"/>
              </w:rPr>
            </w:pPr>
            <w:r w:rsidRPr="00650543">
              <w:rPr>
                <w:rFonts w:cstheme="minorHAnsi"/>
                <w:sz w:val="18"/>
                <w:szCs w:val="18"/>
              </w:rPr>
              <w:t>The applicant should describe prior experience in the following areas:</w:t>
            </w:r>
          </w:p>
          <w:p w14:paraId="04F18B90" w14:textId="77777777" w:rsidR="00D25553" w:rsidRPr="00650543" w:rsidRDefault="00D25553" w:rsidP="00E129BC">
            <w:pPr>
              <w:rPr>
                <w:rFonts w:cstheme="minorHAnsi"/>
                <w:sz w:val="18"/>
                <w:szCs w:val="18"/>
              </w:rPr>
            </w:pPr>
            <w:r w:rsidRPr="00650543">
              <w:rPr>
                <w:rFonts w:cstheme="minorHAnsi"/>
                <w:sz w:val="18"/>
                <w:szCs w:val="18"/>
              </w:rPr>
              <w:t>NAEYC Accreditation process and standards</w:t>
            </w:r>
          </w:p>
          <w:p w14:paraId="4183C630" w14:textId="77777777" w:rsidR="00D25553" w:rsidRPr="00650543" w:rsidRDefault="00D25553" w:rsidP="00E129BC">
            <w:pPr>
              <w:rPr>
                <w:rFonts w:cstheme="minorHAnsi"/>
                <w:sz w:val="18"/>
                <w:szCs w:val="18"/>
              </w:rPr>
            </w:pPr>
            <w:r w:rsidRPr="00650543">
              <w:rPr>
                <w:rFonts w:cstheme="minorHAnsi"/>
                <w:sz w:val="18"/>
                <w:szCs w:val="18"/>
              </w:rPr>
              <w:t>Coordinating and offering technical assistance to a range of ECE providers in areas of continuous quality program improvement and NAEYC Accreditation</w:t>
            </w:r>
          </w:p>
          <w:p w14:paraId="77570616" w14:textId="77777777" w:rsidR="00D25553" w:rsidRPr="00650543" w:rsidRDefault="00D25553" w:rsidP="00E129BC">
            <w:pPr>
              <w:rPr>
                <w:rFonts w:cstheme="minorHAnsi"/>
                <w:sz w:val="18"/>
                <w:szCs w:val="18"/>
              </w:rPr>
            </w:pPr>
            <w:r w:rsidRPr="00650543">
              <w:rPr>
                <w:rFonts w:cstheme="minorHAnsi"/>
                <w:sz w:val="18"/>
                <w:szCs w:val="18"/>
              </w:rPr>
              <w:t>Collaboration with other individuals/organizations engaged in similar work</w:t>
            </w:r>
          </w:p>
          <w:p w14:paraId="60917459" w14:textId="77777777" w:rsidR="00D25553" w:rsidRPr="00650543" w:rsidRDefault="00D25553" w:rsidP="00E129BC">
            <w:pPr>
              <w:rPr>
                <w:rFonts w:cstheme="minorHAnsi"/>
                <w:b/>
                <w:sz w:val="18"/>
                <w:szCs w:val="18"/>
              </w:rPr>
            </w:pPr>
          </w:p>
          <w:p w14:paraId="47296C00" w14:textId="77777777" w:rsidR="00D25553" w:rsidRPr="00650543" w:rsidRDefault="00D25553" w:rsidP="00E129BC">
            <w:pPr>
              <w:rPr>
                <w:rFonts w:cstheme="minorHAnsi"/>
                <w:b/>
                <w:sz w:val="18"/>
                <w:szCs w:val="18"/>
              </w:rPr>
            </w:pPr>
          </w:p>
          <w:p w14:paraId="1B210488" w14:textId="77777777" w:rsidR="00D25553" w:rsidRPr="00650543" w:rsidRDefault="00D25553" w:rsidP="00E129BC">
            <w:pPr>
              <w:rPr>
                <w:rFonts w:cstheme="minorHAnsi"/>
                <w:b/>
                <w:sz w:val="18"/>
                <w:szCs w:val="18"/>
              </w:rPr>
            </w:pPr>
          </w:p>
        </w:tc>
      </w:tr>
      <w:tr w:rsidR="00D25553" w:rsidRPr="003F4AC3" w14:paraId="2E43049A" w14:textId="77777777" w:rsidTr="5E38D80E">
        <w:tc>
          <w:tcPr>
            <w:tcW w:w="14390" w:type="dxa"/>
            <w:gridSpan w:val="3"/>
          </w:tcPr>
          <w:p w14:paraId="26C334BD" w14:textId="6B71B432" w:rsidR="00D25553" w:rsidRPr="00650543" w:rsidRDefault="50FB3E77" w:rsidP="2C6944B8">
            <w:pPr>
              <w:rPr>
                <w:rFonts w:eastAsia="Times New Roman"/>
                <w:sz w:val="20"/>
                <w:szCs w:val="20"/>
              </w:rPr>
            </w:pPr>
            <w:r w:rsidRPr="2C6944B8">
              <w:rPr>
                <w:b/>
                <w:bCs/>
                <w:sz w:val="18"/>
                <w:szCs w:val="18"/>
              </w:rPr>
              <w:t xml:space="preserve">Data collection and reporting capability. </w:t>
            </w:r>
            <w:r w:rsidR="191EFA1E" w:rsidRPr="2C6944B8">
              <w:rPr>
                <w:rFonts w:eastAsia="Times New Roman"/>
                <w:b/>
                <w:bCs/>
                <w:sz w:val="20"/>
                <w:szCs w:val="20"/>
              </w:rPr>
              <w:t>Provide brief description here and details in writing section:</w:t>
            </w:r>
            <w:r w:rsidR="191EFA1E" w:rsidRPr="2C6944B8">
              <w:rPr>
                <w:rFonts w:eastAsia="Times New Roman"/>
                <w:sz w:val="20"/>
                <w:szCs w:val="20"/>
              </w:rPr>
              <w:t> </w:t>
            </w:r>
          </w:p>
          <w:p w14:paraId="0CCDE0F1" w14:textId="1DD49F6A" w:rsidR="00D25553" w:rsidRPr="00650543" w:rsidRDefault="00D25553" w:rsidP="2C6944B8">
            <w:pPr>
              <w:rPr>
                <w:rFonts w:ascii="Calibri" w:hAnsi="Calibri"/>
                <w:b/>
                <w:bCs/>
                <w:sz w:val="18"/>
                <w:szCs w:val="18"/>
              </w:rPr>
            </w:pPr>
          </w:p>
          <w:p w14:paraId="513B41F6" w14:textId="77777777" w:rsidR="00D25553" w:rsidRPr="00650543" w:rsidRDefault="00D25553" w:rsidP="00E129BC">
            <w:pPr>
              <w:rPr>
                <w:rFonts w:cstheme="minorHAnsi"/>
                <w:sz w:val="18"/>
                <w:szCs w:val="18"/>
              </w:rPr>
            </w:pPr>
            <w:r w:rsidRPr="00650543">
              <w:rPr>
                <w:rFonts w:cstheme="minorHAnsi"/>
                <w:sz w:val="18"/>
                <w:szCs w:val="18"/>
              </w:rPr>
              <w:t>Applicant should describe their:</w:t>
            </w:r>
          </w:p>
          <w:p w14:paraId="695E4DFC" w14:textId="77777777" w:rsidR="00D25553" w:rsidRPr="00650543" w:rsidRDefault="00D25553" w:rsidP="00E129BC">
            <w:pPr>
              <w:rPr>
                <w:rFonts w:cstheme="minorHAnsi"/>
                <w:sz w:val="18"/>
                <w:szCs w:val="18"/>
              </w:rPr>
            </w:pPr>
            <w:r w:rsidRPr="00650543">
              <w:rPr>
                <w:rFonts w:cstheme="minorHAnsi"/>
                <w:sz w:val="18"/>
                <w:szCs w:val="18"/>
              </w:rPr>
              <w:t>Ability to collect and process data as described above (Reporting Requirements)</w:t>
            </w:r>
          </w:p>
          <w:p w14:paraId="61E2B1A8" w14:textId="77777777" w:rsidR="00D25553" w:rsidRPr="00650543" w:rsidRDefault="00D25553" w:rsidP="00E129BC">
            <w:pPr>
              <w:rPr>
                <w:rFonts w:cstheme="minorHAnsi"/>
                <w:sz w:val="18"/>
                <w:szCs w:val="18"/>
              </w:rPr>
            </w:pPr>
            <w:r w:rsidRPr="00650543">
              <w:rPr>
                <w:rFonts w:cstheme="minorHAnsi"/>
                <w:sz w:val="18"/>
                <w:szCs w:val="18"/>
              </w:rPr>
              <w:t>Ability to utilize OEC systems for registration and learning management, including pulling data to compile reports</w:t>
            </w:r>
          </w:p>
          <w:p w14:paraId="50C67690" w14:textId="77777777" w:rsidR="00D25553" w:rsidRPr="00650543" w:rsidRDefault="00D25553" w:rsidP="00E129BC">
            <w:pPr>
              <w:rPr>
                <w:rFonts w:cstheme="minorHAnsi"/>
                <w:b/>
                <w:sz w:val="18"/>
                <w:szCs w:val="18"/>
              </w:rPr>
            </w:pPr>
          </w:p>
          <w:p w14:paraId="68BF47CE" w14:textId="77777777" w:rsidR="00D25553" w:rsidRPr="00650543" w:rsidRDefault="00D25553" w:rsidP="00E129BC">
            <w:pPr>
              <w:rPr>
                <w:rFonts w:cstheme="minorHAnsi"/>
                <w:b/>
                <w:sz w:val="18"/>
                <w:szCs w:val="18"/>
              </w:rPr>
            </w:pPr>
          </w:p>
          <w:p w14:paraId="0D328D58" w14:textId="77777777" w:rsidR="00D25553" w:rsidRPr="00650543" w:rsidRDefault="00D25553" w:rsidP="00E129BC">
            <w:pPr>
              <w:rPr>
                <w:rFonts w:cstheme="minorHAnsi"/>
                <w:b/>
                <w:sz w:val="18"/>
                <w:szCs w:val="18"/>
              </w:rPr>
            </w:pPr>
          </w:p>
          <w:p w14:paraId="676524D6" w14:textId="77777777" w:rsidR="00D25553" w:rsidRPr="00650543" w:rsidRDefault="00D25553" w:rsidP="00E129BC">
            <w:pPr>
              <w:rPr>
                <w:rFonts w:cstheme="minorHAnsi"/>
                <w:b/>
                <w:sz w:val="18"/>
                <w:szCs w:val="18"/>
              </w:rPr>
            </w:pPr>
          </w:p>
        </w:tc>
      </w:tr>
      <w:tr w:rsidR="00D25553" w:rsidRPr="003F4AC3" w14:paraId="5ADE5825" w14:textId="77777777" w:rsidTr="5E38D80E">
        <w:tc>
          <w:tcPr>
            <w:tcW w:w="14390" w:type="dxa"/>
            <w:gridSpan w:val="3"/>
          </w:tcPr>
          <w:p w14:paraId="1B9320D4" w14:textId="6957E730" w:rsidR="00D25553" w:rsidRPr="00650543" w:rsidRDefault="50FB3E77" w:rsidP="2C6944B8">
            <w:pPr>
              <w:rPr>
                <w:rFonts w:eastAsia="Times New Roman"/>
                <w:sz w:val="20"/>
                <w:szCs w:val="20"/>
              </w:rPr>
            </w:pPr>
            <w:r w:rsidRPr="2C6944B8">
              <w:rPr>
                <w:b/>
                <w:bCs/>
                <w:sz w:val="18"/>
                <w:szCs w:val="18"/>
              </w:rPr>
              <w:t xml:space="preserve">Plan to reach intended target audience, as applicable. </w:t>
            </w:r>
            <w:r w:rsidR="191EFA1E" w:rsidRPr="2C6944B8">
              <w:rPr>
                <w:rFonts w:eastAsia="Times New Roman"/>
                <w:b/>
                <w:bCs/>
                <w:sz w:val="20"/>
                <w:szCs w:val="20"/>
              </w:rPr>
              <w:t>Provide brief description here and details in writing section:</w:t>
            </w:r>
            <w:r w:rsidR="191EFA1E" w:rsidRPr="2C6944B8">
              <w:rPr>
                <w:rFonts w:eastAsia="Times New Roman"/>
                <w:sz w:val="20"/>
                <w:szCs w:val="20"/>
              </w:rPr>
              <w:t> </w:t>
            </w:r>
          </w:p>
          <w:p w14:paraId="5C146022" w14:textId="33AB69C8" w:rsidR="00D25553" w:rsidRPr="00650543" w:rsidRDefault="00D25553" w:rsidP="2C6944B8">
            <w:pPr>
              <w:rPr>
                <w:rFonts w:ascii="Calibri" w:hAnsi="Calibri"/>
                <w:b/>
                <w:bCs/>
                <w:sz w:val="18"/>
                <w:szCs w:val="18"/>
              </w:rPr>
            </w:pPr>
          </w:p>
          <w:p w14:paraId="14B8F08A" w14:textId="77777777" w:rsidR="00D25553" w:rsidRPr="00650543" w:rsidRDefault="00D25553" w:rsidP="00E129BC">
            <w:pPr>
              <w:rPr>
                <w:rFonts w:cstheme="minorHAnsi"/>
                <w:sz w:val="18"/>
                <w:szCs w:val="18"/>
              </w:rPr>
            </w:pPr>
            <w:r w:rsidRPr="00650543">
              <w:rPr>
                <w:rFonts w:cstheme="minorHAnsi"/>
                <w:sz w:val="18"/>
                <w:szCs w:val="18"/>
              </w:rPr>
              <w:lastRenderedPageBreak/>
              <w:t xml:space="preserve">Applicant should describe their plan to recruit and maintain a diverse cadre of ECE programs to engage in training activities and individualized technical assistance.  Response should include how programs/providers with a range of education and experience and residing in different geographic locations within the region will be able to access supports.  </w:t>
            </w:r>
          </w:p>
          <w:p w14:paraId="15F09F19" w14:textId="77777777" w:rsidR="00D25553" w:rsidRPr="00650543" w:rsidRDefault="00D25553" w:rsidP="00E129BC">
            <w:pPr>
              <w:rPr>
                <w:rFonts w:cstheme="minorHAnsi"/>
                <w:b/>
                <w:sz w:val="18"/>
                <w:szCs w:val="18"/>
              </w:rPr>
            </w:pPr>
          </w:p>
          <w:p w14:paraId="4B144811" w14:textId="77777777" w:rsidR="00D25553" w:rsidRPr="00650543" w:rsidRDefault="00D25553" w:rsidP="00E129BC">
            <w:pPr>
              <w:rPr>
                <w:rFonts w:cstheme="minorHAnsi"/>
                <w:b/>
                <w:sz w:val="18"/>
                <w:szCs w:val="18"/>
              </w:rPr>
            </w:pPr>
          </w:p>
          <w:p w14:paraId="641D80AD" w14:textId="77777777" w:rsidR="00D25553" w:rsidRPr="00650543" w:rsidRDefault="00D25553" w:rsidP="00E129BC">
            <w:pPr>
              <w:rPr>
                <w:rFonts w:cstheme="minorHAnsi"/>
                <w:b/>
                <w:sz w:val="18"/>
                <w:szCs w:val="18"/>
              </w:rPr>
            </w:pPr>
          </w:p>
        </w:tc>
      </w:tr>
      <w:tr w:rsidR="00D25553" w:rsidRPr="003F4AC3" w14:paraId="4101293A" w14:textId="77777777" w:rsidTr="5E38D80E">
        <w:tc>
          <w:tcPr>
            <w:tcW w:w="14390" w:type="dxa"/>
            <w:gridSpan w:val="3"/>
          </w:tcPr>
          <w:p w14:paraId="1EE8617B" w14:textId="77777777" w:rsidR="00D25553" w:rsidRPr="00650543" w:rsidRDefault="00D25553" w:rsidP="00E129BC">
            <w:pPr>
              <w:rPr>
                <w:rFonts w:cstheme="minorHAnsi"/>
                <w:b/>
                <w:sz w:val="18"/>
                <w:szCs w:val="18"/>
              </w:rPr>
            </w:pPr>
            <w:r w:rsidRPr="00650543">
              <w:rPr>
                <w:rFonts w:cstheme="minorHAnsi"/>
                <w:b/>
                <w:sz w:val="18"/>
                <w:szCs w:val="18"/>
              </w:rPr>
              <w:lastRenderedPageBreak/>
              <w:t>Writing Section (no more than 2 full pages). Describe your plan to carry out the activity as described in the context of the RFP expectations outlined in the main document:</w:t>
            </w:r>
          </w:p>
          <w:p w14:paraId="53F05D96" w14:textId="77777777" w:rsidR="00D25553" w:rsidRPr="00650543" w:rsidRDefault="00D25553" w:rsidP="00E129BC">
            <w:pPr>
              <w:rPr>
                <w:rFonts w:cstheme="minorHAnsi"/>
                <w:b/>
                <w:sz w:val="18"/>
                <w:szCs w:val="18"/>
              </w:rPr>
            </w:pPr>
          </w:p>
          <w:p w14:paraId="47431C48" w14:textId="77777777" w:rsidR="00D25553" w:rsidRPr="00650543" w:rsidRDefault="00D25553" w:rsidP="00E129BC">
            <w:pPr>
              <w:rPr>
                <w:rFonts w:cstheme="minorHAnsi"/>
                <w:b/>
                <w:sz w:val="18"/>
                <w:szCs w:val="18"/>
              </w:rPr>
            </w:pPr>
          </w:p>
          <w:p w14:paraId="74A0D95C" w14:textId="77777777" w:rsidR="00D25553" w:rsidRPr="00650543" w:rsidRDefault="00D25553" w:rsidP="00E129BC">
            <w:pPr>
              <w:rPr>
                <w:rFonts w:cstheme="minorHAnsi"/>
                <w:b/>
                <w:sz w:val="18"/>
                <w:szCs w:val="18"/>
              </w:rPr>
            </w:pPr>
          </w:p>
          <w:p w14:paraId="59BF8B24" w14:textId="77777777" w:rsidR="00D25553" w:rsidRPr="00650543" w:rsidRDefault="00D25553" w:rsidP="00E129BC">
            <w:pPr>
              <w:rPr>
                <w:rFonts w:cstheme="minorHAnsi"/>
                <w:b/>
                <w:sz w:val="18"/>
                <w:szCs w:val="18"/>
              </w:rPr>
            </w:pPr>
          </w:p>
          <w:p w14:paraId="2449D380" w14:textId="77777777" w:rsidR="00D25553" w:rsidRPr="00650543" w:rsidRDefault="00D25553" w:rsidP="00E129BC">
            <w:pPr>
              <w:rPr>
                <w:rFonts w:cstheme="minorHAnsi"/>
                <w:b/>
                <w:sz w:val="18"/>
                <w:szCs w:val="18"/>
              </w:rPr>
            </w:pPr>
          </w:p>
          <w:p w14:paraId="3F438CCC" w14:textId="77777777" w:rsidR="00D25553" w:rsidRPr="00650543" w:rsidRDefault="00D25553" w:rsidP="00E129BC">
            <w:pPr>
              <w:rPr>
                <w:rFonts w:cstheme="minorHAnsi"/>
                <w:b/>
                <w:sz w:val="18"/>
                <w:szCs w:val="18"/>
              </w:rPr>
            </w:pPr>
          </w:p>
          <w:p w14:paraId="1D7D49E6" w14:textId="77777777" w:rsidR="00D25553" w:rsidRPr="00650543" w:rsidRDefault="00D25553" w:rsidP="00E129BC">
            <w:pPr>
              <w:rPr>
                <w:rFonts w:cstheme="minorHAnsi"/>
                <w:b/>
                <w:sz w:val="18"/>
                <w:szCs w:val="18"/>
              </w:rPr>
            </w:pPr>
          </w:p>
          <w:p w14:paraId="6A88C396" w14:textId="77777777" w:rsidR="00D25553" w:rsidRPr="00650543" w:rsidRDefault="00D25553" w:rsidP="00E129BC">
            <w:pPr>
              <w:rPr>
                <w:rFonts w:cstheme="minorHAnsi"/>
                <w:b/>
                <w:sz w:val="18"/>
                <w:szCs w:val="18"/>
              </w:rPr>
            </w:pPr>
          </w:p>
          <w:p w14:paraId="1BC432D4" w14:textId="77777777" w:rsidR="00D25553" w:rsidRPr="00650543" w:rsidRDefault="00D25553" w:rsidP="00E129BC">
            <w:pPr>
              <w:rPr>
                <w:rFonts w:cstheme="minorHAnsi"/>
                <w:b/>
                <w:sz w:val="18"/>
                <w:szCs w:val="18"/>
              </w:rPr>
            </w:pPr>
          </w:p>
          <w:p w14:paraId="50DEA09E" w14:textId="77777777" w:rsidR="00D25553" w:rsidRPr="00650543" w:rsidRDefault="00D25553" w:rsidP="00E129BC">
            <w:pPr>
              <w:rPr>
                <w:rFonts w:cstheme="minorHAnsi"/>
                <w:b/>
                <w:sz w:val="18"/>
                <w:szCs w:val="18"/>
              </w:rPr>
            </w:pPr>
          </w:p>
          <w:p w14:paraId="07C4B0AF" w14:textId="77777777" w:rsidR="00D25553" w:rsidRPr="00650543" w:rsidRDefault="00D25553" w:rsidP="00E129BC">
            <w:pPr>
              <w:rPr>
                <w:rFonts w:cstheme="minorHAnsi"/>
                <w:b/>
                <w:sz w:val="18"/>
                <w:szCs w:val="18"/>
              </w:rPr>
            </w:pPr>
          </w:p>
          <w:p w14:paraId="1FBAD08A" w14:textId="77777777" w:rsidR="00D25553" w:rsidRPr="00650543" w:rsidRDefault="00D25553" w:rsidP="00E129BC">
            <w:pPr>
              <w:rPr>
                <w:rFonts w:cstheme="minorHAnsi"/>
                <w:b/>
                <w:sz w:val="18"/>
                <w:szCs w:val="18"/>
              </w:rPr>
            </w:pPr>
          </w:p>
          <w:p w14:paraId="5CDF02FE" w14:textId="77777777" w:rsidR="00D25553" w:rsidRPr="00650543" w:rsidRDefault="00D25553" w:rsidP="00E129BC">
            <w:pPr>
              <w:rPr>
                <w:rFonts w:cstheme="minorHAnsi"/>
                <w:b/>
                <w:sz w:val="18"/>
                <w:szCs w:val="18"/>
              </w:rPr>
            </w:pPr>
          </w:p>
          <w:p w14:paraId="7282A156" w14:textId="77777777" w:rsidR="00D25553" w:rsidRPr="00650543" w:rsidRDefault="00D25553" w:rsidP="00E129BC">
            <w:pPr>
              <w:rPr>
                <w:rFonts w:cstheme="minorHAnsi"/>
                <w:b/>
                <w:sz w:val="18"/>
                <w:szCs w:val="18"/>
              </w:rPr>
            </w:pPr>
          </w:p>
          <w:p w14:paraId="187462FF" w14:textId="77777777" w:rsidR="00D25553" w:rsidRPr="00650543" w:rsidRDefault="00D25553" w:rsidP="00E129BC">
            <w:pPr>
              <w:rPr>
                <w:rFonts w:cstheme="minorHAnsi"/>
                <w:b/>
                <w:sz w:val="18"/>
                <w:szCs w:val="18"/>
              </w:rPr>
            </w:pPr>
          </w:p>
          <w:p w14:paraId="440682C4" w14:textId="77777777" w:rsidR="00D25553" w:rsidRPr="00650543" w:rsidRDefault="00D25553" w:rsidP="00E129BC">
            <w:pPr>
              <w:rPr>
                <w:rFonts w:cstheme="minorHAnsi"/>
                <w:b/>
                <w:sz w:val="18"/>
                <w:szCs w:val="18"/>
              </w:rPr>
            </w:pPr>
          </w:p>
          <w:p w14:paraId="48D36089" w14:textId="77777777" w:rsidR="00D25553" w:rsidRPr="00650543" w:rsidRDefault="00D25553" w:rsidP="00E129BC">
            <w:pPr>
              <w:rPr>
                <w:rFonts w:cstheme="minorHAnsi"/>
                <w:b/>
                <w:sz w:val="18"/>
                <w:szCs w:val="18"/>
              </w:rPr>
            </w:pPr>
          </w:p>
          <w:p w14:paraId="702B3E9C" w14:textId="77777777" w:rsidR="00D25553" w:rsidRPr="00650543" w:rsidRDefault="00D25553" w:rsidP="00E129BC">
            <w:pPr>
              <w:rPr>
                <w:rFonts w:cstheme="minorHAnsi"/>
                <w:b/>
                <w:sz w:val="18"/>
                <w:szCs w:val="18"/>
              </w:rPr>
            </w:pPr>
          </w:p>
          <w:p w14:paraId="460DD484" w14:textId="77777777" w:rsidR="00D25553" w:rsidRPr="00650543" w:rsidRDefault="00D25553" w:rsidP="00E129BC">
            <w:pPr>
              <w:rPr>
                <w:rFonts w:cstheme="minorHAnsi"/>
                <w:b/>
                <w:sz w:val="18"/>
                <w:szCs w:val="18"/>
              </w:rPr>
            </w:pPr>
          </w:p>
          <w:p w14:paraId="1B9EB0E2" w14:textId="77777777" w:rsidR="00D25553" w:rsidRPr="00650543" w:rsidRDefault="00D25553" w:rsidP="00E129BC">
            <w:pPr>
              <w:rPr>
                <w:rFonts w:cstheme="minorHAnsi"/>
                <w:b/>
                <w:sz w:val="18"/>
                <w:szCs w:val="18"/>
              </w:rPr>
            </w:pPr>
          </w:p>
          <w:p w14:paraId="31F49B47" w14:textId="77777777" w:rsidR="00D25553" w:rsidRPr="00650543" w:rsidRDefault="00D25553" w:rsidP="00E129BC">
            <w:pPr>
              <w:rPr>
                <w:rFonts w:cstheme="minorHAnsi"/>
                <w:b/>
                <w:sz w:val="18"/>
                <w:szCs w:val="18"/>
              </w:rPr>
            </w:pPr>
          </w:p>
          <w:p w14:paraId="0FF5D015" w14:textId="77777777" w:rsidR="00D25553" w:rsidRPr="00650543" w:rsidRDefault="00D25553" w:rsidP="00E129BC">
            <w:pPr>
              <w:rPr>
                <w:rFonts w:cstheme="minorHAnsi"/>
                <w:b/>
                <w:sz w:val="18"/>
                <w:szCs w:val="18"/>
              </w:rPr>
            </w:pPr>
          </w:p>
          <w:p w14:paraId="643C6E93" w14:textId="77777777" w:rsidR="00D25553" w:rsidRPr="00650543" w:rsidRDefault="00D25553" w:rsidP="00E129BC">
            <w:pPr>
              <w:rPr>
                <w:rFonts w:cstheme="minorHAnsi"/>
                <w:b/>
                <w:sz w:val="18"/>
                <w:szCs w:val="18"/>
              </w:rPr>
            </w:pPr>
          </w:p>
          <w:p w14:paraId="7D6AD909" w14:textId="77777777" w:rsidR="00D25553" w:rsidRPr="00650543" w:rsidRDefault="00D25553" w:rsidP="00E129BC">
            <w:pPr>
              <w:rPr>
                <w:rFonts w:cstheme="minorHAnsi"/>
                <w:b/>
                <w:sz w:val="18"/>
                <w:szCs w:val="18"/>
              </w:rPr>
            </w:pPr>
          </w:p>
          <w:p w14:paraId="07153418" w14:textId="77777777" w:rsidR="00D25553" w:rsidRPr="00650543" w:rsidRDefault="00D25553" w:rsidP="00E129BC">
            <w:pPr>
              <w:rPr>
                <w:rFonts w:cstheme="minorHAnsi"/>
                <w:b/>
                <w:sz w:val="18"/>
                <w:szCs w:val="18"/>
              </w:rPr>
            </w:pPr>
          </w:p>
          <w:p w14:paraId="537C4014" w14:textId="77777777" w:rsidR="00D25553" w:rsidRPr="00650543" w:rsidRDefault="00D25553" w:rsidP="00E129BC">
            <w:pPr>
              <w:rPr>
                <w:rFonts w:cstheme="minorHAnsi"/>
                <w:b/>
                <w:sz w:val="18"/>
                <w:szCs w:val="18"/>
              </w:rPr>
            </w:pPr>
          </w:p>
          <w:p w14:paraId="60B3246B" w14:textId="77777777" w:rsidR="00D25553" w:rsidRPr="00650543" w:rsidRDefault="00D25553" w:rsidP="00E129BC">
            <w:pPr>
              <w:rPr>
                <w:rFonts w:cstheme="minorHAnsi"/>
                <w:b/>
                <w:sz w:val="18"/>
                <w:szCs w:val="18"/>
              </w:rPr>
            </w:pPr>
          </w:p>
          <w:p w14:paraId="5388FEF4" w14:textId="77777777" w:rsidR="00D25553" w:rsidRPr="00650543" w:rsidRDefault="00D25553" w:rsidP="00E129BC">
            <w:pPr>
              <w:rPr>
                <w:rFonts w:cstheme="minorHAnsi"/>
                <w:b/>
                <w:sz w:val="18"/>
                <w:szCs w:val="18"/>
              </w:rPr>
            </w:pPr>
          </w:p>
          <w:p w14:paraId="49A9A790" w14:textId="77777777" w:rsidR="00D25553" w:rsidRPr="00650543" w:rsidRDefault="00D25553" w:rsidP="00E129BC">
            <w:pPr>
              <w:rPr>
                <w:rFonts w:cstheme="minorHAnsi"/>
                <w:b/>
                <w:sz w:val="18"/>
                <w:szCs w:val="18"/>
              </w:rPr>
            </w:pPr>
          </w:p>
          <w:p w14:paraId="0C8E1FC0" w14:textId="77777777" w:rsidR="00D25553" w:rsidRPr="00650543" w:rsidRDefault="00D25553" w:rsidP="00E129BC">
            <w:pPr>
              <w:rPr>
                <w:rFonts w:cstheme="minorHAnsi"/>
                <w:b/>
                <w:sz w:val="18"/>
                <w:szCs w:val="18"/>
              </w:rPr>
            </w:pPr>
          </w:p>
          <w:p w14:paraId="4364B376" w14:textId="77777777" w:rsidR="00D25553" w:rsidRPr="00650543" w:rsidRDefault="00D25553" w:rsidP="00E129BC">
            <w:pPr>
              <w:rPr>
                <w:rFonts w:cstheme="minorHAnsi"/>
                <w:b/>
                <w:sz w:val="18"/>
                <w:szCs w:val="18"/>
              </w:rPr>
            </w:pPr>
          </w:p>
          <w:p w14:paraId="09457DE0" w14:textId="77777777" w:rsidR="00D25553" w:rsidRPr="00650543" w:rsidRDefault="00D25553" w:rsidP="00E129BC">
            <w:pPr>
              <w:rPr>
                <w:rFonts w:cstheme="minorHAnsi"/>
                <w:b/>
                <w:sz w:val="18"/>
                <w:szCs w:val="18"/>
              </w:rPr>
            </w:pPr>
          </w:p>
          <w:p w14:paraId="49FAC334" w14:textId="77777777" w:rsidR="00D25553" w:rsidRPr="00650543" w:rsidRDefault="00D25553" w:rsidP="00E129BC">
            <w:pPr>
              <w:rPr>
                <w:rFonts w:cstheme="minorHAnsi"/>
                <w:b/>
                <w:sz w:val="18"/>
                <w:szCs w:val="18"/>
              </w:rPr>
            </w:pPr>
          </w:p>
          <w:p w14:paraId="341F9103" w14:textId="77777777" w:rsidR="00D25553" w:rsidRPr="00650543" w:rsidRDefault="00D25553" w:rsidP="00E129BC">
            <w:pPr>
              <w:rPr>
                <w:rFonts w:cstheme="minorHAnsi"/>
                <w:b/>
                <w:sz w:val="18"/>
                <w:szCs w:val="18"/>
              </w:rPr>
            </w:pPr>
          </w:p>
          <w:p w14:paraId="3A0AE1E1" w14:textId="77777777" w:rsidR="00D25553" w:rsidRPr="00650543" w:rsidRDefault="00D25553" w:rsidP="00E129BC">
            <w:pPr>
              <w:rPr>
                <w:rFonts w:cstheme="minorHAnsi"/>
                <w:b/>
                <w:sz w:val="18"/>
                <w:szCs w:val="18"/>
              </w:rPr>
            </w:pPr>
          </w:p>
          <w:p w14:paraId="2E9A3960" w14:textId="77777777" w:rsidR="00D25553" w:rsidRPr="00650543" w:rsidRDefault="00D25553" w:rsidP="00E129BC">
            <w:pPr>
              <w:rPr>
                <w:rFonts w:cstheme="minorHAnsi"/>
                <w:b/>
                <w:sz w:val="18"/>
                <w:szCs w:val="18"/>
              </w:rPr>
            </w:pPr>
          </w:p>
          <w:p w14:paraId="6D97DEE8" w14:textId="77777777" w:rsidR="00D25553" w:rsidRPr="00650543" w:rsidRDefault="00D25553" w:rsidP="00E129BC">
            <w:pPr>
              <w:rPr>
                <w:rFonts w:cstheme="minorHAnsi"/>
                <w:b/>
                <w:sz w:val="18"/>
                <w:szCs w:val="18"/>
              </w:rPr>
            </w:pPr>
          </w:p>
          <w:p w14:paraId="764F4B9C" w14:textId="77777777" w:rsidR="00D25553" w:rsidRPr="00650543" w:rsidRDefault="00D25553" w:rsidP="00E129BC">
            <w:pPr>
              <w:rPr>
                <w:rFonts w:cstheme="minorHAnsi"/>
                <w:b/>
                <w:sz w:val="18"/>
                <w:szCs w:val="18"/>
              </w:rPr>
            </w:pPr>
          </w:p>
          <w:p w14:paraId="5B149E13" w14:textId="77777777" w:rsidR="00D25553" w:rsidRPr="00650543" w:rsidRDefault="00D25553" w:rsidP="00E129BC">
            <w:pPr>
              <w:rPr>
                <w:rFonts w:cstheme="minorHAnsi"/>
                <w:b/>
                <w:sz w:val="18"/>
                <w:szCs w:val="18"/>
              </w:rPr>
            </w:pPr>
          </w:p>
        </w:tc>
      </w:tr>
      <w:tr w:rsidR="00D25553" w:rsidRPr="003F4AC3" w14:paraId="7193F4C7" w14:textId="77777777" w:rsidTr="5E38D80E">
        <w:tc>
          <w:tcPr>
            <w:tcW w:w="14390" w:type="dxa"/>
            <w:gridSpan w:val="3"/>
          </w:tcPr>
          <w:p w14:paraId="6497663E" w14:textId="77777777" w:rsidR="00D25553" w:rsidRPr="00650543" w:rsidRDefault="00D25553" w:rsidP="00E129BC">
            <w:pPr>
              <w:rPr>
                <w:rFonts w:cstheme="minorHAnsi"/>
                <w:b/>
                <w:sz w:val="18"/>
                <w:szCs w:val="18"/>
              </w:rPr>
            </w:pPr>
            <w:r w:rsidRPr="00650543">
              <w:rPr>
                <w:rFonts w:cstheme="minorHAnsi"/>
                <w:b/>
                <w:sz w:val="18"/>
                <w:szCs w:val="18"/>
              </w:rPr>
              <w:t xml:space="preserve">If applying to implement </w:t>
            </w:r>
            <w:r w:rsidRPr="00650543">
              <w:rPr>
                <w:rFonts w:cstheme="minorHAnsi"/>
                <w:b/>
                <w:i/>
                <w:iCs/>
                <w:sz w:val="18"/>
                <w:szCs w:val="18"/>
              </w:rPr>
              <w:t>Consulting Support Development and Coordinator</w:t>
            </w:r>
            <w:r w:rsidRPr="00650543">
              <w:rPr>
                <w:rFonts w:cstheme="minorHAnsi"/>
                <w:b/>
                <w:sz w:val="18"/>
                <w:szCs w:val="18"/>
              </w:rPr>
              <w:t>, writing section (no more than 1 full page).  Describe your plan to carry out the activity as described in the context of the RFP expectations outlined in the main document:</w:t>
            </w:r>
          </w:p>
          <w:p w14:paraId="1F3A4000" w14:textId="77777777" w:rsidR="00D25553" w:rsidRPr="00650543" w:rsidRDefault="00D25553" w:rsidP="00E129BC">
            <w:pPr>
              <w:rPr>
                <w:rFonts w:cstheme="minorHAnsi"/>
                <w:b/>
                <w:sz w:val="18"/>
                <w:szCs w:val="18"/>
              </w:rPr>
            </w:pPr>
          </w:p>
          <w:p w14:paraId="18B613EC" w14:textId="77777777" w:rsidR="00D25553" w:rsidRPr="00650543" w:rsidRDefault="00D25553" w:rsidP="00E129BC">
            <w:pPr>
              <w:rPr>
                <w:rFonts w:cstheme="minorHAnsi"/>
                <w:b/>
                <w:sz w:val="18"/>
                <w:szCs w:val="18"/>
              </w:rPr>
            </w:pPr>
          </w:p>
          <w:p w14:paraId="1C2708FF" w14:textId="77777777" w:rsidR="00D25553" w:rsidRPr="00650543" w:rsidRDefault="00D25553" w:rsidP="00E129BC">
            <w:pPr>
              <w:rPr>
                <w:rFonts w:cstheme="minorHAnsi"/>
                <w:b/>
                <w:sz w:val="18"/>
                <w:szCs w:val="18"/>
              </w:rPr>
            </w:pPr>
          </w:p>
          <w:p w14:paraId="2090E453" w14:textId="77777777" w:rsidR="00D25553" w:rsidRPr="00650543" w:rsidRDefault="00D25553" w:rsidP="00E129BC">
            <w:pPr>
              <w:rPr>
                <w:rFonts w:cstheme="minorHAnsi"/>
                <w:b/>
                <w:sz w:val="18"/>
                <w:szCs w:val="18"/>
              </w:rPr>
            </w:pPr>
          </w:p>
        </w:tc>
      </w:tr>
    </w:tbl>
    <w:p w14:paraId="54227213" w14:textId="53F6D4F9" w:rsidR="00DD3B0D" w:rsidRDefault="00DD3B0D" w:rsidP="00D25553">
      <w:pPr>
        <w:rPr>
          <w:rFonts w:cstheme="minorHAnsi"/>
          <w:sz w:val="20"/>
          <w:szCs w:val="20"/>
        </w:rPr>
      </w:pPr>
    </w:p>
    <w:p w14:paraId="3F5544A0" w14:textId="77777777" w:rsidR="00DD3B0D" w:rsidRDefault="00DD3B0D">
      <w:pPr>
        <w:rPr>
          <w:rFonts w:cstheme="minorHAnsi"/>
          <w:sz w:val="20"/>
          <w:szCs w:val="20"/>
        </w:rPr>
      </w:pPr>
      <w:r>
        <w:rPr>
          <w:rFonts w:cstheme="minorHAnsi"/>
          <w:sz w:val="20"/>
          <w:szCs w:val="20"/>
        </w:rPr>
        <w:br w:type="page"/>
      </w:r>
    </w:p>
    <w:p w14:paraId="0A94F498" w14:textId="77777777" w:rsidR="00DD3B0D" w:rsidRPr="00A70F40" w:rsidRDefault="00DD3B0D" w:rsidP="00DD3B0D">
      <w:pPr>
        <w:spacing w:after="0" w:line="240" w:lineRule="auto"/>
        <w:jc w:val="center"/>
        <w:textAlignment w:val="baseline"/>
        <w:rPr>
          <w:rFonts w:eastAsia="Times New Roman" w:cstheme="minorHAnsi"/>
          <w:color w:val="333399"/>
          <w:sz w:val="20"/>
          <w:szCs w:val="20"/>
        </w:rPr>
      </w:pPr>
      <w:r w:rsidRPr="00A70F40">
        <w:rPr>
          <w:rFonts w:eastAsia="Times New Roman" w:cstheme="minorHAnsi"/>
          <w:b/>
          <w:bCs/>
          <w:color w:val="333399"/>
          <w:sz w:val="20"/>
          <w:szCs w:val="20"/>
        </w:rPr>
        <w:lastRenderedPageBreak/>
        <w:t>Scope of Work Application</w:t>
      </w:r>
      <w:r w:rsidRPr="00A70F40">
        <w:rPr>
          <w:rFonts w:eastAsia="Times New Roman" w:cstheme="minorHAnsi"/>
          <w:color w:val="333399"/>
          <w:sz w:val="20"/>
          <w:szCs w:val="20"/>
        </w:rPr>
        <w:t> </w:t>
      </w:r>
    </w:p>
    <w:p w14:paraId="0F78327B" w14:textId="77777777" w:rsidR="00DD3B0D" w:rsidRPr="00A70F40" w:rsidRDefault="00DD3B0D" w:rsidP="00DD3B0D">
      <w:pPr>
        <w:spacing w:after="0" w:line="240" w:lineRule="auto"/>
        <w:jc w:val="center"/>
        <w:textAlignment w:val="baseline"/>
        <w:rPr>
          <w:rFonts w:eastAsia="Times New Roman" w:cstheme="minorHAnsi"/>
          <w:color w:val="333399"/>
          <w:sz w:val="20"/>
          <w:szCs w:val="20"/>
        </w:rPr>
      </w:pPr>
      <w:r w:rsidRPr="00A70F40">
        <w:rPr>
          <w:rFonts w:eastAsia="Times New Roman" w:cstheme="minorHAnsi"/>
          <w:b/>
          <w:bCs/>
          <w:color w:val="333399"/>
          <w:sz w:val="20"/>
          <w:szCs w:val="20"/>
        </w:rPr>
        <w:t>Activity 2: Standards, Curriculum and Assessment</w:t>
      </w:r>
      <w:r w:rsidRPr="00A70F40">
        <w:rPr>
          <w:rFonts w:eastAsia="Times New Roman" w:cstheme="minorHAnsi"/>
          <w:color w:val="333399"/>
          <w:sz w:val="20"/>
          <w:szCs w:val="20"/>
        </w:rPr>
        <w:t> </w:t>
      </w:r>
    </w:p>
    <w:p w14:paraId="11354232" w14:textId="4633DBA1" w:rsidR="00DD3B0D" w:rsidRPr="00DD3B0D" w:rsidRDefault="00DD3B0D" w:rsidP="00DD3B0D">
      <w:pPr>
        <w:spacing w:after="0" w:line="240" w:lineRule="auto"/>
        <w:textAlignment w:val="baseline"/>
        <w:rPr>
          <w:rFonts w:eastAsia="Times New Roman" w:cstheme="minorHAnsi"/>
          <w:sz w:val="20"/>
          <w:szCs w:val="20"/>
        </w:rPr>
      </w:pPr>
    </w:p>
    <w:p w14:paraId="433943C4" w14:textId="77777777" w:rsidR="00DD3B0D" w:rsidRPr="00DD3B0D" w:rsidRDefault="00DD3B0D" w:rsidP="00DD3B0D">
      <w:pPr>
        <w:spacing w:after="0" w:line="240" w:lineRule="auto"/>
        <w:textAlignment w:val="baseline"/>
        <w:rPr>
          <w:rFonts w:eastAsia="Times New Roman" w:cstheme="minorHAnsi"/>
          <w:sz w:val="20"/>
          <w:szCs w:val="20"/>
        </w:rPr>
      </w:pPr>
      <w:r w:rsidRPr="00DD3B0D">
        <w:rPr>
          <w:rFonts w:eastAsia="Times New Roman" w:cstheme="minorHAnsi"/>
          <w:sz w:val="20"/>
          <w:szCs w:val="20"/>
        </w:rPr>
        <w:t>Responses to this section must reflect the Respondent’s choice(s) of activities based on ability to deliver high-quality services.  </w:t>
      </w:r>
    </w:p>
    <w:p w14:paraId="06E99A9C" w14:textId="77777777" w:rsidR="00DD3B0D" w:rsidRPr="00DD3B0D" w:rsidRDefault="00DD3B0D" w:rsidP="00DD3B0D">
      <w:pPr>
        <w:spacing w:after="0" w:line="240" w:lineRule="auto"/>
        <w:textAlignment w:val="baseline"/>
        <w:rPr>
          <w:rFonts w:eastAsia="Times New Roman" w:cstheme="minorHAnsi"/>
          <w:sz w:val="20"/>
          <w:szCs w:val="20"/>
        </w:rPr>
      </w:pPr>
      <w:r w:rsidRPr="00DD3B0D">
        <w:rPr>
          <w:rFonts w:eastAsia="Times New Roman" w:cstheme="minorHAnsi"/>
          <w:sz w:val="20"/>
          <w:szCs w:val="20"/>
        </w:rPr>
        <w:t>It is expected that Respondents are able to provide technical assistance using multiple strategies, such as face-to-face training, job-embedded coaching, program consultation, facilitation of professional learning communities or communities of practice as appropriate and per OEC approval.  </w:t>
      </w:r>
    </w:p>
    <w:p w14:paraId="4ADD156F" w14:textId="4E7D8342" w:rsidR="00DD3B0D" w:rsidRPr="00FC3531" w:rsidRDefault="00DD3B0D" w:rsidP="00DD3B0D">
      <w:pPr>
        <w:spacing w:after="0" w:line="240" w:lineRule="auto"/>
        <w:textAlignment w:val="baseline"/>
        <w:rPr>
          <w:rFonts w:eastAsia="Times New Roman" w:cstheme="minorHAnsi"/>
          <w:sz w:val="16"/>
          <w:szCs w:val="16"/>
        </w:rPr>
      </w:pPr>
    </w:p>
    <w:p w14:paraId="1E8C1719" w14:textId="77777777" w:rsidR="00DD3B0D" w:rsidRPr="00DD3B0D" w:rsidRDefault="00DD3B0D" w:rsidP="00DD3B0D">
      <w:pPr>
        <w:spacing w:after="0" w:line="240" w:lineRule="auto"/>
        <w:textAlignment w:val="baseline"/>
        <w:rPr>
          <w:rFonts w:eastAsia="Times New Roman" w:cstheme="minorHAnsi"/>
          <w:sz w:val="20"/>
          <w:szCs w:val="20"/>
        </w:rPr>
      </w:pPr>
      <w:r w:rsidRPr="00DD3B0D">
        <w:rPr>
          <w:rFonts w:eastAsia="Times New Roman" w:cstheme="minorHAnsi"/>
          <w:sz w:val="20"/>
          <w:szCs w:val="20"/>
        </w:rPr>
        <w:t>Directions for completion: </w:t>
      </w:r>
    </w:p>
    <w:p w14:paraId="7F5ED067" w14:textId="77777777" w:rsidR="00DD3B0D" w:rsidRPr="00DD3B0D" w:rsidRDefault="00DD3B0D" w:rsidP="00FB3C6D">
      <w:pPr>
        <w:numPr>
          <w:ilvl w:val="0"/>
          <w:numId w:val="55"/>
        </w:numPr>
        <w:spacing w:after="0" w:line="240" w:lineRule="auto"/>
        <w:ind w:left="1080" w:firstLine="0"/>
        <w:textAlignment w:val="baseline"/>
        <w:rPr>
          <w:rFonts w:eastAsia="Times New Roman" w:cstheme="minorHAnsi"/>
          <w:sz w:val="20"/>
          <w:szCs w:val="20"/>
        </w:rPr>
      </w:pPr>
      <w:r w:rsidRPr="00DD3B0D">
        <w:rPr>
          <w:rFonts w:eastAsia="Times New Roman" w:cstheme="minorHAnsi"/>
          <w:sz w:val="20"/>
          <w:szCs w:val="20"/>
        </w:rPr>
        <w:t>Please use space provided, no attachments </w:t>
      </w:r>
    </w:p>
    <w:p w14:paraId="736DF3B4" w14:textId="77777777" w:rsidR="00DD3B0D" w:rsidRPr="00DD3B0D" w:rsidRDefault="00DD3B0D" w:rsidP="00FB3C6D">
      <w:pPr>
        <w:numPr>
          <w:ilvl w:val="0"/>
          <w:numId w:val="55"/>
        </w:numPr>
        <w:spacing w:after="0" w:line="240" w:lineRule="auto"/>
        <w:ind w:left="1080" w:firstLine="0"/>
        <w:textAlignment w:val="baseline"/>
        <w:rPr>
          <w:rFonts w:eastAsia="Times New Roman" w:cstheme="minorHAnsi"/>
          <w:sz w:val="20"/>
          <w:szCs w:val="20"/>
        </w:rPr>
      </w:pPr>
      <w:r w:rsidRPr="00DD3B0D">
        <w:rPr>
          <w:rFonts w:eastAsia="Times New Roman" w:cstheme="minorHAnsi"/>
          <w:sz w:val="20"/>
          <w:szCs w:val="20"/>
        </w:rPr>
        <w:t>Keep application to 4 pages or less </w:t>
      </w:r>
    </w:p>
    <w:p w14:paraId="5C2B3CFF" w14:textId="77777777" w:rsidR="00DD3B0D" w:rsidRPr="00DD3B0D" w:rsidRDefault="00DD3B0D" w:rsidP="00FB3C6D">
      <w:pPr>
        <w:numPr>
          <w:ilvl w:val="0"/>
          <w:numId w:val="55"/>
        </w:numPr>
        <w:spacing w:after="0" w:line="240" w:lineRule="auto"/>
        <w:ind w:left="1080" w:firstLine="0"/>
        <w:textAlignment w:val="baseline"/>
        <w:rPr>
          <w:rFonts w:eastAsia="Times New Roman" w:cstheme="minorHAnsi"/>
          <w:sz w:val="20"/>
          <w:szCs w:val="20"/>
        </w:rPr>
      </w:pPr>
      <w:r w:rsidRPr="00DD3B0D">
        <w:rPr>
          <w:rFonts w:eastAsia="Times New Roman" w:cstheme="minorHAnsi"/>
          <w:sz w:val="20"/>
          <w:szCs w:val="20"/>
        </w:rPr>
        <w:t>Submit only the application(s) for the activities you choose </w:t>
      </w:r>
    </w:p>
    <w:p w14:paraId="01CFDF2D" w14:textId="77777777" w:rsidR="00DD3B0D" w:rsidRPr="00DD3B0D" w:rsidRDefault="00DD3B0D" w:rsidP="00FB3C6D">
      <w:pPr>
        <w:numPr>
          <w:ilvl w:val="0"/>
          <w:numId w:val="56"/>
        </w:numPr>
        <w:spacing w:after="0" w:line="240" w:lineRule="auto"/>
        <w:ind w:left="1800" w:firstLine="0"/>
        <w:textAlignment w:val="baseline"/>
        <w:rPr>
          <w:rFonts w:eastAsia="Times New Roman" w:cstheme="minorHAnsi"/>
          <w:sz w:val="20"/>
          <w:szCs w:val="20"/>
        </w:rPr>
      </w:pPr>
      <w:r w:rsidRPr="00DD3B0D">
        <w:rPr>
          <w:rFonts w:eastAsia="Times New Roman" w:cstheme="minorHAnsi"/>
          <w:sz w:val="20"/>
          <w:szCs w:val="20"/>
        </w:rPr>
        <w:t>If more than one activity is chosen, attach each separately to your overall application </w:t>
      </w:r>
    </w:p>
    <w:p w14:paraId="7AC66B15" w14:textId="39258CE3" w:rsidR="00DD3B0D" w:rsidRPr="00FC3531" w:rsidRDefault="00DD3B0D" w:rsidP="00576527">
      <w:pPr>
        <w:pBdr>
          <w:bottom w:val="single" w:sz="12" w:space="1" w:color="auto"/>
        </w:pBdr>
        <w:spacing w:after="0" w:line="240" w:lineRule="auto"/>
        <w:textAlignment w:val="baseline"/>
        <w:rPr>
          <w:rFonts w:eastAsia="Times New Roman" w:cstheme="minorHAnsi"/>
          <w:sz w:val="16"/>
          <w:szCs w:val="16"/>
        </w:rPr>
      </w:pPr>
    </w:p>
    <w:p w14:paraId="02844BA0" w14:textId="77777777" w:rsidR="00DD3B0D" w:rsidRPr="00DD3B0D" w:rsidRDefault="00DD3B0D" w:rsidP="00DD3B0D">
      <w:pPr>
        <w:spacing w:after="0" w:line="240" w:lineRule="auto"/>
        <w:textAlignment w:val="baseline"/>
        <w:rPr>
          <w:rFonts w:eastAsia="Times New Roman" w:cstheme="minorHAnsi"/>
          <w:sz w:val="20"/>
          <w:szCs w:val="20"/>
        </w:rPr>
      </w:pPr>
      <w:r w:rsidRPr="00DD3B0D">
        <w:rPr>
          <w:rFonts w:eastAsia="Times New Roman" w:cstheme="minorHAnsi"/>
          <w:b/>
          <w:bCs/>
          <w:sz w:val="20"/>
          <w:szCs w:val="20"/>
        </w:rPr>
        <w:t>Respondent Agency Name: </w:t>
      </w:r>
      <w:r w:rsidRPr="00DD3B0D">
        <w:rPr>
          <w:rFonts w:eastAsia="Times New Roman" w:cstheme="minorHAnsi"/>
          <w:sz w:val="20"/>
          <w:szCs w:val="20"/>
        </w:rPr>
        <w:t> </w:t>
      </w:r>
    </w:p>
    <w:p w14:paraId="2855FDD6" w14:textId="05799524" w:rsidR="00DD3B0D" w:rsidRPr="00FC3531" w:rsidRDefault="00DD3B0D" w:rsidP="00DD3B0D">
      <w:pPr>
        <w:spacing w:after="0" w:line="240" w:lineRule="auto"/>
        <w:textAlignment w:val="baseline"/>
        <w:rPr>
          <w:rFonts w:eastAsia="Times New Roman" w:cstheme="minorHAnsi"/>
          <w:sz w:val="16"/>
          <w:szCs w:val="16"/>
        </w:rPr>
      </w:pPr>
    </w:p>
    <w:p w14:paraId="05F7C3E1" w14:textId="242ACAFD" w:rsidR="00DD3B0D" w:rsidRPr="00DD3B0D" w:rsidRDefault="191EFA1E" w:rsidP="2C6944B8">
      <w:pPr>
        <w:spacing w:after="0" w:line="240" w:lineRule="auto"/>
        <w:textAlignment w:val="baseline"/>
        <w:rPr>
          <w:rFonts w:eastAsia="Times New Roman"/>
          <w:sz w:val="20"/>
          <w:szCs w:val="20"/>
        </w:rPr>
      </w:pPr>
      <w:r w:rsidRPr="2C6944B8">
        <w:rPr>
          <w:rFonts w:eastAsia="Times New Roman"/>
          <w:sz w:val="20"/>
          <w:szCs w:val="20"/>
        </w:rPr>
        <w:t>Respondents are required to meet the contractor expectations outlined in section II B in the RFP in addition to items outlined in each activity unless otherwise noted. </w:t>
      </w:r>
    </w:p>
    <w:p w14:paraId="0D223DA6" w14:textId="709AA2D9" w:rsidR="00DD3B0D" w:rsidRPr="00A70F40" w:rsidRDefault="00DD3B0D" w:rsidP="00576527">
      <w:pPr>
        <w:spacing w:after="0" w:line="240" w:lineRule="auto"/>
        <w:jc w:val="center"/>
        <w:textAlignment w:val="baseline"/>
        <w:rPr>
          <w:rFonts w:eastAsia="Times New Roman" w:cstheme="minorHAnsi"/>
          <w:color w:val="333399"/>
          <w:sz w:val="20"/>
          <w:szCs w:val="20"/>
        </w:rPr>
      </w:pPr>
      <w:r w:rsidRPr="00A70F40">
        <w:rPr>
          <w:rFonts w:eastAsia="Times New Roman" w:cstheme="minorHAnsi"/>
          <w:b/>
          <w:bCs/>
          <w:color w:val="333399"/>
          <w:sz w:val="20"/>
          <w:szCs w:val="20"/>
        </w:rPr>
        <w:t>Activity 2</w:t>
      </w:r>
      <w:r w:rsidRPr="00A70F40">
        <w:rPr>
          <w:rFonts w:eastAsia="Times New Roman" w:cstheme="minorHAnsi"/>
          <w:color w:val="333399"/>
          <w:sz w:val="20"/>
          <w:szCs w:val="20"/>
        </w:rPr>
        <w:t xml:space="preserve">: </w:t>
      </w:r>
      <w:r w:rsidRPr="00A70F40">
        <w:rPr>
          <w:rFonts w:eastAsia="Times New Roman" w:cstheme="minorHAnsi"/>
          <w:b/>
          <w:bCs/>
          <w:color w:val="333399"/>
          <w:sz w:val="20"/>
          <w:szCs w:val="20"/>
        </w:rPr>
        <w:t>Standards, Curriculum and Assessment</w:t>
      </w:r>
    </w:p>
    <w:p w14:paraId="75A3B18A" w14:textId="77777777" w:rsidR="00DD3B0D" w:rsidRPr="00FC3531" w:rsidRDefault="00DD3B0D" w:rsidP="00DD3B0D">
      <w:pPr>
        <w:spacing w:after="0" w:line="240" w:lineRule="auto"/>
        <w:textAlignment w:val="baseline"/>
        <w:rPr>
          <w:rFonts w:eastAsia="Times New Roman" w:cstheme="minorHAnsi"/>
          <w:sz w:val="16"/>
          <w:szCs w:val="16"/>
        </w:rPr>
      </w:pPr>
      <w:r w:rsidRPr="00FC3531">
        <w:rPr>
          <w:rFonts w:eastAsia="Times New Roman" w:cstheme="minorHAnsi"/>
          <w:sz w:val="16"/>
          <w:szCs w:val="16"/>
        </w:rPr>
        <w:t> </w:t>
      </w:r>
    </w:p>
    <w:tbl>
      <w:tblPr>
        <w:tblW w:w="107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02"/>
        <w:gridCol w:w="3960"/>
        <w:gridCol w:w="3322"/>
      </w:tblGrid>
      <w:tr w:rsidR="00DD3B0D" w:rsidRPr="00DD3B0D" w14:paraId="66B7B4A1" w14:textId="77777777" w:rsidTr="5E38D80E">
        <w:tc>
          <w:tcPr>
            <w:tcW w:w="350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3DEE9BB" w14:textId="77777777" w:rsidR="00DD3B0D" w:rsidRPr="00DD3B0D" w:rsidRDefault="00DD3B0D" w:rsidP="00DD3B0D">
            <w:pPr>
              <w:spacing w:after="0" w:line="240" w:lineRule="auto"/>
              <w:jc w:val="center"/>
              <w:textAlignment w:val="baseline"/>
              <w:rPr>
                <w:rFonts w:eastAsia="Times New Roman" w:cstheme="minorHAnsi"/>
                <w:sz w:val="20"/>
                <w:szCs w:val="20"/>
              </w:rPr>
            </w:pPr>
            <w:r w:rsidRPr="00DD3B0D">
              <w:rPr>
                <w:rFonts w:eastAsia="Times New Roman" w:cstheme="minorHAnsi"/>
                <w:b/>
                <w:bCs/>
                <w:sz w:val="20"/>
                <w:szCs w:val="20"/>
              </w:rPr>
              <w:t>Description</w:t>
            </w:r>
            <w:r w:rsidRPr="00DD3B0D">
              <w:rPr>
                <w:rFonts w:eastAsia="Times New Roman" w:cstheme="minorHAnsi"/>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9B9624E" w14:textId="77777777" w:rsidR="00DD3B0D" w:rsidRPr="00DD3B0D" w:rsidRDefault="00DD3B0D" w:rsidP="00DD3B0D">
            <w:pPr>
              <w:spacing w:after="0" w:line="240" w:lineRule="auto"/>
              <w:jc w:val="center"/>
              <w:textAlignment w:val="baseline"/>
              <w:rPr>
                <w:rFonts w:eastAsia="Times New Roman" w:cstheme="minorHAnsi"/>
                <w:sz w:val="20"/>
                <w:szCs w:val="20"/>
              </w:rPr>
            </w:pPr>
            <w:r w:rsidRPr="00DD3B0D">
              <w:rPr>
                <w:rFonts w:eastAsia="Times New Roman" w:cstheme="minorHAnsi"/>
                <w:b/>
                <w:bCs/>
                <w:sz w:val="20"/>
                <w:szCs w:val="20"/>
              </w:rPr>
              <w:t>Respondent Scope of work</w:t>
            </w:r>
            <w:r w:rsidRPr="00DD3B0D">
              <w:rPr>
                <w:rFonts w:eastAsia="Times New Roman" w:cstheme="minorHAnsi"/>
                <w:sz w:val="20"/>
                <w:szCs w:val="20"/>
              </w:rPr>
              <w:t> </w:t>
            </w:r>
          </w:p>
        </w:tc>
        <w:tc>
          <w:tcPr>
            <w:tcW w:w="332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7FD2D18" w14:textId="77777777" w:rsidR="00DD3B0D" w:rsidRPr="00DD3B0D" w:rsidRDefault="00DD3B0D" w:rsidP="00DD3B0D">
            <w:pPr>
              <w:spacing w:after="0" w:line="240" w:lineRule="auto"/>
              <w:jc w:val="center"/>
              <w:textAlignment w:val="baseline"/>
              <w:rPr>
                <w:rFonts w:eastAsia="Times New Roman" w:cstheme="minorHAnsi"/>
                <w:sz w:val="20"/>
                <w:szCs w:val="20"/>
              </w:rPr>
            </w:pPr>
            <w:r w:rsidRPr="00DD3B0D">
              <w:rPr>
                <w:rFonts w:eastAsia="Times New Roman" w:cstheme="minorHAnsi"/>
                <w:b/>
                <w:bCs/>
                <w:sz w:val="20"/>
                <w:szCs w:val="20"/>
              </w:rPr>
              <w:t>Fiscal Detail/Staffing </w:t>
            </w:r>
            <w:r w:rsidRPr="00DD3B0D">
              <w:rPr>
                <w:rFonts w:eastAsia="Times New Roman" w:cstheme="minorHAnsi"/>
                <w:sz w:val="20"/>
                <w:szCs w:val="20"/>
              </w:rPr>
              <w:t> </w:t>
            </w:r>
          </w:p>
        </w:tc>
      </w:tr>
      <w:tr w:rsidR="00DD3B0D" w:rsidRPr="00DD3B0D" w14:paraId="7B7529C1" w14:textId="77777777" w:rsidTr="5E38D80E">
        <w:tc>
          <w:tcPr>
            <w:tcW w:w="3502" w:type="dxa"/>
            <w:tcBorders>
              <w:top w:val="single" w:sz="6" w:space="0" w:color="auto"/>
              <w:left w:val="single" w:sz="6" w:space="0" w:color="auto"/>
              <w:bottom w:val="single" w:sz="6" w:space="0" w:color="auto"/>
              <w:right w:val="single" w:sz="6" w:space="0" w:color="auto"/>
            </w:tcBorders>
            <w:shd w:val="clear" w:color="auto" w:fill="auto"/>
            <w:hideMark/>
          </w:tcPr>
          <w:p w14:paraId="30996632" w14:textId="269847F7" w:rsidR="00DD3B0D" w:rsidRPr="00DD3B0D" w:rsidRDefault="17A07B13" w:rsidP="008138AA">
            <w:pPr>
              <w:spacing w:after="0" w:line="240" w:lineRule="auto"/>
              <w:ind w:left="90" w:hanging="8"/>
              <w:textAlignment w:val="baseline"/>
              <w:rPr>
                <w:rFonts w:eastAsia="Times New Roman"/>
                <w:sz w:val="18"/>
                <w:szCs w:val="18"/>
              </w:rPr>
            </w:pPr>
            <w:r w:rsidRPr="6DF1AF7E">
              <w:rPr>
                <w:rFonts w:eastAsia="Times New Roman"/>
                <w:sz w:val="18"/>
                <w:szCs w:val="18"/>
              </w:rPr>
              <w:t>Target audience: Early care and education programs and providers serving you</w:t>
            </w:r>
          </w:p>
          <w:p w14:paraId="78710F58" w14:textId="77777777" w:rsidR="00DD3B0D" w:rsidRPr="00FC3531" w:rsidRDefault="191EFA1E" w:rsidP="2C6944B8">
            <w:pPr>
              <w:spacing w:after="0" w:line="240" w:lineRule="auto"/>
              <w:ind w:left="90" w:hanging="90"/>
              <w:textAlignment w:val="baseline"/>
              <w:rPr>
                <w:rFonts w:eastAsia="Times New Roman"/>
                <w:sz w:val="16"/>
                <w:szCs w:val="16"/>
              </w:rPr>
            </w:pPr>
            <w:r w:rsidRPr="00FC3531">
              <w:rPr>
                <w:rFonts w:eastAsia="Times New Roman"/>
                <w:sz w:val="16"/>
                <w:szCs w:val="16"/>
              </w:rPr>
              <w:t> </w:t>
            </w:r>
          </w:p>
          <w:p w14:paraId="24669889" w14:textId="4D088108" w:rsidR="00DD3B0D" w:rsidRPr="00DD3B0D" w:rsidRDefault="191EFA1E" w:rsidP="008138AA">
            <w:pPr>
              <w:spacing w:after="0" w:line="240" w:lineRule="auto"/>
              <w:ind w:left="90" w:hanging="8"/>
              <w:textAlignment w:val="baseline"/>
              <w:rPr>
                <w:rFonts w:eastAsia="Times New Roman"/>
                <w:sz w:val="18"/>
                <w:szCs w:val="18"/>
              </w:rPr>
            </w:pPr>
            <w:r w:rsidRPr="2C6944B8">
              <w:rPr>
                <w:rFonts w:eastAsia="Times New Roman"/>
                <w:sz w:val="18"/>
                <w:szCs w:val="18"/>
              </w:rPr>
              <w:t xml:space="preserve">In conjunction with OEC, develop, coordinate, and implement technical assistance related to standards, </w:t>
            </w:r>
            <w:r w:rsidR="00117002" w:rsidRPr="2C6944B8">
              <w:rPr>
                <w:rFonts w:eastAsia="Times New Roman"/>
                <w:sz w:val="18"/>
                <w:szCs w:val="18"/>
              </w:rPr>
              <w:t>curriculum,</w:t>
            </w:r>
            <w:r w:rsidRPr="2C6944B8">
              <w:rPr>
                <w:rFonts w:eastAsia="Times New Roman"/>
                <w:sz w:val="18"/>
                <w:szCs w:val="18"/>
              </w:rPr>
              <w:t xml:space="preserve"> and assessment.  This technical assistance will include the provision of competency-based professional development options for teachers, teaching teams, and/or program administrators. Technical assistance will focus on the provision of developmentally appropriate curriculum and assessment practices and will include training on the following:  </w:t>
            </w:r>
          </w:p>
          <w:p w14:paraId="0EF67319" w14:textId="77777777" w:rsidR="00DD3B0D" w:rsidRPr="00DD3B0D" w:rsidRDefault="191EFA1E" w:rsidP="00FB3C6D">
            <w:pPr>
              <w:numPr>
                <w:ilvl w:val="0"/>
                <w:numId w:val="57"/>
              </w:numPr>
              <w:spacing w:after="0" w:line="240" w:lineRule="auto"/>
              <w:ind w:left="270" w:hanging="180"/>
              <w:textAlignment w:val="baseline"/>
              <w:rPr>
                <w:rFonts w:eastAsia="Times New Roman"/>
                <w:sz w:val="18"/>
                <w:szCs w:val="18"/>
              </w:rPr>
            </w:pPr>
            <w:r w:rsidRPr="2C6944B8">
              <w:rPr>
                <w:rFonts w:eastAsia="Times New Roman"/>
                <w:sz w:val="18"/>
                <w:szCs w:val="18"/>
              </w:rPr>
              <w:t>The CT Early Learning and Development Standards (CT ELDS) </w:t>
            </w:r>
          </w:p>
          <w:p w14:paraId="1FAA49D2" w14:textId="444720A8" w:rsidR="00DD3B0D" w:rsidRPr="00DD3B0D" w:rsidRDefault="191EFA1E" w:rsidP="00FB3C6D">
            <w:pPr>
              <w:numPr>
                <w:ilvl w:val="0"/>
                <w:numId w:val="57"/>
              </w:numPr>
              <w:spacing w:after="0" w:line="240" w:lineRule="auto"/>
              <w:ind w:left="270" w:hanging="180"/>
              <w:textAlignment w:val="baseline"/>
              <w:rPr>
                <w:rFonts w:eastAsia="Times New Roman"/>
                <w:sz w:val="18"/>
                <w:szCs w:val="18"/>
              </w:rPr>
            </w:pPr>
            <w:r w:rsidRPr="2C6944B8">
              <w:rPr>
                <w:rFonts w:eastAsia="Times New Roman"/>
                <w:sz w:val="18"/>
                <w:szCs w:val="18"/>
              </w:rPr>
              <w:t>Supporting All Children Using the CT ELDS </w:t>
            </w:r>
          </w:p>
          <w:p w14:paraId="62DEB88E" w14:textId="77777777" w:rsidR="00DD3B0D" w:rsidRPr="00DD3B0D" w:rsidRDefault="191EFA1E" w:rsidP="00FB3C6D">
            <w:pPr>
              <w:numPr>
                <w:ilvl w:val="0"/>
                <w:numId w:val="57"/>
              </w:numPr>
              <w:spacing w:after="0" w:line="240" w:lineRule="auto"/>
              <w:ind w:left="270" w:hanging="180"/>
              <w:textAlignment w:val="baseline"/>
              <w:rPr>
                <w:rFonts w:eastAsia="Times New Roman"/>
                <w:sz w:val="18"/>
                <w:szCs w:val="18"/>
              </w:rPr>
            </w:pPr>
            <w:r w:rsidRPr="2C6944B8">
              <w:rPr>
                <w:rFonts w:eastAsia="Times New Roman"/>
                <w:sz w:val="18"/>
                <w:szCs w:val="18"/>
              </w:rPr>
              <w:t>The CT Documentation and Observation for Teaching System (CT DOTS)  </w:t>
            </w:r>
          </w:p>
          <w:p w14:paraId="155B136E" w14:textId="77777777" w:rsidR="00DD3B0D" w:rsidRPr="00DD3B0D" w:rsidRDefault="191EFA1E" w:rsidP="00FB3C6D">
            <w:pPr>
              <w:numPr>
                <w:ilvl w:val="0"/>
                <w:numId w:val="57"/>
              </w:numPr>
              <w:spacing w:after="0" w:line="240" w:lineRule="auto"/>
              <w:ind w:left="270" w:hanging="180"/>
              <w:textAlignment w:val="baseline"/>
              <w:rPr>
                <w:rFonts w:eastAsia="Times New Roman"/>
                <w:sz w:val="18"/>
                <w:szCs w:val="18"/>
              </w:rPr>
            </w:pPr>
            <w:r w:rsidRPr="2C6944B8">
              <w:rPr>
                <w:rFonts w:eastAsia="Times New Roman"/>
                <w:sz w:val="18"/>
                <w:szCs w:val="18"/>
              </w:rPr>
              <w:t>Supporting Dual Language/Multi-lingual Learners  </w:t>
            </w:r>
          </w:p>
          <w:p w14:paraId="62050F64" w14:textId="77777777" w:rsidR="00DD3B0D" w:rsidRPr="00DD3B0D" w:rsidRDefault="191EFA1E" w:rsidP="00FB3C6D">
            <w:pPr>
              <w:numPr>
                <w:ilvl w:val="0"/>
                <w:numId w:val="57"/>
              </w:numPr>
              <w:spacing w:after="0" w:line="240" w:lineRule="auto"/>
              <w:ind w:left="270" w:hanging="180"/>
              <w:textAlignment w:val="baseline"/>
              <w:rPr>
                <w:rFonts w:eastAsia="Times New Roman"/>
                <w:sz w:val="18"/>
                <w:szCs w:val="18"/>
              </w:rPr>
            </w:pPr>
            <w:r w:rsidRPr="2C6944B8">
              <w:rPr>
                <w:rFonts w:eastAsia="Times New Roman"/>
                <w:sz w:val="18"/>
                <w:szCs w:val="18"/>
              </w:rPr>
              <w:t>Partnering with families </w:t>
            </w:r>
          </w:p>
          <w:p w14:paraId="772C6483" w14:textId="77777777" w:rsidR="00DD3B0D" w:rsidRPr="00DD3B0D" w:rsidRDefault="191EFA1E" w:rsidP="2C6944B8">
            <w:pPr>
              <w:spacing w:after="0" w:line="240" w:lineRule="auto"/>
              <w:textAlignment w:val="baseline"/>
              <w:rPr>
                <w:rFonts w:eastAsia="Times New Roman"/>
                <w:sz w:val="18"/>
                <w:szCs w:val="18"/>
              </w:rPr>
            </w:pPr>
            <w:r w:rsidRPr="2C6944B8">
              <w:rPr>
                <w:rFonts w:eastAsia="Times New Roman"/>
                <w:sz w:val="18"/>
                <w:szCs w:val="18"/>
              </w:rPr>
              <w:t> </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7D18F916" w14:textId="4CEE08D8" w:rsidR="00DD3B0D" w:rsidRPr="00DD3B0D" w:rsidRDefault="191EFA1E" w:rsidP="008138AA">
            <w:pPr>
              <w:spacing w:after="0" w:line="240" w:lineRule="auto"/>
              <w:ind w:left="58"/>
              <w:textAlignment w:val="baseline"/>
              <w:rPr>
                <w:rFonts w:eastAsia="Times New Roman"/>
                <w:sz w:val="18"/>
                <w:szCs w:val="18"/>
              </w:rPr>
            </w:pPr>
            <w:r w:rsidRPr="2C6944B8">
              <w:rPr>
                <w:rFonts w:eastAsia="Times New Roman"/>
                <w:sz w:val="18"/>
                <w:szCs w:val="18"/>
              </w:rPr>
              <w:t xml:space="preserve">Implementation of OEC approved trainings on standards, </w:t>
            </w:r>
            <w:r w:rsidR="00117002" w:rsidRPr="2C6944B8">
              <w:rPr>
                <w:rFonts w:eastAsia="Times New Roman"/>
                <w:sz w:val="18"/>
                <w:szCs w:val="18"/>
              </w:rPr>
              <w:t>curriculum,</w:t>
            </w:r>
            <w:r w:rsidRPr="2C6944B8">
              <w:rPr>
                <w:rFonts w:eastAsia="Times New Roman"/>
                <w:sz w:val="18"/>
                <w:szCs w:val="18"/>
              </w:rPr>
              <w:t xml:space="preserve"> and assessment (including training on CT ELDS and CT DOTS).  A range of trainings designed for providers from various settings with differing competency levels should be offered on an ongoing basis. </w:t>
            </w:r>
          </w:p>
          <w:p w14:paraId="4218B8CD" w14:textId="77777777" w:rsidR="00DD3B0D" w:rsidRPr="0093439D" w:rsidRDefault="191EFA1E" w:rsidP="008138AA">
            <w:pPr>
              <w:spacing w:after="0" w:line="240" w:lineRule="auto"/>
              <w:ind w:left="58"/>
              <w:textAlignment w:val="baseline"/>
              <w:rPr>
                <w:rFonts w:eastAsia="Times New Roman"/>
                <w:sz w:val="10"/>
                <w:szCs w:val="10"/>
              </w:rPr>
            </w:pPr>
            <w:r w:rsidRPr="0093439D">
              <w:rPr>
                <w:rFonts w:eastAsia="Times New Roman"/>
                <w:sz w:val="10"/>
                <w:szCs w:val="10"/>
              </w:rPr>
              <w:t> </w:t>
            </w:r>
          </w:p>
          <w:p w14:paraId="49767B65" w14:textId="77777777" w:rsidR="00DD3B0D" w:rsidRPr="00DD3B0D" w:rsidRDefault="191EFA1E" w:rsidP="008138AA">
            <w:pPr>
              <w:spacing w:after="0" w:line="240" w:lineRule="auto"/>
              <w:ind w:left="58"/>
              <w:textAlignment w:val="baseline"/>
              <w:rPr>
                <w:rFonts w:eastAsia="Times New Roman"/>
                <w:sz w:val="18"/>
                <w:szCs w:val="18"/>
              </w:rPr>
            </w:pPr>
            <w:r w:rsidRPr="2C6944B8">
              <w:rPr>
                <w:rFonts w:eastAsia="Times New Roman"/>
                <w:sz w:val="18"/>
                <w:szCs w:val="18"/>
              </w:rPr>
              <w:t>Complete the following training development work:  </w:t>
            </w:r>
          </w:p>
          <w:p w14:paraId="6168B33F" w14:textId="77777777" w:rsidR="00DD3B0D" w:rsidRPr="00DD3B0D" w:rsidRDefault="191EFA1E" w:rsidP="00FB3C6D">
            <w:pPr>
              <w:numPr>
                <w:ilvl w:val="0"/>
                <w:numId w:val="58"/>
              </w:numPr>
              <w:spacing w:after="0" w:line="240" w:lineRule="auto"/>
              <w:ind w:left="270" w:hanging="180"/>
              <w:textAlignment w:val="baseline"/>
              <w:rPr>
                <w:rFonts w:eastAsia="Times New Roman"/>
                <w:sz w:val="18"/>
                <w:szCs w:val="18"/>
              </w:rPr>
            </w:pPr>
            <w:r w:rsidRPr="2C6944B8">
              <w:rPr>
                <w:rFonts w:eastAsia="Times New Roman"/>
                <w:sz w:val="18"/>
                <w:szCs w:val="18"/>
              </w:rPr>
              <w:t>Revisions to existing trainings based on data, research, OEC input, and new resources. </w:t>
            </w:r>
          </w:p>
          <w:p w14:paraId="227D24B2" w14:textId="526D2192" w:rsidR="2C6944B8" w:rsidRDefault="2C6944B8" w:rsidP="00FB3C6D">
            <w:pPr>
              <w:numPr>
                <w:ilvl w:val="0"/>
                <w:numId w:val="58"/>
              </w:numPr>
              <w:spacing w:after="0" w:line="240" w:lineRule="auto"/>
              <w:ind w:left="270" w:hanging="180"/>
              <w:rPr>
                <w:sz w:val="18"/>
                <w:szCs w:val="18"/>
              </w:rPr>
            </w:pPr>
            <w:r w:rsidRPr="2C6944B8">
              <w:rPr>
                <w:rFonts w:ascii="Calibri" w:eastAsia="Times New Roman" w:hAnsi="Calibri"/>
                <w:sz w:val="18"/>
                <w:szCs w:val="18"/>
              </w:rPr>
              <w:t>Revision or expansion of current trainings to ensure content addresses needs of programs serving infants and toddlers</w:t>
            </w:r>
          </w:p>
          <w:p w14:paraId="08B164C3" w14:textId="77777777" w:rsidR="00DD3B0D" w:rsidRPr="00DD3B0D" w:rsidRDefault="191EFA1E" w:rsidP="00FB3C6D">
            <w:pPr>
              <w:numPr>
                <w:ilvl w:val="0"/>
                <w:numId w:val="58"/>
              </w:numPr>
              <w:spacing w:after="0" w:line="240" w:lineRule="auto"/>
              <w:ind w:left="270" w:hanging="180"/>
              <w:textAlignment w:val="baseline"/>
              <w:rPr>
                <w:rFonts w:eastAsia="Times New Roman"/>
                <w:sz w:val="18"/>
                <w:szCs w:val="18"/>
              </w:rPr>
            </w:pPr>
            <w:r w:rsidRPr="2C6944B8">
              <w:rPr>
                <w:rFonts w:eastAsia="Times New Roman"/>
                <w:sz w:val="18"/>
                <w:szCs w:val="18"/>
              </w:rPr>
              <w:t>Development of additional trainings (including specific training on supporting dual language learners) in collaboration with OEC.  </w:t>
            </w:r>
          </w:p>
          <w:p w14:paraId="18733D65" w14:textId="77777777" w:rsidR="00DD3B0D" w:rsidRPr="00DD3B0D" w:rsidRDefault="191EFA1E" w:rsidP="00FB3C6D">
            <w:pPr>
              <w:numPr>
                <w:ilvl w:val="0"/>
                <w:numId w:val="58"/>
              </w:numPr>
              <w:spacing w:after="0" w:line="240" w:lineRule="auto"/>
              <w:ind w:left="270" w:hanging="180"/>
              <w:textAlignment w:val="baseline"/>
              <w:rPr>
                <w:rFonts w:eastAsia="Times New Roman"/>
                <w:sz w:val="18"/>
                <w:szCs w:val="18"/>
              </w:rPr>
            </w:pPr>
            <w:r w:rsidRPr="2C6944B8">
              <w:rPr>
                <w:rFonts w:eastAsia="Times New Roman"/>
                <w:sz w:val="18"/>
                <w:szCs w:val="18"/>
              </w:rPr>
              <w:t>Development of a range of professional development delivery options based on provider need </w:t>
            </w:r>
          </w:p>
          <w:p w14:paraId="18071A25" w14:textId="77777777" w:rsidR="00DD3B0D" w:rsidRPr="0093439D" w:rsidRDefault="191EFA1E" w:rsidP="2C6944B8">
            <w:pPr>
              <w:spacing w:after="0" w:line="240" w:lineRule="auto"/>
              <w:textAlignment w:val="baseline"/>
              <w:rPr>
                <w:rFonts w:eastAsia="Times New Roman"/>
                <w:sz w:val="10"/>
                <w:szCs w:val="10"/>
              </w:rPr>
            </w:pPr>
            <w:r w:rsidRPr="0093439D">
              <w:rPr>
                <w:rFonts w:eastAsia="Times New Roman"/>
                <w:sz w:val="10"/>
                <w:szCs w:val="10"/>
              </w:rPr>
              <w:t> </w:t>
            </w:r>
          </w:p>
          <w:p w14:paraId="6382B7BC" w14:textId="77777777" w:rsidR="00DD3B0D" w:rsidRPr="00DD3B0D" w:rsidRDefault="191EFA1E" w:rsidP="008138AA">
            <w:pPr>
              <w:spacing w:after="0" w:line="240" w:lineRule="auto"/>
              <w:ind w:left="58"/>
              <w:textAlignment w:val="baseline"/>
              <w:rPr>
                <w:rFonts w:eastAsia="Times New Roman"/>
                <w:sz w:val="18"/>
                <w:szCs w:val="18"/>
              </w:rPr>
            </w:pPr>
            <w:r w:rsidRPr="2C6944B8">
              <w:rPr>
                <w:rFonts w:eastAsia="Times New Roman"/>
                <w:sz w:val="18"/>
                <w:szCs w:val="18"/>
              </w:rPr>
              <w:t>Develop an annual project plan to include:  </w:t>
            </w:r>
          </w:p>
          <w:p w14:paraId="28CF8D47" w14:textId="77777777" w:rsidR="00DD3B0D" w:rsidRPr="00DD3B0D" w:rsidRDefault="191EFA1E" w:rsidP="000342E6">
            <w:pPr>
              <w:numPr>
                <w:ilvl w:val="0"/>
                <w:numId w:val="59"/>
              </w:numPr>
              <w:tabs>
                <w:tab w:val="clear" w:pos="900"/>
                <w:tab w:val="num" w:pos="328"/>
              </w:tabs>
              <w:spacing w:after="0" w:line="240" w:lineRule="auto"/>
              <w:ind w:left="328" w:hanging="180"/>
              <w:textAlignment w:val="baseline"/>
              <w:rPr>
                <w:rFonts w:eastAsia="Times New Roman"/>
                <w:sz w:val="18"/>
                <w:szCs w:val="18"/>
              </w:rPr>
            </w:pPr>
            <w:r w:rsidRPr="2C6944B8">
              <w:rPr>
                <w:rFonts w:eastAsia="Times New Roman"/>
                <w:sz w:val="18"/>
                <w:szCs w:val="18"/>
              </w:rPr>
              <w:t>A review of data and input considered in the development of the plan. </w:t>
            </w:r>
          </w:p>
          <w:p w14:paraId="3D6B9870" w14:textId="77777777" w:rsidR="00DD3B0D" w:rsidRPr="00DD3B0D" w:rsidRDefault="191EFA1E" w:rsidP="000342E6">
            <w:pPr>
              <w:numPr>
                <w:ilvl w:val="0"/>
                <w:numId w:val="59"/>
              </w:numPr>
              <w:tabs>
                <w:tab w:val="clear" w:pos="900"/>
                <w:tab w:val="num" w:pos="328"/>
              </w:tabs>
              <w:spacing w:after="0" w:line="240" w:lineRule="auto"/>
              <w:ind w:left="328" w:hanging="180"/>
              <w:textAlignment w:val="baseline"/>
              <w:rPr>
                <w:rFonts w:eastAsia="Times New Roman"/>
                <w:sz w:val="18"/>
                <w:szCs w:val="18"/>
              </w:rPr>
            </w:pPr>
            <w:r w:rsidRPr="2C6944B8">
              <w:rPr>
                <w:rFonts w:eastAsia="Times New Roman"/>
                <w:sz w:val="18"/>
                <w:szCs w:val="18"/>
              </w:rPr>
              <w:t>The projected titles, number of sessions, delivery method, and region (if applicable) of trainings to be offered. </w:t>
            </w:r>
          </w:p>
          <w:p w14:paraId="63C3CAA4" w14:textId="77777777" w:rsidR="00DD3B0D" w:rsidRPr="00DD3B0D" w:rsidRDefault="191EFA1E" w:rsidP="000342E6">
            <w:pPr>
              <w:numPr>
                <w:ilvl w:val="0"/>
                <w:numId w:val="59"/>
              </w:numPr>
              <w:tabs>
                <w:tab w:val="clear" w:pos="900"/>
                <w:tab w:val="num" w:pos="328"/>
              </w:tabs>
              <w:spacing w:after="0" w:line="240" w:lineRule="auto"/>
              <w:ind w:left="328" w:hanging="180"/>
              <w:textAlignment w:val="baseline"/>
              <w:rPr>
                <w:rFonts w:eastAsia="Times New Roman"/>
                <w:sz w:val="18"/>
                <w:szCs w:val="18"/>
              </w:rPr>
            </w:pPr>
            <w:r w:rsidRPr="2C6944B8">
              <w:rPr>
                <w:rFonts w:eastAsia="Times New Roman"/>
                <w:sz w:val="18"/>
                <w:szCs w:val="18"/>
              </w:rPr>
              <w:t>The number of programs to receive coaching support and the anticipated hours of coaching support.   </w:t>
            </w:r>
          </w:p>
          <w:p w14:paraId="6941DA21" w14:textId="77777777" w:rsidR="00DD3B0D" w:rsidRPr="00DD3B0D" w:rsidRDefault="191EFA1E" w:rsidP="000342E6">
            <w:pPr>
              <w:numPr>
                <w:ilvl w:val="0"/>
                <w:numId w:val="59"/>
              </w:numPr>
              <w:tabs>
                <w:tab w:val="clear" w:pos="900"/>
                <w:tab w:val="num" w:pos="328"/>
              </w:tabs>
              <w:spacing w:after="0" w:line="240" w:lineRule="auto"/>
              <w:ind w:left="328" w:hanging="180"/>
              <w:textAlignment w:val="baseline"/>
              <w:rPr>
                <w:rFonts w:eastAsia="Times New Roman"/>
                <w:sz w:val="18"/>
                <w:szCs w:val="18"/>
              </w:rPr>
            </w:pPr>
            <w:r w:rsidRPr="2C6944B8">
              <w:rPr>
                <w:rFonts w:eastAsia="Times New Roman"/>
                <w:sz w:val="18"/>
                <w:szCs w:val="18"/>
              </w:rPr>
              <w:t>A plan for gathering or using data to adjust the project plans. </w:t>
            </w:r>
          </w:p>
          <w:p w14:paraId="1E5A1B0D" w14:textId="77777777" w:rsidR="00DD3B0D" w:rsidRPr="0093439D" w:rsidRDefault="191EFA1E" w:rsidP="2C6944B8">
            <w:pPr>
              <w:spacing w:after="0" w:line="240" w:lineRule="auto"/>
              <w:textAlignment w:val="baseline"/>
              <w:rPr>
                <w:rFonts w:eastAsia="Times New Roman"/>
                <w:sz w:val="10"/>
                <w:szCs w:val="10"/>
              </w:rPr>
            </w:pPr>
            <w:r w:rsidRPr="0093439D">
              <w:rPr>
                <w:rFonts w:eastAsia="Times New Roman"/>
                <w:sz w:val="10"/>
                <w:szCs w:val="10"/>
              </w:rPr>
              <w:t> </w:t>
            </w:r>
          </w:p>
          <w:p w14:paraId="01CC8D41" w14:textId="77777777" w:rsidR="00DD3B0D" w:rsidRPr="00DD3B0D" w:rsidRDefault="191EFA1E" w:rsidP="000342E6">
            <w:pPr>
              <w:spacing w:after="0" w:line="240" w:lineRule="auto"/>
              <w:ind w:left="58"/>
              <w:textAlignment w:val="baseline"/>
              <w:rPr>
                <w:rFonts w:eastAsia="Times New Roman"/>
                <w:sz w:val="18"/>
                <w:szCs w:val="18"/>
              </w:rPr>
            </w:pPr>
            <w:r w:rsidRPr="2C6944B8">
              <w:rPr>
                <w:rFonts w:eastAsia="Times New Roman"/>
                <w:sz w:val="18"/>
                <w:szCs w:val="18"/>
              </w:rPr>
              <w:t>Maintain a cadre of 12-15 trainers/coaches for Activity 2. (Note that additional trainers or coaches may complete work for Activity 2, but a maximum of 15 TA providers will be paid for TA support through Activity 2). </w:t>
            </w:r>
          </w:p>
          <w:p w14:paraId="1F53ADB0" w14:textId="77777777" w:rsidR="00DD3B0D" w:rsidRPr="00DD3B0D" w:rsidRDefault="191EFA1E" w:rsidP="0093439D">
            <w:pPr>
              <w:numPr>
                <w:ilvl w:val="0"/>
                <w:numId w:val="60"/>
              </w:numPr>
              <w:tabs>
                <w:tab w:val="clear" w:pos="720"/>
                <w:tab w:val="num" w:pos="328"/>
              </w:tabs>
              <w:spacing w:after="0" w:line="240" w:lineRule="auto"/>
              <w:ind w:left="328" w:right="-94" w:hanging="180"/>
              <w:textAlignment w:val="baseline"/>
              <w:rPr>
                <w:rFonts w:eastAsia="Times New Roman"/>
                <w:sz w:val="18"/>
                <w:szCs w:val="18"/>
              </w:rPr>
            </w:pPr>
            <w:r w:rsidRPr="2C6944B8">
              <w:rPr>
                <w:rFonts w:eastAsia="Times New Roman"/>
                <w:sz w:val="18"/>
                <w:szCs w:val="18"/>
              </w:rPr>
              <w:t>Ensure appropriate geographic coverage so that training can be offered regionally.  </w:t>
            </w:r>
          </w:p>
          <w:p w14:paraId="7C106FAA" w14:textId="48664414" w:rsidR="2C6944B8" w:rsidRDefault="2C6944B8" w:rsidP="0093439D">
            <w:pPr>
              <w:numPr>
                <w:ilvl w:val="1"/>
                <w:numId w:val="60"/>
              </w:numPr>
              <w:tabs>
                <w:tab w:val="num" w:pos="328"/>
              </w:tabs>
              <w:spacing w:after="0" w:line="240" w:lineRule="auto"/>
              <w:ind w:left="328" w:right="-94" w:hanging="180"/>
              <w:rPr>
                <w:sz w:val="18"/>
                <w:szCs w:val="18"/>
              </w:rPr>
            </w:pPr>
            <w:r w:rsidRPr="2C6944B8">
              <w:rPr>
                <w:rFonts w:eastAsia="Times New Roman"/>
                <w:sz w:val="18"/>
                <w:szCs w:val="18"/>
              </w:rPr>
              <w:t>Recruit and/or retain trainers who have specialized knowledge related to infant and toddler curriculum and assessment</w:t>
            </w:r>
          </w:p>
          <w:p w14:paraId="683AFFD2" w14:textId="77777777" w:rsidR="00DD3B0D" w:rsidRPr="00DD3B0D" w:rsidRDefault="191EFA1E" w:rsidP="0093439D">
            <w:pPr>
              <w:numPr>
                <w:ilvl w:val="0"/>
                <w:numId w:val="60"/>
              </w:numPr>
              <w:tabs>
                <w:tab w:val="clear" w:pos="720"/>
                <w:tab w:val="num" w:pos="328"/>
              </w:tabs>
              <w:spacing w:after="0" w:line="240" w:lineRule="auto"/>
              <w:ind w:left="328" w:right="-94" w:hanging="180"/>
              <w:textAlignment w:val="baseline"/>
              <w:rPr>
                <w:rFonts w:eastAsia="Times New Roman"/>
                <w:sz w:val="18"/>
                <w:szCs w:val="18"/>
              </w:rPr>
            </w:pPr>
            <w:r w:rsidRPr="2C6944B8">
              <w:rPr>
                <w:rFonts w:eastAsia="Times New Roman"/>
                <w:sz w:val="18"/>
                <w:szCs w:val="18"/>
              </w:rPr>
              <w:lastRenderedPageBreak/>
              <w:t>Provide ongoing support/updates to trainers and coaches providing TA for Activity 2, including facilitating participation of trainers/coaches in OEC TA meetings.   </w:t>
            </w:r>
          </w:p>
          <w:p w14:paraId="3A7505B0" w14:textId="77777777" w:rsidR="00DD3B0D" w:rsidRPr="00DD3B0D" w:rsidRDefault="191EFA1E" w:rsidP="0093439D">
            <w:pPr>
              <w:numPr>
                <w:ilvl w:val="0"/>
                <w:numId w:val="60"/>
              </w:numPr>
              <w:tabs>
                <w:tab w:val="clear" w:pos="720"/>
                <w:tab w:val="num" w:pos="328"/>
              </w:tabs>
              <w:spacing w:after="0" w:line="240" w:lineRule="auto"/>
              <w:ind w:left="328" w:right="-94" w:hanging="180"/>
              <w:textAlignment w:val="baseline"/>
              <w:rPr>
                <w:rFonts w:eastAsia="Times New Roman"/>
                <w:sz w:val="18"/>
                <w:szCs w:val="18"/>
              </w:rPr>
            </w:pPr>
            <w:r w:rsidRPr="2C6944B8">
              <w:rPr>
                <w:rFonts w:eastAsia="Times New Roman"/>
                <w:sz w:val="18"/>
                <w:szCs w:val="18"/>
              </w:rPr>
              <w:t>Work to recruit and support a diverse cadre of trainers  </w:t>
            </w:r>
          </w:p>
          <w:p w14:paraId="36680814" w14:textId="77777777" w:rsidR="00DD3B0D" w:rsidRPr="0093439D" w:rsidRDefault="191EFA1E" w:rsidP="0093439D">
            <w:pPr>
              <w:spacing w:after="0" w:line="240" w:lineRule="auto"/>
              <w:ind w:left="58" w:right="-94"/>
              <w:textAlignment w:val="baseline"/>
              <w:rPr>
                <w:rFonts w:eastAsia="Times New Roman"/>
                <w:sz w:val="10"/>
                <w:szCs w:val="10"/>
              </w:rPr>
            </w:pPr>
            <w:r w:rsidRPr="0093439D">
              <w:rPr>
                <w:rFonts w:eastAsia="Times New Roman"/>
                <w:sz w:val="10"/>
                <w:szCs w:val="10"/>
              </w:rPr>
              <w:t> </w:t>
            </w:r>
          </w:p>
          <w:p w14:paraId="500ACA9F" w14:textId="77777777" w:rsidR="00DD3B0D" w:rsidRPr="00DD3B0D" w:rsidRDefault="191EFA1E" w:rsidP="000342E6">
            <w:pPr>
              <w:spacing w:after="0" w:line="240" w:lineRule="auto"/>
              <w:ind w:left="58"/>
              <w:textAlignment w:val="baseline"/>
              <w:rPr>
                <w:rFonts w:eastAsia="Times New Roman"/>
                <w:sz w:val="18"/>
                <w:szCs w:val="18"/>
              </w:rPr>
            </w:pPr>
            <w:r w:rsidRPr="2C6944B8">
              <w:rPr>
                <w:rFonts w:eastAsia="Times New Roman"/>
                <w:sz w:val="18"/>
                <w:szCs w:val="18"/>
              </w:rPr>
              <w:t>Provide Training-of-trainers and ongoing support to other trainers approved by OEC to present on CT ELDS and CT DOTS. </w:t>
            </w:r>
          </w:p>
          <w:p w14:paraId="490C0A0E" w14:textId="77777777" w:rsidR="00DD3B0D" w:rsidRPr="0093439D" w:rsidRDefault="191EFA1E" w:rsidP="0093439D">
            <w:pPr>
              <w:spacing w:after="0" w:line="240" w:lineRule="auto"/>
              <w:ind w:left="58" w:right="-94"/>
              <w:textAlignment w:val="baseline"/>
              <w:rPr>
                <w:rFonts w:eastAsia="Times New Roman"/>
                <w:sz w:val="10"/>
                <w:szCs w:val="10"/>
              </w:rPr>
            </w:pPr>
            <w:r w:rsidRPr="0093439D">
              <w:rPr>
                <w:rFonts w:eastAsia="Times New Roman"/>
                <w:sz w:val="10"/>
                <w:szCs w:val="10"/>
              </w:rPr>
              <w:t> </w:t>
            </w:r>
          </w:p>
          <w:p w14:paraId="6DEAA22F" w14:textId="77777777" w:rsidR="00DD3B0D" w:rsidRPr="00DD3B0D" w:rsidRDefault="191EFA1E" w:rsidP="000342E6">
            <w:pPr>
              <w:spacing w:after="0" w:line="240" w:lineRule="auto"/>
              <w:ind w:left="58"/>
              <w:textAlignment w:val="baseline"/>
              <w:rPr>
                <w:rFonts w:eastAsia="Times New Roman"/>
                <w:sz w:val="18"/>
                <w:szCs w:val="18"/>
              </w:rPr>
            </w:pPr>
            <w:r w:rsidRPr="2C6944B8">
              <w:rPr>
                <w:rFonts w:eastAsia="Times New Roman"/>
                <w:sz w:val="18"/>
                <w:szCs w:val="18"/>
              </w:rPr>
              <w:t>Use OEC platforms to coordinate registration and implement training and/or coaching.   </w:t>
            </w:r>
          </w:p>
          <w:p w14:paraId="5D5CE2E1" w14:textId="77777777" w:rsidR="00DD3B0D" w:rsidRPr="0093439D" w:rsidRDefault="191EFA1E" w:rsidP="000342E6">
            <w:pPr>
              <w:spacing w:after="0" w:line="240" w:lineRule="auto"/>
              <w:ind w:left="58"/>
              <w:textAlignment w:val="baseline"/>
              <w:rPr>
                <w:rFonts w:eastAsia="Times New Roman"/>
                <w:sz w:val="10"/>
                <w:szCs w:val="10"/>
              </w:rPr>
            </w:pPr>
            <w:r w:rsidRPr="0093439D">
              <w:rPr>
                <w:rFonts w:eastAsia="Times New Roman"/>
                <w:sz w:val="10"/>
                <w:szCs w:val="10"/>
              </w:rPr>
              <w:t> </w:t>
            </w:r>
          </w:p>
          <w:p w14:paraId="63389FFD" w14:textId="625DE295" w:rsidR="00DD3B0D" w:rsidRPr="00DD3B0D" w:rsidRDefault="191EFA1E" w:rsidP="0093439D">
            <w:pPr>
              <w:spacing w:after="0" w:line="240" w:lineRule="auto"/>
              <w:ind w:left="58"/>
              <w:textAlignment w:val="baseline"/>
              <w:rPr>
                <w:rFonts w:eastAsia="Times New Roman"/>
                <w:sz w:val="18"/>
                <w:szCs w:val="18"/>
              </w:rPr>
            </w:pPr>
            <w:r w:rsidRPr="2C6944B8">
              <w:rPr>
                <w:rFonts w:eastAsia="Times New Roman"/>
                <w:sz w:val="18"/>
                <w:szCs w:val="18"/>
              </w:rPr>
              <w:t>Distribution of printed CT ELDS and CT DOTS materials. </w:t>
            </w:r>
          </w:p>
        </w:tc>
        <w:tc>
          <w:tcPr>
            <w:tcW w:w="3322" w:type="dxa"/>
            <w:tcBorders>
              <w:top w:val="single" w:sz="6" w:space="0" w:color="auto"/>
              <w:left w:val="single" w:sz="6" w:space="0" w:color="auto"/>
              <w:bottom w:val="single" w:sz="6" w:space="0" w:color="auto"/>
              <w:right w:val="single" w:sz="6" w:space="0" w:color="auto"/>
            </w:tcBorders>
            <w:shd w:val="clear" w:color="auto" w:fill="auto"/>
            <w:hideMark/>
          </w:tcPr>
          <w:p w14:paraId="126F24B5" w14:textId="5A5759D3" w:rsidR="00DD3B0D" w:rsidRPr="00DD3B0D" w:rsidRDefault="35059B94" w:rsidP="2C6944B8">
            <w:pPr>
              <w:spacing w:after="0" w:line="240" w:lineRule="auto"/>
              <w:textAlignment w:val="baseline"/>
              <w:rPr>
                <w:rFonts w:eastAsia="Times New Roman"/>
                <w:sz w:val="18"/>
                <w:szCs w:val="18"/>
              </w:rPr>
            </w:pPr>
            <w:r w:rsidRPr="5E38D80E">
              <w:rPr>
                <w:rFonts w:eastAsia="Times New Roman"/>
                <w:sz w:val="18"/>
                <w:szCs w:val="18"/>
              </w:rPr>
              <w:lastRenderedPageBreak/>
              <w:t>Activity implementation = $1,490,100</w:t>
            </w:r>
          </w:p>
          <w:p w14:paraId="0C98DA9F" w14:textId="1B56A970" w:rsidR="00DD3B0D" w:rsidRPr="00545146" w:rsidRDefault="35059B94" w:rsidP="2AD5B529">
            <w:pPr>
              <w:spacing w:after="0" w:line="240" w:lineRule="auto"/>
              <w:textAlignment w:val="baseline"/>
              <w:rPr>
                <w:rFonts w:ascii="Calibri" w:hAnsi="Calibri"/>
                <w:b/>
                <w:bCs/>
                <w:sz w:val="18"/>
                <w:szCs w:val="18"/>
              </w:rPr>
            </w:pPr>
            <w:r w:rsidRPr="5E38D80E">
              <w:rPr>
                <w:rFonts w:eastAsia="Times New Roman"/>
                <w:sz w:val="18"/>
                <w:szCs w:val="18"/>
              </w:rPr>
              <w:t>Administrative = $149,010 </w:t>
            </w:r>
          </w:p>
          <w:p w14:paraId="670C057D" w14:textId="536D6CA4" w:rsidR="00DD3B0D" w:rsidRPr="00545146" w:rsidRDefault="5FD1040F" w:rsidP="2AD5B529">
            <w:pPr>
              <w:spacing w:after="0" w:line="240" w:lineRule="auto"/>
              <w:textAlignment w:val="baseline"/>
              <w:rPr>
                <w:rFonts w:ascii="Calibri" w:hAnsi="Calibri"/>
                <w:b/>
                <w:bCs/>
                <w:sz w:val="18"/>
                <w:szCs w:val="18"/>
              </w:rPr>
            </w:pPr>
            <w:r w:rsidRPr="2AD5B529">
              <w:rPr>
                <w:rFonts w:eastAsia="Times New Roman"/>
                <w:b/>
                <w:bCs/>
                <w:sz w:val="18"/>
                <w:szCs w:val="18"/>
              </w:rPr>
              <w:t>Total = $1,639,110</w:t>
            </w:r>
          </w:p>
          <w:p w14:paraId="205CB070" w14:textId="5781CA38" w:rsidR="00DD3B0D" w:rsidRPr="00DD3B0D" w:rsidRDefault="00DD3B0D" w:rsidP="2C6944B8">
            <w:pPr>
              <w:spacing w:after="0" w:line="240" w:lineRule="auto"/>
              <w:textAlignment w:val="baseline"/>
              <w:rPr>
                <w:rFonts w:ascii="Calibri" w:hAnsi="Calibri"/>
                <w:sz w:val="18"/>
                <w:szCs w:val="18"/>
              </w:rPr>
            </w:pPr>
          </w:p>
          <w:p w14:paraId="0E5E9164" w14:textId="46B06A02" w:rsidR="00DD3B0D" w:rsidRPr="00DD3B0D" w:rsidRDefault="191EFA1E" w:rsidP="2C6944B8">
            <w:pPr>
              <w:spacing w:after="0" w:line="240" w:lineRule="auto"/>
              <w:textAlignment w:val="baseline"/>
              <w:rPr>
                <w:rFonts w:eastAsia="Times New Roman"/>
                <w:sz w:val="18"/>
                <w:szCs w:val="18"/>
              </w:rPr>
            </w:pPr>
            <w:r w:rsidRPr="2C6944B8">
              <w:rPr>
                <w:rFonts w:eastAsia="Times New Roman"/>
                <w:sz w:val="18"/>
                <w:szCs w:val="18"/>
              </w:rPr>
              <w:t>Coordination of activities to include a combination of clerical and professional staff up to $24,200 annually  </w:t>
            </w:r>
          </w:p>
          <w:p w14:paraId="5CFC730E" w14:textId="77777777" w:rsidR="00DD3B0D" w:rsidRPr="00DD3B0D" w:rsidRDefault="191EFA1E" w:rsidP="2C6944B8">
            <w:pPr>
              <w:spacing w:after="0" w:line="240" w:lineRule="auto"/>
              <w:textAlignment w:val="baseline"/>
              <w:rPr>
                <w:rFonts w:eastAsia="Times New Roman"/>
                <w:sz w:val="18"/>
                <w:szCs w:val="18"/>
              </w:rPr>
            </w:pPr>
            <w:r w:rsidRPr="2C6944B8">
              <w:rPr>
                <w:rFonts w:eastAsia="Times New Roman"/>
                <w:sz w:val="18"/>
                <w:szCs w:val="18"/>
              </w:rPr>
              <w:t> </w:t>
            </w:r>
          </w:p>
          <w:p w14:paraId="5BD6D619" w14:textId="77777777" w:rsidR="00DD3B0D" w:rsidRPr="00DD3B0D" w:rsidRDefault="191EFA1E" w:rsidP="2C6944B8">
            <w:pPr>
              <w:spacing w:after="0" w:line="240" w:lineRule="auto"/>
              <w:textAlignment w:val="baseline"/>
              <w:rPr>
                <w:rFonts w:eastAsia="Times New Roman"/>
                <w:sz w:val="18"/>
                <w:szCs w:val="18"/>
              </w:rPr>
            </w:pPr>
            <w:r w:rsidRPr="2C6944B8">
              <w:rPr>
                <w:rFonts w:eastAsia="Times New Roman"/>
                <w:sz w:val="18"/>
                <w:szCs w:val="18"/>
              </w:rPr>
              <w:t>Staff and/or sub-contractors are expected to meet the OEC criteria for qualified technical assistance providers (see attachment C) and/or submit a plan to support staff to meet the OEC criteria.  Staff and/or subcontractors are expected to receive training, mentorship, or other support (as approved by OEC) in order to offer the specific trainings associated with Activity 2.   </w:t>
            </w:r>
          </w:p>
          <w:p w14:paraId="5BE05A24" w14:textId="77777777" w:rsidR="00DD3B0D" w:rsidRPr="00DD3B0D" w:rsidRDefault="191EFA1E" w:rsidP="2C6944B8">
            <w:pPr>
              <w:spacing w:after="0" w:line="240" w:lineRule="auto"/>
              <w:textAlignment w:val="baseline"/>
              <w:rPr>
                <w:rFonts w:eastAsia="Times New Roman"/>
                <w:sz w:val="18"/>
                <w:szCs w:val="18"/>
              </w:rPr>
            </w:pPr>
            <w:r w:rsidRPr="2C6944B8">
              <w:rPr>
                <w:rFonts w:eastAsia="Times New Roman"/>
                <w:sz w:val="18"/>
                <w:szCs w:val="18"/>
              </w:rPr>
              <w:t> </w:t>
            </w:r>
          </w:p>
          <w:p w14:paraId="48EF07D8" w14:textId="77777777" w:rsidR="00DD3B0D" w:rsidRPr="00DD3B0D" w:rsidRDefault="191EFA1E" w:rsidP="2C6944B8">
            <w:pPr>
              <w:spacing w:after="0" w:line="240" w:lineRule="auto"/>
              <w:textAlignment w:val="baseline"/>
              <w:rPr>
                <w:rFonts w:eastAsia="Times New Roman"/>
                <w:sz w:val="18"/>
                <w:szCs w:val="18"/>
              </w:rPr>
            </w:pPr>
            <w:r w:rsidRPr="2C6944B8">
              <w:rPr>
                <w:rFonts w:eastAsia="Times New Roman"/>
                <w:sz w:val="18"/>
                <w:szCs w:val="18"/>
              </w:rPr>
              <w:t>Facilitation of online learning modules not to exceed $43,200 </w:t>
            </w:r>
          </w:p>
          <w:p w14:paraId="150CD179" w14:textId="77777777" w:rsidR="00DD3B0D" w:rsidRPr="00DD3B0D" w:rsidRDefault="191EFA1E" w:rsidP="2C6944B8">
            <w:pPr>
              <w:spacing w:after="0" w:line="240" w:lineRule="auto"/>
              <w:textAlignment w:val="baseline"/>
              <w:rPr>
                <w:rFonts w:eastAsia="Times New Roman"/>
                <w:sz w:val="18"/>
                <w:szCs w:val="18"/>
              </w:rPr>
            </w:pPr>
            <w:r w:rsidRPr="2C6944B8">
              <w:rPr>
                <w:rFonts w:eastAsia="Times New Roman"/>
                <w:sz w:val="18"/>
                <w:szCs w:val="18"/>
              </w:rPr>
              <w:t> </w:t>
            </w:r>
          </w:p>
          <w:p w14:paraId="27CCC6EE" w14:textId="77777777" w:rsidR="00DD3B0D" w:rsidRPr="00DD3B0D" w:rsidRDefault="191EFA1E" w:rsidP="2C6944B8">
            <w:pPr>
              <w:spacing w:after="0" w:line="240" w:lineRule="auto"/>
              <w:textAlignment w:val="baseline"/>
              <w:rPr>
                <w:rFonts w:eastAsia="Times New Roman"/>
                <w:sz w:val="18"/>
                <w:szCs w:val="18"/>
              </w:rPr>
            </w:pPr>
            <w:r w:rsidRPr="2C6944B8">
              <w:rPr>
                <w:rFonts w:eastAsia="Times New Roman"/>
                <w:sz w:val="18"/>
                <w:szCs w:val="18"/>
              </w:rPr>
              <w:t>Development of new trainings and improvement of existing competency-based professional learning offerings: not to exceed $36,000 </w:t>
            </w:r>
          </w:p>
          <w:p w14:paraId="75F8663C" w14:textId="77777777" w:rsidR="00DD3B0D" w:rsidRPr="00DD3B0D" w:rsidRDefault="191EFA1E" w:rsidP="2C6944B8">
            <w:pPr>
              <w:spacing w:after="0" w:line="240" w:lineRule="auto"/>
              <w:textAlignment w:val="baseline"/>
              <w:rPr>
                <w:rFonts w:eastAsia="Times New Roman"/>
                <w:sz w:val="18"/>
                <w:szCs w:val="18"/>
              </w:rPr>
            </w:pPr>
            <w:r w:rsidRPr="2C6944B8">
              <w:rPr>
                <w:rFonts w:eastAsia="Times New Roman"/>
                <w:sz w:val="18"/>
                <w:szCs w:val="18"/>
              </w:rPr>
              <w:t> </w:t>
            </w:r>
          </w:p>
          <w:p w14:paraId="5576FA77" w14:textId="0A5212DB" w:rsidR="00DD3B0D" w:rsidRPr="00DD3B0D" w:rsidRDefault="191EFA1E" w:rsidP="2C6944B8">
            <w:pPr>
              <w:spacing w:after="0" w:line="240" w:lineRule="auto"/>
              <w:textAlignment w:val="baseline"/>
              <w:rPr>
                <w:rFonts w:eastAsia="Times New Roman"/>
                <w:sz w:val="18"/>
                <w:szCs w:val="18"/>
              </w:rPr>
            </w:pPr>
            <w:r w:rsidRPr="2C6944B8">
              <w:rPr>
                <w:rFonts w:eastAsia="Times New Roman"/>
                <w:sz w:val="18"/>
                <w:szCs w:val="18"/>
              </w:rPr>
              <w:t xml:space="preserve">Offer training related to standards, </w:t>
            </w:r>
            <w:r w:rsidR="00117002" w:rsidRPr="2C6944B8">
              <w:rPr>
                <w:rFonts w:eastAsia="Times New Roman"/>
                <w:sz w:val="18"/>
                <w:szCs w:val="18"/>
              </w:rPr>
              <w:t>curriculum,</w:t>
            </w:r>
            <w:r w:rsidRPr="2C6944B8">
              <w:rPr>
                <w:rFonts w:eastAsia="Times New Roman"/>
                <w:sz w:val="18"/>
                <w:szCs w:val="18"/>
              </w:rPr>
              <w:t xml:space="preserve"> and assessment (including CT ELDS and CT DOTS). Not to exceed $190,000 </w:t>
            </w:r>
          </w:p>
          <w:p w14:paraId="50738C02" w14:textId="77777777" w:rsidR="00DD3B0D" w:rsidRPr="00DD3B0D" w:rsidRDefault="191EFA1E" w:rsidP="2C6944B8">
            <w:pPr>
              <w:spacing w:after="0" w:line="240" w:lineRule="auto"/>
              <w:textAlignment w:val="baseline"/>
              <w:rPr>
                <w:rFonts w:eastAsia="Times New Roman"/>
                <w:sz w:val="18"/>
                <w:szCs w:val="18"/>
              </w:rPr>
            </w:pPr>
            <w:r w:rsidRPr="2C6944B8">
              <w:rPr>
                <w:rFonts w:eastAsia="Times New Roman"/>
                <w:sz w:val="18"/>
                <w:szCs w:val="18"/>
              </w:rPr>
              <w:t> </w:t>
            </w:r>
          </w:p>
          <w:p w14:paraId="7BCF0E53" w14:textId="77777777" w:rsidR="00DD3B0D" w:rsidRPr="00DD3B0D" w:rsidRDefault="191EFA1E" w:rsidP="2C6944B8">
            <w:pPr>
              <w:spacing w:after="0" w:line="240" w:lineRule="auto"/>
              <w:textAlignment w:val="baseline"/>
              <w:rPr>
                <w:rFonts w:eastAsia="Times New Roman"/>
                <w:sz w:val="18"/>
                <w:szCs w:val="18"/>
              </w:rPr>
            </w:pPr>
            <w:r w:rsidRPr="2C6944B8">
              <w:rPr>
                <w:rFonts w:eastAsia="Times New Roman"/>
                <w:sz w:val="18"/>
                <w:szCs w:val="18"/>
              </w:rPr>
              <w:t>Provide program support to improve standards, curriculum, and/or assessment practices to include a combination of methods of delivery such as training, mentoring, coaching for administrators or providers, etc.): not to exceed $865,000 </w:t>
            </w:r>
          </w:p>
          <w:p w14:paraId="5165920B" w14:textId="77777777" w:rsidR="00DD3B0D" w:rsidRPr="00DD3B0D" w:rsidRDefault="191EFA1E" w:rsidP="2C6944B8">
            <w:pPr>
              <w:spacing w:after="0" w:line="240" w:lineRule="auto"/>
              <w:textAlignment w:val="baseline"/>
              <w:rPr>
                <w:rFonts w:eastAsia="Times New Roman"/>
                <w:sz w:val="18"/>
                <w:szCs w:val="18"/>
              </w:rPr>
            </w:pPr>
            <w:r w:rsidRPr="2C6944B8">
              <w:rPr>
                <w:rFonts w:eastAsia="Times New Roman"/>
                <w:sz w:val="18"/>
                <w:szCs w:val="18"/>
              </w:rPr>
              <w:t> </w:t>
            </w:r>
          </w:p>
          <w:p w14:paraId="40A08EA1" w14:textId="77777777" w:rsidR="00DD3B0D" w:rsidRPr="00DD3B0D" w:rsidRDefault="191EFA1E" w:rsidP="2C6944B8">
            <w:pPr>
              <w:spacing w:after="0" w:line="240" w:lineRule="auto"/>
              <w:textAlignment w:val="baseline"/>
              <w:rPr>
                <w:rFonts w:eastAsia="Times New Roman"/>
                <w:sz w:val="18"/>
                <w:szCs w:val="18"/>
              </w:rPr>
            </w:pPr>
            <w:r w:rsidRPr="2C6944B8">
              <w:rPr>
                <w:rFonts w:eastAsia="Times New Roman"/>
                <w:sz w:val="18"/>
                <w:szCs w:val="18"/>
              </w:rPr>
              <w:t>Distribution of printed CT ELDS and CT DOTS materials not to exceed $18,900 </w:t>
            </w:r>
          </w:p>
          <w:p w14:paraId="2FE83CE7" w14:textId="0DE80CB6" w:rsidR="00DD3B0D" w:rsidRPr="00DD3B0D" w:rsidRDefault="00DD3B0D" w:rsidP="2C6944B8">
            <w:pPr>
              <w:spacing w:after="0" w:line="240" w:lineRule="auto"/>
              <w:textAlignment w:val="baseline"/>
              <w:rPr>
                <w:rFonts w:eastAsia="Times New Roman"/>
                <w:sz w:val="18"/>
                <w:szCs w:val="18"/>
              </w:rPr>
            </w:pPr>
          </w:p>
        </w:tc>
      </w:tr>
      <w:tr w:rsidR="00DD3B0D" w:rsidRPr="00DD3B0D" w14:paraId="279E78FC" w14:textId="77777777" w:rsidTr="5E38D80E">
        <w:tc>
          <w:tcPr>
            <w:tcW w:w="10784" w:type="dxa"/>
            <w:gridSpan w:val="3"/>
            <w:tcBorders>
              <w:top w:val="single" w:sz="6" w:space="0" w:color="auto"/>
              <w:left w:val="single" w:sz="6" w:space="0" w:color="auto"/>
              <w:bottom w:val="single" w:sz="6" w:space="0" w:color="auto"/>
              <w:right w:val="single" w:sz="6" w:space="0" w:color="auto"/>
            </w:tcBorders>
            <w:shd w:val="clear" w:color="auto" w:fill="auto"/>
            <w:hideMark/>
          </w:tcPr>
          <w:p w14:paraId="58CFC806" w14:textId="77777777" w:rsidR="00DD3B0D" w:rsidRPr="00DD3B0D" w:rsidRDefault="00DD3B0D" w:rsidP="00DD3B0D">
            <w:pPr>
              <w:spacing w:after="0" w:line="240" w:lineRule="auto"/>
              <w:textAlignment w:val="baseline"/>
              <w:rPr>
                <w:rFonts w:eastAsia="Times New Roman" w:cstheme="minorHAnsi"/>
                <w:sz w:val="20"/>
                <w:szCs w:val="20"/>
              </w:rPr>
            </w:pPr>
            <w:r w:rsidRPr="00DD3B0D">
              <w:rPr>
                <w:rFonts w:eastAsia="Times New Roman" w:cstheme="minorHAnsi"/>
                <w:b/>
                <w:bCs/>
                <w:sz w:val="20"/>
                <w:szCs w:val="20"/>
              </w:rPr>
              <w:t>Reporting Requirements Specific to Activity 2:</w:t>
            </w:r>
            <w:r w:rsidRPr="00DD3B0D">
              <w:rPr>
                <w:rFonts w:eastAsia="Times New Roman" w:cstheme="minorHAnsi"/>
                <w:sz w:val="20"/>
                <w:szCs w:val="20"/>
              </w:rPr>
              <w:t> </w:t>
            </w:r>
          </w:p>
          <w:p w14:paraId="36397236" w14:textId="77777777" w:rsidR="00DD3B0D" w:rsidRPr="00DD3B0D" w:rsidRDefault="00DD3B0D" w:rsidP="00DD3B0D">
            <w:pPr>
              <w:spacing w:after="0" w:line="240" w:lineRule="auto"/>
              <w:textAlignment w:val="baseline"/>
              <w:rPr>
                <w:rFonts w:eastAsia="Times New Roman" w:cstheme="minorHAnsi"/>
                <w:sz w:val="20"/>
                <w:szCs w:val="20"/>
              </w:rPr>
            </w:pPr>
            <w:r w:rsidRPr="00DD3B0D">
              <w:rPr>
                <w:rFonts w:eastAsia="Times New Roman" w:cstheme="minorHAnsi"/>
                <w:sz w:val="20"/>
                <w:szCs w:val="20"/>
              </w:rPr>
              <w:t>The following will be provided to OEC on a designated schedule:  </w:t>
            </w:r>
          </w:p>
          <w:p w14:paraId="54DF47E6" w14:textId="77777777" w:rsidR="00DD3B0D" w:rsidRPr="00DD3B0D" w:rsidRDefault="00DD3B0D" w:rsidP="00FB3C6D">
            <w:pPr>
              <w:numPr>
                <w:ilvl w:val="0"/>
                <w:numId w:val="61"/>
              </w:numPr>
              <w:spacing w:after="0" w:line="240" w:lineRule="auto"/>
              <w:ind w:left="1080" w:firstLine="0"/>
              <w:textAlignment w:val="baseline"/>
              <w:rPr>
                <w:rFonts w:eastAsia="Times New Roman" w:cstheme="minorHAnsi"/>
                <w:sz w:val="20"/>
                <w:szCs w:val="20"/>
              </w:rPr>
            </w:pPr>
            <w:r w:rsidRPr="00DD3B0D">
              <w:rPr>
                <w:rFonts w:eastAsia="Times New Roman" w:cstheme="minorHAnsi"/>
                <w:sz w:val="20"/>
                <w:szCs w:val="20"/>
              </w:rPr>
              <w:t>List of approved trainers/coaches </w:t>
            </w:r>
          </w:p>
          <w:p w14:paraId="14D62AEF" w14:textId="77777777" w:rsidR="00DD3B0D" w:rsidRPr="00DD3B0D" w:rsidRDefault="00DD3B0D" w:rsidP="00FB3C6D">
            <w:pPr>
              <w:numPr>
                <w:ilvl w:val="0"/>
                <w:numId w:val="61"/>
              </w:numPr>
              <w:spacing w:after="0" w:line="240" w:lineRule="auto"/>
              <w:ind w:left="1080" w:firstLine="0"/>
              <w:textAlignment w:val="baseline"/>
              <w:rPr>
                <w:rFonts w:eastAsia="Times New Roman" w:cstheme="minorHAnsi"/>
                <w:sz w:val="20"/>
                <w:szCs w:val="20"/>
              </w:rPr>
            </w:pPr>
            <w:r w:rsidRPr="00DD3B0D">
              <w:rPr>
                <w:rFonts w:eastAsia="Times New Roman" w:cstheme="minorHAnsi"/>
                <w:sz w:val="20"/>
                <w:szCs w:val="20"/>
              </w:rPr>
              <w:t>Ongoing use of OEC platforms to document all technical assistance activities conducted as a part of this scope of work. </w:t>
            </w:r>
          </w:p>
          <w:p w14:paraId="7E9EA7F6" w14:textId="35048278" w:rsidR="00DD3B0D" w:rsidRPr="0093439D" w:rsidRDefault="00DD3B0D" w:rsidP="00DD3B0D">
            <w:pPr>
              <w:numPr>
                <w:ilvl w:val="0"/>
                <w:numId w:val="61"/>
              </w:numPr>
              <w:spacing w:after="0" w:line="240" w:lineRule="auto"/>
              <w:ind w:left="1080" w:firstLine="0"/>
              <w:textAlignment w:val="baseline"/>
              <w:rPr>
                <w:rFonts w:eastAsia="Times New Roman" w:cstheme="minorHAnsi"/>
                <w:sz w:val="20"/>
                <w:szCs w:val="20"/>
              </w:rPr>
            </w:pPr>
            <w:r w:rsidRPr="00DD3B0D">
              <w:rPr>
                <w:rFonts w:eastAsia="Times New Roman" w:cstheme="minorHAnsi"/>
                <w:sz w:val="20"/>
                <w:szCs w:val="20"/>
              </w:rPr>
              <w:t>A quarterly report on activities, including data on trainings offered, completions and evaluation results.   </w:t>
            </w:r>
          </w:p>
        </w:tc>
      </w:tr>
      <w:tr w:rsidR="00DD3B0D" w:rsidRPr="00DD3B0D" w14:paraId="6E7C86D2" w14:textId="77777777" w:rsidTr="5E38D80E">
        <w:tc>
          <w:tcPr>
            <w:tcW w:w="10784" w:type="dxa"/>
            <w:gridSpan w:val="3"/>
            <w:tcBorders>
              <w:top w:val="single" w:sz="6" w:space="0" w:color="auto"/>
              <w:left w:val="single" w:sz="6" w:space="0" w:color="auto"/>
              <w:bottom w:val="single" w:sz="6" w:space="0" w:color="auto"/>
              <w:right w:val="single" w:sz="6" w:space="0" w:color="auto"/>
            </w:tcBorders>
            <w:shd w:val="clear" w:color="auto" w:fill="auto"/>
            <w:hideMark/>
          </w:tcPr>
          <w:p w14:paraId="059435B1" w14:textId="77777777" w:rsidR="00DD3B0D" w:rsidRPr="00DD3B0D" w:rsidRDefault="00DD3B0D" w:rsidP="00DD3B0D">
            <w:pPr>
              <w:spacing w:after="0" w:line="240" w:lineRule="auto"/>
              <w:textAlignment w:val="baseline"/>
              <w:rPr>
                <w:rFonts w:eastAsia="Times New Roman" w:cstheme="minorHAnsi"/>
                <w:sz w:val="20"/>
                <w:szCs w:val="20"/>
              </w:rPr>
            </w:pPr>
            <w:r w:rsidRPr="00DD3B0D">
              <w:rPr>
                <w:rFonts w:eastAsia="Times New Roman" w:cstheme="minorHAnsi"/>
                <w:b/>
                <w:bCs/>
                <w:sz w:val="20"/>
                <w:szCs w:val="20"/>
              </w:rPr>
              <w:t>OEC Responsibilities Specific to Activity 2</w:t>
            </w:r>
            <w:r w:rsidRPr="00DD3B0D">
              <w:rPr>
                <w:rFonts w:eastAsia="Times New Roman" w:cstheme="minorHAnsi"/>
                <w:sz w:val="20"/>
                <w:szCs w:val="20"/>
              </w:rPr>
              <w:t>: </w:t>
            </w:r>
          </w:p>
          <w:p w14:paraId="21DC681F" w14:textId="77777777" w:rsidR="00DD3B0D" w:rsidRPr="00DD3B0D" w:rsidRDefault="00DD3B0D" w:rsidP="00DD3B0D">
            <w:pPr>
              <w:spacing w:after="0" w:line="240" w:lineRule="auto"/>
              <w:textAlignment w:val="baseline"/>
              <w:rPr>
                <w:rFonts w:eastAsia="Times New Roman" w:cstheme="minorHAnsi"/>
                <w:sz w:val="20"/>
                <w:szCs w:val="20"/>
              </w:rPr>
            </w:pPr>
            <w:r w:rsidRPr="00DD3B0D">
              <w:rPr>
                <w:rFonts w:eastAsia="Times New Roman" w:cstheme="minorHAnsi"/>
                <w:sz w:val="20"/>
                <w:szCs w:val="20"/>
              </w:rPr>
              <w:t>As described in the RFP section: Vision of Success  </w:t>
            </w:r>
          </w:p>
          <w:p w14:paraId="1F93362B" w14:textId="77777777" w:rsidR="00DD3B0D" w:rsidRPr="00DD3B0D" w:rsidRDefault="00DD3B0D" w:rsidP="00DD3B0D">
            <w:pPr>
              <w:spacing w:after="0" w:line="240" w:lineRule="auto"/>
              <w:textAlignment w:val="baseline"/>
              <w:rPr>
                <w:rFonts w:eastAsia="Times New Roman" w:cstheme="minorHAnsi"/>
                <w:sz w:val="20"/>
                <w:szCs w:val="20"/>
              </w:rPr>
            </w:pPr>
            <w:r w:rsidRPr="00DD3B0D">
              <w:rPr>
                <w:rFonts w:eastAsia="Times New Roman" w:cstheme="minorHAnsi"/>
                <w:sz w:val="20"/>
                <w:szCs w:val="20"/>
              </w:rPr>
              <w:t>In addition, OEC will: </w:t>
            </w:r>
          </w:p>
          <w:p w14:paraId="6D91DF58" w14:textId="77777777" w:rsidR="00DD3B0D" w:rsidRPr="00DD3B0D" w:rsidRDefault="00DD3B0D" w:rsidP="00DD3B0D">
            <w:pPr>
              <w:spacing w:after="0" w:line="240" w:lineRule="auto"/>
              <w:textAlignment w:val="baseline"/>
              <w:rPr>
                <w:rFonts w:eastAsia="Times New Roman" w:cstheme="minorHAnsi"/>
                <w:sz w:val="20"/>
                <w:szCs w:val="20"/>
              </w:rPr>
            </w:pPr>
            <w:r w:rsidRPr="00DD3B0D">
              <w:rPr>
                <w:rFonts w:eastAsia="Times New Roman" w:cstheme="minorHAnsi"/>
                <w:sz w:val="20"/>
                <w:szCs w:val="20"/>
              </w:rPr>
              <w:t>Support contractor in making decisions about trainer cadre and criteria for reviewing applications for program support </w:t>
            </w:r>
          </w:p>
          <w:p w14:paraId="10321700" w14:textId="77777777" w:rsidR="00DD3B0D" w:rsidRPr="00DD3B0D" w:rsidRDefault="00DD3B0D" w:rsidP="00DD3B0D">
            <w:pPr>
              <w:spacing w:after="0" w:line="240" w:lineRule="auto"/>
              <w:textAlignment w:val="baseline"/>
              <w:rPr>
                <w:rFonts w:eastAsia="Times New Roman" w:cstheme="minorHAnsi"/>
                <w:sz w:val="20"/>
                <w:szCs w:val="20"/>
              </w:rPr>
            </w:pPr>
            <w:r w:rsidRPr="00DD3B0D">
              <w:rPr>
                <w:rFonts w:eastAsia="Times New Roman" w:cstheme="minorHAnsi"/>
                <w:sz w:val="20"/>
                <w:szCs w:val="20"/>
              </w:rPr>
              <w:t>Provide trainer approval criteria, systems for registration and learning management, support communication with ECE programs  </w:t>
            </w:r>
          </w:p>
          <w:p w14:paraId="6CA9215B" w14:textId="77777777" w:rsidR="00DD3B0D" w:rsidRPr="00DD3B0D" w:rsidRDefault="00DD3B0D" w:rsidP="00DD3B0D">
            <w:pPr>
              <w:spacing w:after="0" w:line="240" w:lineRule="auto"/>
              <w:textAlignment w:val="baseline"/>
              <w:rPr>
                <w:rFonts w:eastAsia="Times New Roman" w:cstheme="minorHAnsi"/>
                <w:sz w:val="20"/>
                <w:szCs w:val="20"/>
              </w:rPr>
            </w:pPr>
            <w:r w:rsidRPr="00DD3B0D">
              <w:rPr>
                <w:rFonts w:eastAsia="Times New Roman" w:cstheme="minorHAnsi"/>
                <w:sz w:val="20"/>
                <w:szCs w:val="20"/>
              </w:rPr>
              <w:t>Provide graphics, OEC approved language </w:t>
            </w:r>
          </w:p>
          <w:p w14:paraId="32973943" w14:textId="2CF6F26A" w:rsidR="00DD3B0D" w:rsidRPr="00DD3B0D" w:rsidRDefault="00DD3B0D" w:rsidP="00DD3B0D">
            <w:pPr>
              <w:spacing w:after="0" w:line="240" w:lineRule="auto"/>
              <w:textAlignment w:val="baseline"/>
              <w:rPr>
                <w:rFonts w:eastAsia="Times New Roman" w:cstheme="minorHAnsi"/>
                <w:sz w:val="20"/>
                <w:szCs w:val="20"/>
              </w:rPr>
            </w:pPr>
            <w:r w:rsidRPr="00DD3B0D">
              <w:rPr>
                <w:rFonts w:eastAsia="Times New Roman" w:cstheme="minorHAnsi"/>
                <w:sz w:val="20"/>
                <w:szCs w:val="20"/>
              </w:rPr>
              <w:t>Organize quarterly TA provider meetings </w:t>
            </w:r>
          </w:p>
        </w:tc>
      </w:tr>
      <w:tr w:rsidR="00DD3B0D" w:rsidRPr="00DD3B0D" w14:paraId="08D0BE0B" w14:textId="77777777" w:rsidTr="5E38D80E">
        <w:tc>
          <w:tcPr>
            <w:tcW w:w="10784" w:type="dxa"/>
            <w:gridSpan w:val="3"/>
            <w:tcBorders>
              <w:top w:val="single" w:sz="6" w:space="0" w:color="auto"/>
              <w:left w:val="single" w:sz="6" w:space="0" w:color="auto"/>
              <w:bottom w:val="single" w:sz="6" w:space="0" w:color="auto"/>
              <w:right w:val="single" w:sz="6" w:space="0" w:color="auto"/>
            </w:tcBorders>
            <w:shd w:val="clear" w:color="auto" w:fill="auto"/>
            <w:hideMark/>
          </w:tcPr>
          <w:p w14:paraId="3A4D0B11" w14:textId="35ADC73B" w:rsidR="00DD3B0D" w:rsidRPr="00DD3B0D" w:rsidRDefault="191EFA1E" w:rsidP="2C6944B8">
            <w:pPr>
              <w:spacing w:after="0" w:line="240" w:lineRule="auto"/>
              <w:textAlignment w:val="baseline"/>
              <w:rPr>
                <w:rFonts w:eastAsia="Times New Roman"/>
                <w:sz w:val="20"/>
                <w:szCs w:val="20"/>
              </w:rPr>
            </w:pPr>
            <w:r w:rsidRPr="2C6944B8">
              <w:rPr>
                <w:rFonts w:eastAsia="Times New Roman"/>
                <w:b/>
                <w:bCs/>
                <w:sz w:val="20"/>
                <w:szCs w:val="20"/>
              </w:rPr>
              <w:t>Prior experience with this activity (no attachments but you may list products and events). Provide brief description here and details in writing section:</w:t>
            </w:r>
            <w:r w:rsidRPr="2C6944B8">
              <w:rPr>
                <w:rFonts w:eastAsia="Times New Roman"/>
                <w:sz w:val="20"/>
                <w:szCs w:val="20"/>
              </w:rPr>
              <w:t> </w:t>
            </w:r>
          </w:p>
          <w:p w14:paraId="38AE70DB" w14:textId="61DEB964" w:rsidR="00DD3B0D" w:rsidRPr="00DD3B0D" w:rsidRDefault="191EFA1E" w:rsidP="2C6944B8">
            <w:pPr>
              <w:spacing w:after="0" w:line="240" w:lineRule="auto"/>
              <w:textAlignment w:val="baseline"/>
              <w:rPr>
                <w:rFonts w:eastAsia="Times New Roman"/>
                <w:sz w:val="20"/>
                <w:szCs w:val="20"/>
              </w:rPr>
            </w:pPr>
            <w:r w:rsidRPr="2C6944B8">
              <w:rPr>
                <w:rFonts w:eastAsia="Times New Roman"/>
                <w:sz w:val="20"/>
                <w:szCs w:val="20"/>
              </w:rPr>
              <w:t>The respondent should describe prior experience in the following areas:  </w:t>
            </w:r>
          </w:p>
          <w:p w14:paraId="172C47B2" w14:textId="77777777" w:rsidR="00DD3B0D" w:rsidRPr="00DD3B0D" w:rsidRDefault="00DD3B0D" w:rsidP="00DD3B0D">
            <w:pPr>
              <w:spacing w:after="0" w:line="240" w:lineRule="auto"/>
              <w:textAlignment w:val="baseline"/>
              <w:rPr>
                <w:rFonts w:eastAsia="Times New Roman" w:cstheme="minorHAnsi"/>
                <w:sz w:val="20"/>
                <w:szCs w:val="20"/>
              </w:rPr>
            </w:pPr>
            <w:r w:rsidRPr="00DD3B0D">
              <w:rPr>
                <w:rFonts w:eastAsia="Times New Roman" w:cstheme="minorHAnsi"/>
                <w:sz w:val="20"/>
                <w:szCs w:val="20"/>
              </w:rPr>
              <w:t>The use of CT ELDS and CT DOTS </w:t>
            </w:r>
          </w:p>
          <w:p w14:paraId="18C72BBE" w14:textId="77777777" w:rsidR="00DD3B0D" w:rsidRPr="00DD3B0D" w:rsidRDefault="00DD3B0D" w:rsidP="00DD3B0D">
            <w:pPr>
              <w:spacing w:after="0" w:line="240" w:lineRule="auto"/>
              <w:textAlignment w:val="baseline"/>
              <w:rPr>
                <w:rFonts w:eastAsia="Times New Roman" w:cstheme="minorHAnsi"/>
                <w:sz w:val="20"/>
                <w:szCs w:val="20"/>
              </w:rPr>
            </w:pPr>
            <w:r w:rsidRPr="00DD3B0D">
              <w:rPr>
                <w:rFonts w:eastAsia="Times New Roman" w:cstheme="minorHAnsi"/>
                <w:sz w:val="20"/>
                <w:szCs w:val="20"/>
              </w:rPr>
              <w:t>Coordinating and offering technical assistance to a range of ECE providers  </w:t>
            </w:r>
          </w:p>
          <w:p w14:paraId="2BE5D4B8" w14:textId="77777777" w:rsidR="00DD3B0D" w:rsidRPr="00DD3B0D" w:rsidRDefault="00DD3B0D" w:rsidP="00DD3B0D">
            <w:pPr>
              <w:spacing w:after="0" w:line="240" w:lineRule="auto"/>
              <w:textAlignment w:val="baseline"/>
              <w:rPr>
                <w:rFonts w:eastAsia="Times New Roman" w:cstheme="minorHAnsi"/>
                <w:sz w:val="20"/>
                <w:szCs w:val="20"/>
              </w:rPr>
            </w:pPr>
            <w:r w:rsidRPr="00DD3B0D">
              <w:rPr>
                <w:rFonts w:eastAsia="Times New Roman" w:cstheme="minorHAnsi"/>
                <w:sz w:val="20"/>
                <w:szCs w:val="20"/>
              </w:rPr>
              <w:t>Supervision of a cadre of individuals engaged in similar work </w:t>
            </w:r>
          </w:p>
          <w:p w14:paraId="44D3B4ED" w14:textId="63FDC1A4" w:rsidR="00DD3B0D" w:rsidRPr="00DD3B0D" w:rsidRDefault="00DD3B0D" w:rsidP="00DD3B0D">
            <w:pPr>
              <w:spacing w:after="0" w:line="240" w:lineRule="auto"/>
              <w:textAlignment w:val="baseline"/>
              <w:rPr>
                <w:rFonts w:eastAsia="Times New Roman" w:cstheme="minorHAnsi"/>
                <w:sz w:val="20"/>
                <w:szCs w:val="20"/>
              </w:rPr>
            </w:pPr>
            <w:r w:rsidRPr="00DD3B0D">
              <w:rPr>
                <w:rFonts w:eastAsia="Times New Roman" w:cstheme="minorHAnsi"/>
                <w:sz w:val="20"/>
                <w:szCs w:val="20"/>
              </w:rPr>
              <w:t>Providing technical assistance that includes consistent messaging about pedagogy and practice and individualized support for programs and providers  </w:t>
            </w:r>
          </w:p>
        </w:tc>
      </w:tr>
      <w:tr w:rsidR="00DD3B0D" w:rsidRPr="00DD3B0D" w14:paraId="2741F0A7" w14:textId="77777777" w:rsidTr="5E38D80E">
        <w:tc>
          <w:tcPr>
            <w:tcW w:w="10784" w:type="dxa"/>
            <w:gridSpan w:val="3"/>
            <w:tcBorders>
              <w:top w:val="single" w:sz="6" w:space="0" w:color="auto"/>
              <w:left w:val="single" w:sz="6" w:space="0" w:color="auto"/>
              <w:bottom w:val="single" w:sz="6" w:space="0" w:color="auto"/>
              <w:right w:val="single" w:sz="6" w:space="0" w:color="auto"/>
            </w:tcBorders>
            <w:shd w:val="clear" w:color="auto" w:fill="auto"/>
            <w:hideMark/>
          </w:tcPr>
          <w:p w14:paraId="4B176C95" w14:textId="77777777" w:rsidR="00DD3B0D" w:rsidRPr="00DD3B0D" w:rsidRDefault="00DD3B0D" w:rsidP="00DD3B0D">
            <w:pPr>
              <w:spacing w:after="0" w:line="240" w:lineRule="auto"/>
              <w:textAlignment w:val="baseline"/>
              <w:rPr>
                <w:rFonts w:eastAsia="Times New Roman" w:cstheme="minorHAnsi"/>
                <w:sz w:val="20"/>
                <w:szCs w:val="20"/>
              </w:rPr>
            </w:pPr>
            <w:r w:rsidRPr="00DD3B0D">
              <w:rPr>
                <w:rFonts w:eastAsia="Times New Roman" w:cstheme="minorHAnsi"/>
                <w:b/>
                <w:bCs/>
                <w:sz w:val="20"/>
                <w:szCs w:val="20"/>
              </w:rPr>
              <w:t>Data collection and reporting capability. Provide brief description here and details in writing section: </w:t>
            </w:r>
            <w:r w:rsidRPr="00DD3B0D">
              <w:rPr>
                <w:rFonts w:eastAsia="Times New Roman" w:cstheme="minorHAnsi"/>
                <w:sz w:val="20"/>
                <w:szCs w:val="20"/>
              </w:rPr>
              <w:t> </w:t>
            </w:r>
          </w:p>
          <w:p w14:paraId="5CAD7FFF" w14:textId="3726AE89" w:rsidR="00DD3B0D" w:rsidRPr="00DD3B0D" w:rsidRDefault="191EFA1E" w:rsidP="2C6944B8">
            <w:pPr>
              <w:spacing w:after="0" w:line="240" w:lineRule="auto"/>
              <w:textAlignment w:val="baseline"/>
              <w:rPr>
                <w:rFonts w:eastAsia="Times New Roman"/>
                <w:sz w:val="20"/>
                <w:szCs w:val="20"/>
              </w:rPr>
            </w:pPr>
            <w:r w:rsidRPr="2C6944B8">
              <w:rPr>
                <w:rFonts w:eastAsia="Times New Roman"/>
                <w:sz w:val="20"/>
                <w:szCs w:val="20"/>
              </w:rPr>
              <w:t>Respondent should describe their:  </w:t>
            </w:r>
          </w:p>
          <w:p w14:paraId="07143ABF" w14:textId="77777777" w:rsidR="00DD3B0D" w:rsidRPr="00DD3B0D" w:rsidRDefault="00DD3B0D" w:rsidP="00DD3B0D">
            <w:pPr>
              <w:spacing w:after="0" w:line="240" w:lineRule="auto"/>
              <w:textAlignment w:val="baseline"/>
              <w:rPr>
                <w:rFonts w:eastAsia="Times New Roman" w:cstheme="minorHAnsi"/>
                <w:sz w:val="20"/>
                <w:szCs w:val="20"/>
              </w:rPr>
            </w:pPr>
            <w:r w:rsidRPr="00DD3B0D">
              <w:rPr>
                <w:rFonts w:eastAsia="Times New Roman" w:cstheme="minorHAnsi"/>
                <w:sz w:val="20"/>
                <w:szCs w:val="20"/>
              </w:rPr>
              <w:t>Ability to collect and process applications for support </w:t>
            </w:r>
          </w:p>
          <w:p w14:paraId="6166290E" w14:textId="6262D116" w:rsidR="00DD3B0D" w:rsidRPr="00DD3B0D" w:rsidRDefault="00DD3B0D" w:rsidP="00DD3B0D">
            <w:pPr>
              <w:spacing w:after="0" w:line="240" w:lineRule="auto"/>
              <w:textAlignment w:val="baseline"/>
              <w:rPr>
                <w:rFonts w:eastAsia="Times New Roman" w:cstheme="minorHAnsi"/>
                <w:sz w:val="20"/>
                <w:szCs w:val="20"/>
              </w:rPr>
            </w:pPr>
            <w:r w:rsidRPr="00DD3B0D">
              <w:rPr>
                <w:rFonts w:eastAsia="Times New Roman" w:cstheme="minorHAnsi"/>
                <w:sz w:val="20"/>
                <w:szCs w:val="20"/>
              </w:rPr>
              <w:t>Ability to utilize OEC systems for registration and learning management, including pulling data to compile reports </w:t>
            </w:r>
          </w:p>
        </w:tc>
      </w:tr>
      <w:tr w:rsidR="00DD3B0D" w:rsidRPr="00DD3B0D" w14:paraId="53CB268A" w14:textId="77777777" w:rsidTr="5E38D80E">
        <w:tc>
          <w:tcPr>
            <w:tcW w:w="10784" w:type="dxa"/>
            <w:gridSpan w:val="3"/>
            <w:tcBorders>
              <w:top w:val="single" w:sz="6" w:space="0" w:color="auto"/>
              <w:left w:val="single" w:sz="6" w:space="0" w:color="auto"/>
              <w:bottom w:val="single" w:sz="6" w:space="0" w:color="auto"/>
              <w:right w:val="single" w:sz="6" w:space="0" w:color="auto"/>
            </w:tcBorders>
            <w:shd w:val="clear" w:color="auto" w:fill="auto"/>
            <w:hideMark/>
          </w:tcPr>
          <w:p w14:paraId="27BA0618" w14:textId="77777777" w:rsidR="00DD3B0D" w:rsidRPr="00DD3B0D" w:rsidRDefault="00DD3B0D" w:rsidP="00DD3B0D">
            <w:pPr>
              <w:spacing w:after="0" w:line="240" w:lineRule="auto"/>
              <w:textAlignment w:val="baseline"/>
              <w:rPr>
                <w:rFonts w:eastAsia="Times New Roman" w:cstheme="minorHAnsi"/>
                <w:sz w:val="20"/>
                <w:szCs w:val="20"/>
              </w:rPr>
            </w:pPr>
            <w:r w:rsidRPr="00DD3B0D">
              <w:rPr>
                <w:rFonts w:eastAsia="Times New Roman" w:cstheme="minorHAnsi"/>
                <w:b/>
                <w:bCs/>
                <w:sz w:val="20"/>
                <w:szCs w:val="20"/>
              </w:rPr>
              <w:t>Plan to reach intended target audience, as applicable. Provide brief description here and details in writing section:</w:t>
            </w:r>
            <w:r w:rsidRPr="00DD3B0D">
              <w:rPr>
                <w:rFonts w:eastAsia="Times New Roman" w:cstheme="minorHAnsi"/>
                <w:sz w:val="20"/>
                <w:szCs w:val="20"/>
              </w:rPr>
              <w:t> </w:t>
            </w:r>
          </w:p>
          <w:p w14:paraId="626B91F4" w14:textId="3A174385" w:rsidR="00DD3B0D" w:rsidRPr="00DD3B0D" w:rsidRDefault="191EFA1E" w:rsidP="2C6944B8">
            <w:pPr>
              <w:spacing w:after="0" w:line="240" w:lineRule="auto"/>
              <w:textAlignment w:val="baseline"/>
              <w:rPr>
                <w:rFonts w:eastAsia="Times New Roman"/>
                <w:sz w:val="20"/>
                <w:szCs w:val="20"/>
              </w:rPr>
            </w:pPr>
            <w:r w:rsidRPr="2C6944B8">
              <w:rPr>
                <w:rFonts w:eastAsia="Times New Roman"/>
                <w:sz w:val="20"/>
                <w:szCs w:val="20"/>
              </w:rPr>
              <w:t>Respondent should describe their plan to recruit and maintain a diverse cadre of trainers and their plan to recruit teachers and programs to participate in TA.  Response should include how programs/providers with a range of education and experience and residing in different geographic locations within CT will be able to access TA. </w:t>
            </w:r>
          </w:p>
        </w:tc>
      </w:tr>
      <w:tr w:rsidR="00DD3B0D" w:rsidRPr="00DD3B0D" w14:paraId="79046CAA" w14:textId="77777777" w:rsidTr="5E38D80E">
        <w:tc>
          <w:tcPr>
            <w:tcW w:w="10784" w:type="dxa"/>
            <w:gridSpan w:val="3"/>
            <w:tcBorders>
              <w:top w:val="single" w:sz="6" w:space="0" w:color="auto"/>
              <w:left w:val="single" w:sz="6" w:space="0" w:color="auto"/>
              <w:bottom w:val="single" w:sz="6" w:space="0" w:color="auto"/>
              <w:right w:val="single" w:sz="6" w:space="0" w:color="auto"/>
            </w:tcBorders>
            <w:shd w:val="clear" w:color="auto" w:fill="auto"/>
            <w:hideMark/>
          </w:tcPr>
          <w:p w14:paraId="3392615D" w14:textId="77777777" w:rsidR="00DD3B0D" w:rsidRPr="00DD3B0D" w:rsidRDefault="00DD3B0D" w:rsidP="00DD3B0D">
            <w:pPr>
              <w:spacing w:after="0" w:line="240" w:lineRule="auto"/>
              <w:textAlignment w:val="baseline"/>
              <w:rPr>
                <w:rFonts w:eastAsia="Times New Roman" w:cstheme="minorHAnsi"/>
                <w:sz w:val="20"/>
                <w:szCs w:val="20"/>
              </w:rPr>
            </w:pPr>
            <w:r w:rsidRPr="00DD3B0D">
              <w:rPr>
                <w:rFonts w:eastAsia="Times New Roman" w:cstheme="minorHAnsi"/>
                <w:b/>
                <w:bCs/>
                <w:sz w:val="20"/>
                <w:szCs w:val="20"/>
              </w:rPr>
              <w:t>Writing Section (no more than 2 full pages). Describe your plan to carry out the activity as described in the context of the RFP expectations outlined in the main document:</w:t>
            </w:r>
            <w:r w:rsidRPr="00DD3B0D">
              <w:rPr>
                <w:rFonts w:eastAsia="Times New Roman" w:cstheme="minorHAnsi"/>
                <w:sz w:val="20"/>
                <w:szCs w:val="20"/>
              </w:rPr>
              <w:t> </w:t>
            </w:r>
          </w:p>
          <w:p w14:paraId="11ADEF79" w14:textId="77777777" w:rsidR="00DD3B0D" w:rsidRPr="00DD3B0D" w:rsidRDefault="00DD3B0D" w:rsidP="00DD3B0D">
            <w:pPr>
              <w:spacing w:after="0" w:line="240" w:lineRule="auto"/>
              <w:textAlignment w:val="baseline"/>
              <w:rPr>
                <w:rFonts w:eastAsia="Times New Roman" w:cstheme="minorHAnsi"/>
                <w:sz w:val="20"/>
                <w:szCs w:val="20"/>
              </w:rPr>
            </w:pPr>
            <w:r w:rsidRPr="00DD3B0D">
              <w:rPr>
                <w:rFonts w:eastAsia="Times New Roman" w:cstheme="minorHAnsi"/>
                <w:sz w:val="20"/>
                <w:szCs w:val="20"/>
              </w:rPr>
              <w:t> </w:t>
            </w:r>
          </w:p>
          <w:p w14:paraId="58C8C1C2" w14:textId="77777777" w:rsidR="00DD3B0D" w:rsidRPr="00DD3B0D" w:rsidRDefault="00DD3B0D" w:rsidP="00DD3B0D">
            <w:pPr>
              <w:spacing w:after="0" w:line="240" w:lineRule="auto"/>
              <w:textAlignment w:val="baseline"/>
              <w:rPr>
                <w:rFonts w:eastAsia="Times New Roman" w:cstheme="minorHAnsi"/>
                <w:sz w:val="20"/>
                <w:szCs w:val="20"/>
              </w:rPr>
            </w:pPr>
            <w:r w:rsidRPr="00DD3B0D">
              <w:rPr>
                <w:rFonts w:eastAsia="Times New Roman" w:cstheme="minorHAnsi"/>
                <w:sz w:val="20"/>
                <w:szCs w:val="20"/>
              </w:rPr>
              <w:t> </w:t>
            </w:r>
          </w:p>
          <w:p w14:paraId="28BE1049" w14:textId="77777777" w:rsidR="00DD3B0D" w:rsidRPr="00DD3B0D" w:rsidRDefault="00DD3B0D" w:rsidP="00DD3B0D">
            <w:pPr>
              <w:spacing w:after="0" w:line="240" w:lineRule="auto"/>
              <w:textAlignment w:val="baseline"/>
              <w:rPr>
                <w:rFonts w:eastAsia="Times New Roman" w:cstheme="minorHAnsi"/>
                <w:sz w:val="20"/>
                <w:szCs w:val="20"/>
              </w:rPr>
            </w:pPr>
            <w:r w:rsidRPr="00DD3B0D">
              <w:rPr>
                <w:rFonts w:eastAsia="Times New Roman" w:cstheme="minorHAnsi"/>
                <w:sz w:val="20"/>
                <w:szCs w:val="20"/>
              </w:rPr>
              <w:t> </w:t>
            </w:r>
          </w:p>
          <w:p w14:paraId="1E838E13" w14:textId="77777777" w:rsidR="00DD3B0D" w:rsidRPr="00DD3B0D" w:rsidRDefault="00DD3B0D" w:rsidP="00DD3B0D">
            <w:pPr>
              <w:spacing w:after="0" w:line="240" w:lineRule="auto"/>
              <w:textAlignment w:val="baseline"/>
              <w:rPr>
                <w:rFonts w:eastAsia="Times New Roman" w:cstheme="minorHAnsi"/>
                <w:sz w:val="20"/>
                <w:szCs w:val="20"/>
              </w:rPr>
            </w:pPr>
            <w:r w:rsidRPr="00DD3B0D">
              <w:rPr>
                <w:rFonts w:eastAsia="Times New Roman" w:cstheme="minorHAnsi"/>
                <w:sz w:val="20"/>
                <w:szCs w:val="20"/>
              </w:rPr>
              <w:t> </w:t>
            </w:r>
          </w:p>
          <w:p w14:paraId="37EE224E" w14:textId="77777777" w:rsidR="00DD3B0D" w:rsidRPr="00DD3B0D" w:rsidRDefault="00DD3B0D" w:rsidP="00DD3B0D">
            <w:pPr>
              <w:spacing w:after="0" w:line="240" w:lineRule="auto"/>
              <w:textAlignment w:val="baseline"/>
              <w:rPr>
                <w:rFonts w:eastAsia="Times New Roman" w:cstheme="minorHAnsi"/>
                <w:sz w:val="20"/>
                <w:szCs w:val="20"/>
              </w:rPr>
            </w:pPr>
            <w:r w:rsidRPr="00DD3B0D">
              <w:rPr>
                <w:rFonts w:eastAsia="Times New Roman" w:cstheme="minorHAnsi"/>
                <w:sz w:val="20"/>
                <w:szCs w:val="20"/>
              </w:rPr>
              <w:t> </w:t>
            </w:r>
          </w:p>
          <w:p w14:paraId="45A6D50A" w14:textId="77777777" w:rsidR="00DD3B0D" w:rsidRPr="00DD3B0D" w:rsidRDefault="00DD3B0D" w:rsidP="00DD3B0D">
            <w:pPr>
              <w:spacing w:after="0" w:line="240" w:lineRule="auto"/>
              <w:textAlignment w:val="baseline"/>
              <w:rPr>
                <w:rFonts w:eastAsia="Times New Roman" w:cstheme="minorHAnsi"/>
                <w:sz w:val="20"/>
                <w:szCs w:val="20"/>
              </w:rPr>
            </w:pPr>
            <w:r w:rsidRPr="00DD3B0D">
              <w:rPr>
                <w:rFonts w:eastAsia="Times New Roman" w:cstheme="minorHAnsi"/>
                <w:sz w:val="20"/>
                <w:szCs w:val="20"/>
              </w:rPr>
              <w:t> </w:t>
            </w:r>
          </w:p>
          <w:p w14:paraId="2C47BE25" w14:textId="77777777" w:rsidR="00DD3B0D" w:rsidRPr="00DD3B0D" w:rsidRDefault="00DD3B0D" w:rsidP="00DD3B0D">
            <w:pPr>
              <w:spacing w:after="0" w:line="240" w:lineRule="auto"/>
              <w:textAlignment w:val="baseline"/>
              <w:rPr>
                <w:rFonts w:eastAsia="Times New Roman" w:cstheme="minorHAnsi"/>
                <w:sz w:val="20"/>
                <w:szCs w:val="20"/>
              </w:rPr>
            </w:pPr>
            <w:r w:rsidRPr="00DD3B0D">
              <w:rPr>
                <w:rFonts w:eastAsia="Times New Roman" w:cstheme="minorHAnsi"/>
                <w:sz w:val="20"/>
                <w:szCs w:val="20"/>
              </w:rPr>
              <w:t> </w:t>
            </w:r>
          </w:p>
          <w:p w14:paraId="4B537390" w14:textId="1C46A723" w:rsidR="00DD3B0D" w:rsidRPr="00DD3B0D" w:rsidRDefault="00DD3B0D" w:rsidP="00717E0F">
            <w:pPr>
              <w:spacing w:after="0" w:line="240" w:lineRule="auto"/>
              <w:textAlignment w:val="baseline"/>
              <w:rPr>
                <w:rFonts w:eastAsia="Times New Roman" w:cstheme="minorHAnsi"/>
                <w:sz w:val="20"/>
                <w:szCs w:val="20"/>
              </w:rPr>
            </w:pPr>
            <w:r w:rsidRPr="00DD3B0D">
              <w:rPr>
                <w:rFonts w:eastAsia="Times New Roman" w:cstheme="minorHAnsi"/>
                <w:sz w:val="20"/>
                <w:szCs w:val="20"/>
              </w:rPr>
              <w:t> </w:t>
            </w:r>
          </w:p>
          <w:p w14:paraId="5B854170" w14:textId="77777777" w:rsidR="00DD3B0D" w:rsidRPr="00DD3B0D" w:rsidRDefault="00DD3B0D" w:rsidP="00DD3B0D">
            <w:pPr>
              <w:spacing w:after="0" w:line="240" w:lineRule="auto"/>
              <w:textAlignment w:val="baseline"/>
              <w:rPr>
                <w:rFonts w:eastAsia="Times New Roman" w:cstheme="minorHAnsi"/>
                <w:sz w:val="20"/>
                <w:szCs w:val="20"/>
              </w:rPr>
            </w:pPr>
            <w:r w:rsidRPr="00DD3B0D">
              <w:rPr>
                <w:rFonts w:eastAsia="Times New Roman" w:cstheme="minorHAnsi"/>
                <w:sz w:val="20"/>
                <w:szCs w:val="20"/>
              </w:rPr>
              <w:t> </w:t>
            </w:r>
          </w:p>
          <w:p w14:paraId="222C55A2" w14:textId="77777777" w:rsidR="00DD3B0D" w:rsidRPr="00DD3B0D" w:rsidRDefault="00DD3B0D" w:rsidP="00DD3B0D">
            <w:pPr>
              <w:spacing w:after="0" w:line="240" w:lineRule="auto"/>
              <w:textAlignment w:val="baseline"/>
              <w:rPr>
                <w:rFonts w:eastAsia="Times New Roman" w:cstheme="minorHAnsi"/>
                <w:sz w:val="20"/>
                <w:szCs w:val="20"/>
              </w:rPr>
            </w:pPr>
            <w:r w:rsidRPr="00DD3B0D">
              <w:rPr>
                <w:rFonts w:eastAsia="Times New Roman" w:cstheme="minorHAnsi"/>
                <w:sz w:val="20"/>
                <w:szCs w:val="20"/>
              </w:rPr>
              <w:t> </w:t>
            </w:r>
          </w:p>
          <w:p w14:paraId="19DDE991" w14:textId="6C0526D3" w:rsidR="00717E0F" w:rsidRPr="00DD3B0D" w:rsidRDefault="00DD3B0D" w:rsidP="00717E0F">
            <w:pPr>
              <w:spacing w:after="0" w:line="240" w:lineRule="auto"/>
              <w:textAlignment w:val="baseline"/>
              <w:rPr>
                <w:rFonts w:eastAsia="Times New Roman" w:cstheme="minorHAnsi"/>
                <w:sz w:val="20"/>
                <w:szCs w:val="20"/>
              </w:rPr>
            </w:pPr>
            <w:r w:rsidRPr="00DD3B0D">
              <w:rPr>
                <w:rFonts w:eastAsia="Times New Roman" w:cstheme="minorHAnsi"/>
                <w:sz w:val="20"/>
                <w:szCs w:val="20"/>
              </w:rPr>
              <w:t> </w:t>
            </w:r>
          </w:p>
          <w:p w14:paraId="11EAD545" w14:textId="5C1FB539" w:rsidR="00DD3B0D" w:rsidRPr="00DD3B0D" w:rsidRDefault="00DD3B0D" w:rsidP="00DD3B0D">
            <w:pPr>
              <w:spacing w:after="0" w:line="240" w:lineRule="auto"/>
              <w:textAlignment w:val="baseline"/>
              <w:rPr>
                <w:rFonts w:eastAsia="Times New Roman" w:cstheme="minorHAnsi"/>
                <w:sz w:val="20"/>
                <w:szCs w:val="20"/>
              </w:rPr>
            </w:pPr>
          </w:p>
        </w:tc>
      </w:tr>
    </w:tbl>
    <w:p w14:paraId="551CCDB2" w14:textId="77777777" w:rsidR="00576527" w:rsidRDefault="00576527">
      <w:pPr>
        <w:rPr>
          <w:rFonts w:cstheme="minorHAnsi"/>
          <w:sz w:val="20"/>
          <w:szCs w:val="20"/>
        </w:rPr>
      </w:pPr>
      <w:r>
        <w:rPr>
          <w:rFonts w:cstheme="minorHAnsi"/>
          <w:sz w:val="20"/>
          <w:szCs w:val="20"/>
        </w:rPr>
        <w:br w:type="page"/>
      </w:r>
    </w:p>
    <w:p w14:paraId="77546D1C" w14:textId="77777777" w:rsidR="00576527" w:rsidRPr="00A70F40" w:rsidRDefault="00576527" w:rsidP="00576527">
      <w:pPr>
        <w:spacing w:after="0" w:line="240" w:lineRule="auto"/>
        <w:jc w:val="center"/>
        <w:textAlignment w:val="baseline"/>
        <w:rPr>
          <w:rFonts w:eastAsia="Times New Roman" w:cstheme="minorHAnsi"/>
          <w:color w:val="333399"/>
          <w:sz w:val="20"/>
          <w:szCs w:val="20"/>
        </w:rPr>
      </w:pPr>
      <w:r w:rsidRPr="00A70F40">
        <w:rPr>
          <w:rFonts w:eastAsia="Times New Roman" w:cstheme="minorHAnsi"/>
          <w:b/>
          <w:bCs/>
          <w:color w:val="333399"/>
          <w:sz w:val="20"/>
          <w:szCs w:val="20"/>
        </w:rPr>
        <w:lastRenderedPageBreak/>
        <w:t>Scope of Work Application</w:t>
      </w:r>
      <w:r w:rsidRPr="00A70F40">
        <w:rPr>
          <w:rFonts w:eastAsia="Times New Roman" w:cstheme="minorHAnsi"/>
          <w:color w:val="333399"/>
          <w:sz w:val="20"/>
          <w:szCs w:val="20"/>
        </w:rPr>
        <w:t> </w:t>
      </w:r>
    </w:p>
    <w:p w14:paraId="7CEABB7C" w14:textId="77777777" w:rsidR="00576527" w:rsidRPr="00A70F40" w:rsidRDefault="00576527" w:rsidP="00576527">
      <w:pPr>
        <w:spacing w:after="0" w:line="240" w:lineRule="auto"/>
        <w:jc w:val="center"/>
        <w:textAlignment w:val="baseline"/>
        <w:rPr>
          <w:rFonts w:eastAsia="Times New Roman" w:cstheme="minorHAnsi"/>
          <w:color w:val="333399"/>
          <w:sz w:val="20"/>
          <w:szCs w:val="20"/>
        </w:rPr>
      </w:pPr>
      <w:r w:rsidRPr="00A70F40">
        <w:rPr>
          <w:rFonts w:eastAsia="Times New Roman" w:cstheme="minorHAnsi"/>
          <w:b/>
          <w:bCs/>
          <w:color w:val="333399"/>
          <w:sz w:val="20"/>
          <w:szCs w:val="20"/>
        </w:rPr>
        <w:t>Activity 3: Early Childhood Teacher Credential Individual Review Route Coordination </w:t>
      </w:r>
      <w:r w:rsidRPr="00A70F40">
        <w:rPr>
          <w:rFonts w:eastAsia="Times New Roman" w:cstheme="minorHAnsi"/>
          <w:color w:val="333399"/>
          <w:sz w:val="20"/>
          <w:szCs w:val="20"/>
        </w:rPr>
        <w:t> </w:t>
      </w:r>
    </w:p>
    <w:p w14:paraId="54278F0A" w14:textId="77777777" w:rsidR="00576527" w:rsidRPr="00576527" w:rsidRDefault="00576527" w:rsidP="00576527">
      <w:pPr>
        <w:spacing w:after="0" w:line="240" w:lineRule="auto"/>
        <w:jc w:val="center"/>
        <w:textAlignment w:val="baseline"/>
        <w:rPr>
          <w:rFonts w:eastAsia="Times New Roman" w:cstheme="minorHAnsi"/>
          <w:sz w:val="20"/>
          <w:szCs w:val="20"/>
        </w:rPr>
      </w:pPr>
      <w:r w:rsidRPr="00576527">
        <w:rPr>
          <w:rFonts w:eastAsia="Times New Roman" w:cstheme="minorHAnsi"/>
          <w:sz w:val="20"/>
          <w:szCs w:val="20"/>
        </w:rPr>
        <w:t> </w:t>
      </w:r>
    </w:p>
    <w:p w14:paraId="0CA74A61" w14:textId="77777777" w:rsidR="00576527" w:rsidRPr="00576527" w:rsidRDefault="00576527" w:rsidP="00576527">
      <w:pPr>
        <w:spacing w:after="0" w:line="240" w:lineRule="auto"/>
        <w:textAlignment w:val="baseline"/>
        <w:rPr>
          <w:rFonts w:eastAsia="Times New Roman" w:cstheme="minorHAnsi"/>
          <w:sz w:val="20"/>
          <w:szCs w:val="20"/>
        </w:rPr>
      </w:pPr>
      <w:r w:rsidRPr="00576527">
        <w:rPr>
          <w:rFonts w:eastAsia="Times New Roman" w:cstheme="minorHAnsi"/>
          <w:sz w:val="20"/>
          <w:szCs w:val="20"/>
        </w:rPr>
        <w:t>Responses to this section must reflect the Respondent’s choice(s) of activities based on ability to deliver high-quality services.  </w:t>
      </w:r>
    </w:p>
    <w:p w14:paraId="08DD1341" w14:textId="77777777" w:rsidR="00576527" w:rsidRPr="00576527" w:rsidRDefault="00576527" w:rsidP="00576527">
      <w:pPr>
        <w:spacing w:after="0" w:line="240" w:lineRule="auto"/>
        <w:textAlignment w:val="baseline"/>
        <w:rPr>
          <w:rFonts w:eastAsia="Times New Roman" w:cstheme="minorHAnsi"/>
          <w:sz w:val="20"/>
          <w:szCs w:val="20"/>
        </w:rPr>
      </w:pPr>
      <w:r w:rsidRPr="00576527">
        <w:rPr>
          <w:rFonts w:eastAsia="Times New Roman" w:cstheme="minorHAnsi"/>
          <w:sz w:val="20"/>
          <w:szCs w:val="20"/>
        </w:rPr>
        <w:t>It is expected that Respondents are able to provide technical assistance using multiple strategies, such as face-to-face training, job-embedded coaching, program consultation, facilitation of professional learning communities or communities of practice when appropriate, etc.  </w:t>
      </w:r>
    </w:p>
    <w:p w14:paraId="243857F1" w14:textId="77777777" w:rsidR="00576527" w:rsidRPr="00AC3F2F" w:rsidRDefault="5FD1040F" w:rsidP="2C6944B8">
      <w:pPr>
        <w:spacing w:after="0" w:line="240" w:lineRule="auto"/>
        <w:textAlignment w:val="baseline"/>
        <w:rPr>
          <w:rFonts w:eastAsia="Times New Roman"/>
          <w:sz w:val="16"/>
          <w:szCs w:val="16"/>
        </w:rPr>
      </w:pPr>
      <w:r w:rsidRPr="00AC3F2F">
        <w:rPr>
          <w:rFonts w:eastAsia="Times New Roman"/>
          <w:sz w:val="16"/>
          <w:szCs w:val="16"/>
        </w:rPr>
        <w:t> </w:t>
      </w:r>
    </w:p>
    <w:p w14:paraId="20927C4A" w14:textId="77777777" w:rsidR="00576527" w:rsidRPr="00576527" w:rsidRDefault="00576527" w:rsidP="00576527">
      <w:pPr>
        <w:spacing w:after="0" w:line="240" w:lineRule="auto"/>
        <w:textAlignment w:val="baseline"/>
        <w:rPr>
          <w:rFonts w:eastAsia="Times New Roman" w:cstheme="minorHAnsi"/>
          <w:sz w:val="20"/>
          <w:szCs w:val="20"/>
        </w:rPr>
      </w:pPr>
      <w:r w:rsidRPr="00576527">
        <w:rPr>
          <w:rFonts w:eastAsia="Times New Roman" w:cstheme="minorHAnsi"/>
          <w:sz w:val="20"/>
          <w:szCs w:val="20"/>
        </w:rPr>
        <w:t>Directions for completion: </w:t>
      </w:r>
    </w:p>
    <w:p w14:paraId="2EB6DE27" w14:textId="77777777" w:rsidR="00576527" w:rsidRPr="00576527" w:rsidRDefault="00576527" w:rsidP="00FB3C6D">
      <w:pPr>
        <w:numPr>
          <w:ilvl w:val="0"/>
          <w:numId w:val="62"/>
        </w:numPr>
        <w:spacing w:after="0" w:line="240" w:lineRule="auto"/>
        <w:ind w:left="1080" w:firstLine="0"/>
        <w:textAlignment w:val="baseline"/>
        <w:rPr>
          <w:rFonts w:eastAsia="Times New Roman" w:cstheme="minorHAnsi"/>
          <w:sz w:val="20"/>
          <w:szCs w:val="20"/>
        </w:rPr>
      </w:pPr>
      <w:r w:rsidRPr="00576527">
        <w:rPr>
          <w:rFonts w:eastAsia="Times New Roman" w:cstheme="minorHAnsi"/>
          <w:sz w:val="20"/>
          <w:szCs w:val="20"/>
        </w:rPr>
        <w:t>Please use space provided, no attachments </w:t>
      </w:r>
    </w:p>
    <w:p w14:paraId="38754BA5" w14:textId="77777777" w:rsidR="00576527" w:rsidRPr="00576527" w:rsidRDefault="00576527" w:rsidP="00FB3C6D">
      <w:pPr>
        <w:numPr>
          <w:ilvl w:val="0"/>
          <w:numId w:val="62"/>
        </w:numPr>
        <w:spacing w:after="0" w:line="240" w:lineRule="auto"/>
        <w:ind w:left="1080" w:firstLine="0"/>
        <w:textAlignment w:val="baseline"/>
        <w:rPr>
          <w:rFonts w:eastAsia="Times New Roman" w:cstheme="minorHAnsi"/>
          <w:sz w:val="20"/>
          <w:szCs w:val="20"/>
        </w:rPr>
      </w:pPr>
      <w:r w:rsidRPr="00576527">
        <w:rPr>
          <w:rFonts w:eastAsia="Times New Roman" w:cstheme="minorHAnsi"/>
          <w:sz w:val="20"/>
          <w:szCs w:val="20"/>
        </w:rPr>
        <w:t>Keep application to 4 pages or less </w:t>
      </w:r>
    </w:p>
    <w:p w14:paraId="06E3CBBE" w14:textId="28DCA3A9" w:rsidR="00576527" w:rsidRPr="00576527" w:rsidRDefault="5FD1040F" w:rsidP="00FB3C6D">
      <w:pPr>
        <w:numPr>
          <w:ilvl w:val="0"/>
          <w:numId w:val="62"/>
        </w:numPr>
        <w:spacing w:after="0" w:line="240" w:lineRule="auto"/>
        <w:ind w:left="1080" w:firstLine="0"/>
        <w:textAlignment w:val="baseline"/>
        <w:rPr>
          <w:rFonts w:eastAsia="Times New Roman"/>
          <w:sz w:val="20"/>
          <w:szCs w:val="20"/>
        </w:rPr>
      </w:pPr>
      <w:r w:rsidRPr="2C6944B8">
        <w:rPr>
          <w:rFonts w:eastAsia="Times New Roman"/>
          <w:sz w:val="20"/>
          <w:szCs w:val="20"/>
        </w:rPr>
        <w:t>Submit only the application(s) for the activities you choose </w:t>
      </w:r>
    </w:p>
    <w:p w14:paraId="6C0BE07B" w14:textId="77777777" w:rsidR="00576527" w:rsidRPr="00576527" w:rsidRDefault="00576527" w:rsidP="00FB3C6D">
      <w:pPr>
        <w:numPr>
          <w:ilvl w:val="0"/>
          <w:numId w:val="63"/>
        </w:numPr>
        <w:spacing w:after="0" w:line="240" w:lineRule="auto"/>
        <w:ind w:left="1800" w:firstLine="0"/>
        <w:textAlignment w:val="baseline"/>
        <w:rPr>
          <w:rFonts w:eastAsia="Times New Roman" w:cstheme="minorHAnsi"/>
          <w:sz w:val="20"/>
          <w:szCs w:val="20"/>
        </w:rPr>
      </w:pPr>
      <w:r w:rsidRPr="00576527">
        <w:rPr>
          <w:rFonts w:eastAsia="Times New Roman" w:cstheme="minorHAnsi"/>
          <w:sz w:val="20"/>
          <w:szCs w:val="20"/>
        </w:rPr>
        <w:t>If more than one activity is chosen, attach each separately to your overall application </w:t>
      </w:r>
    </w:p>
    <w:p w14:paraId="1EAFD22F" w14:textId="77777777" w:rsidR="00576527" w:rsidRPr="00AC3F2F" w:rsidRDefault="00576527" w:rsidP="00576527">
      <w:pPr>
        <w:pBdr>
          <w:bottom w:val="single" w:sz="12" w:space="1" w:color="auto"/>
        </w:pBdr>
        <w:spacing w:after="0" w:line="240" w:lineRule="auto"/>
        <w:textAlignment w:val="baseline"/>
        <w:rPr>
          <w:rFonts w:eastAsia="Times New Roman" w:cstheme="minorHAnsi"/>
          <w:sz w:val="16"/>
          <w:szCs w:val="16"/>
        </w:rPr>
      </w:pPr>
      <w:r w:rsidRPr="00AC3F2F">
        <w:rPr>
          <w:rFonts w:eastAsia="Times New Roman" w:cstheme="minorHAnsi"/>
          <w:sz w:val="16"/>
          <w:szCs w:val="16"/>
        </w:rPr>
        <w:t> </w:t>
      </w:r>
    </w:p>
    <w:p w14:paraId="15632B98" w14:textId="77777777" w:rsidR="00576527" w:rsidRPr="00576527" w:rsidRDefault="00576527" w:rsidP="00576527">
      <w:pPr>
        <w:spacing w:after="0" w:line="240" w:lineRule="auto"/>
        <w:textAlignment w:val="baseline"/>
        <w:rPr>
          <w:rFonts w:eastAsia="Times New Roman" w:cstheme="minorHAnsi"/>
          <w:sz w:val="20"/>
          <w:szCs w:val="20"/>
        </w:rPr>
      </w:pPr>
      <w:r w:rsidRPr="00576527">
        <w:rPr>
          <w:rFonts w:eastAsia="Times New Roman" w:cstheme="minorHAnsi"/>
          <w:b/>
          <w:bCs/>
          <w:sz w:val="20"/>
          <w:szCs w:val="20"/>
        </w:rPr>
        <w:t>Respondent Agency Name: </w:t>
      </w:r>
      <w:r w:rsidRPr="00576527">
        <w:rPr>
          <w:rFonts w:eastAsia="Times New Roman" w:cstheme="minorHAnsi"/>
          <w:sz w:val="20"/>
          <w:szCs w:val="20"/>
        </w:rPr>
        <w:t> </w:t>
      </w:r>
    </w:p>
    <w:p w14:paraId="188C1A12" w14:textId="77777777" w:rsidR="00576527" w:rsidRPr="00AC3F2F" w:rsidRDefault="00576527" w:rsidP="00576527">
      <w:pPr>
        <w:spacing w:after="0" w:line="240" w:lineRule="auto"/>
        <w:textAlignment w:val="baseline"/>
        <w:rPr>
          <w:rFonts w:eastAsia="Times New Roman" w:cstheme="minorHAnsi"/>
          <w:sz w:val="16"/>
          <w:szCs w:val="16"/>
        </w:rPr>
      </w:pPr>
      <w:r w:rsidRPr="00AC3F2F">
        <w:rPr>
          <w:rFonts w:eastAsia="Times New Roman" w:cstheme="minorHAnsi"/>
          <w:sz w:val="16"/>
          <w:szCs w:val="16"/>
        </w:rPr>
        <w:t> </w:t>
      </w:r>
    </w:p>
    <w:p w14:paraId="51D0F2B0" w14:textId="75C349F3" w:rsidR="00576527" w:rsidRPr="00576527" w:rsidRDefault="5FD1040F" w:rsidP="2C6944B8">
      <w:pPr>
        <w:spacing w:after="0" w:line="240" w:lineRule="auto"/>
        <w:textAlignment w:val="baseline"/>
        <w:rPr>
          <w:rFonts w:eastAsia="Times New Roman"/>
          <w:sz w:val="20"/>
          <w:szCs w:val="20"/>
        </w:rPr>
      </w:pPr>
      <w:r w:rsidRPr="2C6944B8">
        <w:rPr>
          <w:rFonts w:eastAsia="Times New Roman"/>
          <w:sz w:val="20"/>
          <w:szCs w:val="20"/>
        </w:rPr>
        <w:t>Respondents are required to meet the contractor expectations outlined in section II B of the RFP in addition to items outlined in each activity unless otherwise noted. </w:t>
      </w:r>
    </w:p>
    <w:p w14:paraId="57FB3515" w14:textId="5AB62A4D" w:rsidR="00576527" w:rsidRPr="00576527" w:rsidRDefault="00576527" w:rsidP="00576527">
      <w:pPr>
        <w:spacing w:after="0" w:line="240" w:lineRule="auto"/>
        <w:jc w:val="center"/>
        <w:textAlignment w:val="baseline"/>
        <w:rPr>
          <w:rFonts w:eastAsia="Times New Roman" w:cstheme="minorHAnsi"/>
          <w:color w:val="333399"/>
          <w:sz w:val="20"/>
          <w:szCs w:val="20"/>
        </w:rPr>
      </w:pPr>
      <w:r w:rsidRPr="00576527">
        <w:rPr>
          <w:rFonts w:eastAsia="Times New Roman" w:cstheme="minorHAnsi"/>
          <w:b/>
          <w:bCs/>
          <w:color w:val="333399"/>
          <w:sz w:val="20"/>
          <w:szCs w:val="20"/>
        </w:rPr>
        <w:t>Activity 3: Early Childhood Teacher Credential Individual Review Route Coordination</w:t>
      </w:r>
    </w:p>
    <w:p w14:paraId="5B305D17" w14:textId="77777777" w:rsidR="00576527" w:rsidRPr="00AC3F2F" w:rsidRDefault="00576527" w:rsidP="00576527">
      <w:pPr>
        <w:spacing w:after="0" w:line="240" w:lineRule="auto"/>
        <w:textAlignment w:val="baseline"/>
        <w:rPr>
          <w:rFonts w:eastAsia="Times New Roman" w:cstheme="minorHAnsi"/>
          <w:sz w:val="16"/>
          <w:szCs w:val="16"/>
        </w:rPr>
      </w:pPr>
      <w:r w:rsidRPr="00AC3F2F">
        <w:rPr>
          <w:rFonts w:eastAsia="Times New Roman" w:cstheme="minorHAnsi"/>
          <w:sz w:val="16"/>
          <w:szCs w:val="16"/>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45"/>
        <w:gridCol w:w="3612"/>
        <w:gridCol w:w="3627"/>
      </w:tblGrid>
      <w:tr w:rsidR="00576527" w:rsidRPr="00576527" w14:paraId="6BAA979F" w14:textId="77777777" w:rsidTr="2C6944B8">
        <w:tc>
          <w:tcPr>
            <w:tcW w:w="478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9701BDC" w14:textId="77777777" w:rsidR="00576527" w:rsidRPr="00576527" w:rsidRDefault="00576527" w:rsidP="00576527">
            <w:pPr>
              <w:spacing w:after="0" w:line="240" w:lineRule="auto"/>
              <w:jc w:val="center"/>
              <w:textAlignment w:val="baseline"/>
              <w:rPr>
                <w:rFonts w:eastAsia="Times New Roman" w:cstheme="minorHAnsi"/>
                <w:sz w:val="20"/>
                <w:szCs w:val="20"/>
              </w:rPr>
            </w:pPr>
            <w:r w:rsidRPr="00576527">
              <w:rPr>
                <w:rFonts w:eastAsia="Times New Roman" w:cstheme="minorHAnsi"/>
                <w:b/>
                <w:bCs/>
                <w:sz w:val="20"/>
                <w:szCs w:val="20"/>
              </w:rPr>
              <w:t>Description</w:t>
            </w:r>
            <w:r w:rsidRPr="00576527">
              <w:rPr>
                <w:rFonts w:eastAsia="Times New Roman" w:cstheme="minorHAnsi"/>
                <w:sz w:val="20"/>
                <w:szCs w:val="20"/>
              </w:rPr>
              <w:t> </w:t>
            </w:r>
          </w:p>
        </w:tc>
        <w:tc>
          <w:tcPr>
            <w:tcW w:w="478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CE9C554" w14:textId="77777777" w:rsidR="00576527" w:rsidRPr="00576527" w:rsidRDefault="00576527" w:rsidP="00576527">
            <w:pPr>
              <w:spacing w:after="0" w:line="240" w:lineRule="auto"/>
              <w:jc w:val="center"/>
              <w:textAlignment w:val="baseline"/>
              <w:rPr>
                <w:rFonts w:eastAsia="Times New Roman" w:cstheme="minorHAnsi"/>
                <w:sz w:val="20"/>
                <w:szCs w:val="20"/>
              </w:rPr>
            </w:pPr>
            <w:r w:rsidRPr="00576527">
              <w:rPr>
                <w:rFonts w:eastAsia="Times New Roman" w:cstheme="minorHAnsi"/>
                <w:b/>
                <w:bCs/>
                <w:sz w:val="20"/>
                <w:szCs w:val="20"/>
              </w:rPr>
              <w:t>Respondent Scope of work</w:t>
            </w:r>
            <w:r w:rsidRPr="00576527">
              <w:rPr>
                <w:rFonts w:eastAsia="Times New Roman" w:cstheme="minorHAnsi"/>
                <w:sz w:val="20"/>
                <w:szCs w:val="20"/>
              </w:rPr>
              <w:t> </w:t>
            </w:r>
          </w:p>
        </w:tc>
        <w:tc>
          <w:tcPr>
            <w:tcW w:w="478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F43EB66" w14:textId="77777777" w:rsidR="00576527" w:rsidRPr="00576527" w:rsidRDefault="00576527" w:rsidP="00576527">
            <w:pPr>
              <w:spacing w:after="0" w:line="240" w:lineRule="auto"/>
              <w:jc w:val="center"/>
              <w:textAlignment w:val="baseline"/>
              <w:rPr>
                <w:rFonts w:eastAsia="Times New Roman" w:cstheme="minorHAnsi"/>
                <w:sz w:val="20"/>
                <w:szCs w:val="20"/>
              </w:rPr>
            </w:pPr>
            <w:r w:rsidRPr="00576527">
              <w:rPr>
                <w:rFonts w:eastAsia="Times New Roman" w:cstheme="minorHAnsi"/>
                <w:b/>
                <w:bCs/>
                <w:sz w:val="20"/>
                <w:szCs w:val="20"/>
              </w:rPr>
              <w:t>Fiscal Detail/Staffing </w:t>
            </w:r>
            <w:r w:rsidRPr="00576527">
              <w:rPr>
                <w:rFonts w:eastAsia="Times New Roman" w:cstheme="minorHAnsi"/>
                <w:sz w:val="20"/>
                <w:szCs w:val="20"/>
              </w:rPr>
              <w:t> </w:t>
            </w:r>
          </w:p>
        </w:tc>
      </w:tr>
      <w:tr w:rsidR="00576527" w:rsidRPr="00576527" w14:paraId="4DF9AE60" w14:textId="77777777" w:rsidTr="2C6944B8">
        <w:tc>
          <w:tcPr>
            <w:tcW w:w="4785" w:type="dxa"/>
            <w:tcBorders>
              <w:top w:val="single" w:sz="6" w:space="0" w:color="auto"/>
              <w:left w:val="single" w:sz="6" w:space="0" w:color="auto"/>
              <w:bottom w:val="single" w:sz="6" w:space="0" w:color="auto"/>
              <w:right w:val="single" w:sz="6" w:space="0" w:color="auto"/>
            </w:tcBorders>
            <w:shd w:val="clear" w:color="auto" w:fill="auto"/>
            <w:hideMark/>
          </w:tcPr>
          <w:p w14:paraId="39FFE686" w14:textId="7A239D39" w:rsidR="00576527" w:rsidRPr="00AC3F2F" w:rsidRDefault="2C6944B8" w:rsidP="00AC3F2F">
            <w:pPr>
              <w:spacing w:after="0" w:line="240" w:lineRule="auto"/>
              <w:ind w:left="82"/>
              <w:textAlignment w:val="baseline"/>
              <w:rPr>
                <w:rFonts w:eastAsia="Times New Roman"/>
                <w:sz w:val="18"/>
                <w:szCs w:val="18"/>
              </w:rPr>
            </w:pPr>
            <w:r w:rsidRPr="00AC3F2F">
              <w:rPr>
                <w:rFonts w:eastAsia="Times New Roman"/>
                <w:sz w:val="18"/>
                <w:szCs w:val="18"/>
              </w:rPr>
              <w:t>The Early Childhood Teacher Credential (ECTC) Individual Review Route is a process for individuals who hold a non-early childhood degree with at least 12 early childhood credits to reach the highest qualified staff member (QSM) requirement for state funded programs. This activity supports a coordinator to manage the process.</w:t>
            </w:r>
          </w:p>
          <w:p w14:paraId="1EE96CC2" w14:textId="055DFD15" w:rsidR="00576527" w:rsidRPr="00AC3F2F" w:rsidRDefault="00576527" w:rsidP="00AC3F2F">
            <w:pPr>
              <w:spacing w:after="0" w:line="240" w:lineRule="auto"/>
              <w:ind w:left="82"/>
              <w:textAlignment w:val="baseline"/>
              <w:rPr>
                <w:rFonts w:ascii="Calibri" w:hAnsi="Calibri"/>
                <w:sz w:val="18"/>
                <w:szCs w:val="18"/>
              </w:rPr>
            </w:pPr>
          </w:p>
          <w:p w14:paraId="275B2663" w14:textId="785B30D2" w:rsidR="00576527" w:rsidRPr="00AC3F2F" w:rsidRDefault="2C6944B8" w:rsidP="00AC3F2F">
            <w:pPr>
              <w:spacing w:after="0" w:line="240" w:lineRule="auto"/>
              <w:ind w:left="82"/>
              <w:textAlignment w:val="baseline"/>
              <w:rPr>
                <w:rFonts w:ascii="Calibri" w:hAnsi="Calibri"/>
                <w:sz w:val="18"/>
                <w:szCs w:val="18"/>
              </w:rPr>
            </w:pPr>
            <w:r w:rsidRPr="00AC3F2F">
              <w:rPr>
                <w:rFonts w:ascii="Calibri" w:eastAsia="Times New Roman" w:hAnsi="Calibri"/>
                <w:sz w:val="18"/>
                <w:szCs w:val="18"/>
              </w:rPr>
              <w:t>The process includes:</w:t>
            </w:r>
          </w:p>
          <w:p w14:paraId="0A879A70" w14:textId="076380F2" w:rsidR="00576527" w:rsidRPr="00AC3F2F" w:rsidRDefault="5FD1040F" w:rsidP="00F64574">
            <w:pPr>
              <w:pStyle w:val="ListParagraph"/>
              <w:numPr>
                <w:ilvl w:val="0"/>
                <w:numId w:val="31"/>
              </w:numPr>
              <w:spacing w:after="0" w:line="240" w:lineRule="auto"/>
              <w:ind w:left="262" w:hanging="180"/>
              <w:textAlignment w:val="baseline"/>
              <w:rPr>
                <w:rFonts w:eastAsiaTheme="minorEastAsia"/>
                <w:sz w:val="18"/>
                <w:szCs w:val="18"/>
              </w:rPr>
            </w:pPr>
            <w:r w:rsidRPr="00AC3F2F">
              <w:rPr>
                <w:rFonts w:eastAsia="Times New Roman"/>
                <w:sz w:val="18"/>
                <w:szCs w:val="18"/>
              </w:rPr>
              <w:t>Managing portfolio reviews and intake process for individuals seeking the ECTC through the individual review route (IRR).  </w:t>
            </w:r>
          </w:p>
          <w:p w14:paraId="1C77D1A4" w14:textId="63316599" w:rsidR="00576527" w:rsidRPr="00AC3F2F" w:rsidRDefault="5FD1040F" w:rsidP="00F64574">
            <w:pPr>
              <w:pStyle w:val="ListParagraph"/>
              <w:numPr>
                <w:ilvl w:val="0"/>
                <w:numId w:val="31"/>
              </w:numPr>
              <w:spacing w:after="0" w:line="240" w:lineRule="auto"/>
              <w:ind w:left="262" w:hanging="180"/>
              <w:textAlignment w:val="baseline"/>
              <w:rPr>
                <w:sz w:val="18"/>
                <w:szCs w:val="18"/>
              </w:rPr>
            </w:pPr>
            <w:r w:rsidRPr="00AC3F2F">
              <w:rPr>
                <w:rFonts w:eastAsia="Times New Roman"/>
                <w:sz w:val="18"/>
                <w:szCs w:val="18"/>
              </w:rPr>
              <w:t>Conducting annual inter-rater reliability session for portfolio reviewers. </w:t>
            </w:r>
          </w:p>
          <w:p w14:paraId="1A492041" w14:textId="215C26BD" w:rsidR="2C6944B8" w:rsidRPr="00AC3F2F" w:rsidRDefault="2C6944B8" w:rsidP="00F64574">
            <w:pPr>
              <w:pStyle w:val="ListParagraph"/>
              <w:numPr>
                <w:ilvl w:val="0"/>
                <w:numId w:val="31"/>
              </w:numPr>
              <w:spacing w:after="0" w:line="240" w:lineRule="auto"/>
              <w:ind w:left="262" w:hanging="180"/>
              <w:rPr>
                <w:sz w:val="18"/>
                <w:szCs w:val="18"/>
              </w:rPr>
            </w:pPr>
            <w:r w:rsidRPr="00AC3F2F">
              <w:rPr>
                <w:rFonts w:eastAsia="Times New Roman"/>
                <w:sz w:val="18"/>
                <w:szCs w:val="18"/>
              </w:rPr>
              <w:t>Working with OEC on updating materials, gathering stakeholder feedback, marketing, data collection, and managing reviewer payment process.</w:t>
            </w:r>
          </w:p>
          <w:p w14:paraId="37BF66F4" w14:textId="7A33AA24" w:rsidR="00576527" w:rsidRPr="00AC3F2F" w:rsidRDefault="5FD1040F" w:rsidP="00AC3F2F">
            <w:pPr>
              <w:spacing w:after="0" w:line="240" w:lineRule="auto"/>
              <w:ind w:left="82"/>
              <w:textAlignment w:val="baseline"/>
              <w:rPr>
                <w:rFonts w:eastAsia="Times New Roman"/>
                <w:sz w:val="18"/>
                <w:szCs w:val="18"/>
              </w:rPr>
            </w:pPr>
            <w:r w:rsidRPr="00AC3F2F">
              <w:rPr>
                <w:rFonts w:eastAsia="Times New Roman"/>
                <w:sz w:val="18"/>
                <w:szCs w:val="18"/>
              </w:rPr>
              <w:t> </w:t>
            </w:r>
          </w:p>
          <w:p w14:paraId="7D80EE14" w14:textId="6E8F4B6A" w:rsidR="00F64574" w:rsidRPr="00F64574" w:rsidRDefault="5FD1040F" w:rsidP="00F64574">
            <w:pPr>
              <w:spacing w:after="0" w:line="240" w:lineRule="auto"/>
              <w:ind w:left="82"/>
              <w:textAlignment w:val="baseline"/>
              <w:rPr>
                <w:rFonts w:eastAsia="Times New Roman"/>
                <w:sz w:val="18"/>
                <w:szCs w:val="18"/>
              </w:rPr>
            </w:pPr>
            <w:r w:rsidRPr="00AC3F2F">
              <w:rPr>
                <w:rFonts w:eastAsia="Times New Roman"/>
                <w:sz w:val="18"/>
                <w:szCs w:val="18"/>
              </w:rPr>
              <w:t>The ECTC Individual Review Route is allowed through legislation.  Should legislation change, this activity, along with its scope of work, would change to meet any new legislative requirements.</w:t>
            </w:r>
          </w:p>
        </w:tc>
        <w:tc>
          <w:tcPr>
            <w:tcW w:w="4785" w:type="dxa"/>
            <w:tcBorders>
              <w:top w:val="single" w:sz="6" w:space="0" w:color="auto"/>
              <w:left w:val="single" w:sz="6" w:space="0" w:color="auto"/>
              <w:bottom w:val="single" w:sz="6" w:space="0" w:color="auto"/>
              <w:right w:val="single" w:sz="6" w:space="0" w:color="auto"/>
            </w:tcBorders>
            <w:shd w:val="clear" w:color="auto" w:fill="auto"/>
            <w:hideMark/>
          </w:tcPr>
          <w:p w14:paraId="563A76D1" w14:textId="627AC326" w:rsidR="00576527" w:rsidRPr="00AC3F2F" w:rsidRDefault="5FD1040F" w:rsidP="00F64574">
            <w:pPr>
              <w:spacing w:after="0" w:line="240" w:lineRule="auto"/>
              <w:ind w:left="46"/>
              <w:textAlignment w:val="baseline"/>
              <w:rPr>
                <w:rFonts w:eastAsia="Times New Roman"/>
                <w:sz w:val="18"/>
                <w:szCs w:val="18"/>
              </w:rPr>
            </w:pPr>
            <w:r w:rsidRPr="00AC3F2F">
              <w:rPr>
                <w:rFonts w:eastAsia="Times New Roman"/>
                <w:sz w:val="18"/>
                <w:szCs w:val="18"/>
              </w:rPr>
              <w:t>Provide and supervise activity of the coordinator who will:  </w:t>
            </w:r>
          </w:p>
          <w:p w14:paraId="1BED0C04" w14:textId="77777777" w:rsidR="00576527" w:rsidRPr="00AC3F2F" w:rsidRDefault="5FD1040F" w:rsidP="00F64574">
            <w:pPr>
              <w:numPr>
                <w:ilvl w:val="0"/>
                <w:numId w:val="79"/>
              </w:numPr>
              <w:tabs>
                <w:tab w:val="clear" w:pos="720"/>
              </w:tabs>
              <w:spacing w:after="0" w:line="240" w:lineRule="auto"/>
              <w:ind w:left="259" w:hanging="180"/>
              <w:textAlignment w:val="baseline"/>
              <w:rPr>
                <w:rFonts w:eastAsia="Times New Roman"/>
                <w:sz w:val="18"/>
                <w:szCs w:val="18"/>
              </w:rPr>
            </w:pPr>
            <w:r w:rsidRPr="00AC3F2F">
              <w:rPr>
                <w:rFonts w:eastAsia="Times New Roman"/>
                <w:sz w:val="18"/>
                <w:szCs w:val="18"/>
              </w:rPr>
              <w:t>Recruit through a public process at least 4-6 ECTC portfolio reviewers. </w:t>
            </w:r>
          </w:p>
          <w:p w14:paraId="6FF2B1FE" w14:textId="1B2FFE32" w:rsidR="00576527" w:rsidRPr="00AC3F2F" w:rsidRDefault="5FD1040F" w:rsidP="00F64574">
            <w:pPr>
              <w:numPr>
                <w:ilvl w:val="0"/>
                <w:numId w:val="79"/>
              </w:numPr>
              <w:tabs>
                <w:tab w:val="clear" w:pos="720"/>
              </w:tabs>
              <w:spacing w:after="0" w:line="240" w:lineRule="auto"/>
              <w:ind w:left="259" w:hanging="180"/>
              <w:textAlignment w:val="baseline"/>
              <w:rPr>
                <w:rFonts w:eastAsia="Times New Roman"/>
                <w:sz w:val="18"/>
                <w:szCs w:val="18"/>
              </w:rPr>
            </w:pPr>
            <w:r w:rsidRPr="00AC3F2F">
              <w:rPr>
                <w:rFonts w:eastAsia="Times New Roman"/>
                <w:sz w:val="18"/>
                <w:szCs w:val="18"/>
              </w:rPr>
              <w:t xml:space="preserve">Review and implement ECTC guidelines, including but not limited </w:t>
            </w:r>
            <w:r w:rsidR="00864A3C" w:rsidRPr="00AC3F2F">
              <w:rPr>
                <w:rFonts w:eastAsia="Times New Roman"/>
                <w:sz w:val="18"/>
                <w:szCs w:val="18"/>
              </w:rPr>
              <w:t>to</w:t>
            </w:r>
            <w:r w:rsidRPr="00AC3F2F">
              <w:rPr>
                <w:rFonts w:eastAsia="Times New Roman"/>
                <w:sz w:val="18"/>
                <w:szCs w:val="18"/>
              </w:rPr>
              <w:t xml:space="preserve"> rubric development, candidate guidance document, NAEYC professional standards and competencies, and other documents as applicable. </w:t>
            </w:r>
          </w:p>
          <w:p w14:paraId="4CA3547C" w14:textId="1F656A3F" w:rsidR="00576527" w:rsidRPr="00AC3F2F" w:rsidRDefault="5FD1040F" w:rsidP="00F64574">
            <w:pPr>
              <w:numPr>
                <w:ilvl w:val="0"/>
                <w:numId w:val="79"/>
              </w:numPr>
              <w:tabs>
                <w:tab w:val="clear" w:pos="720"/>
              </w:tabs>
              <w:spacing w:after="0" w:line="240" w:lineRule="auto"/>
              <w:ind w:left="259" w:hanging="180"/>
              <w:textAlignment w:val="baseline"/>
              <w:rPr>
                <w:rFonts w:eastAsia="Times New Roman"/>
                <w:sz w:val="18"/>
                <w:szCs w:val="18"/>
              </w:rPr>
            </w:pPr>
            <w:r w:rsidRPr="00AC3F2F">
              <w:rPr>
                <w:rFonts w:eastAsia="Times New Roman"/>
                <w:sz w:val="18"/>
                <w:szCs w:val="18"/>
              </w:rPr>
              <w:t>Collect portfolio examples across the range of standards representing Fully Met, Partially Met, Not Met to use as reliability training materials. </w:t>
            </w:r>
          </w:p>
          <w:p w14:paraId="30ECF296" w14:textId="77777777" w:rsidR="00576527" w:rsidRPr="00AC3F2F" w:rsidRDefault="5FD1040F" w:rsidP="00F64574">
            <w:pPr>
              <w:numPr>
                <w:ilvl w:val="0"/>
                <w:numId w:val="79"/>
              </w:numPr>
              <w:tabs>
                <w:tab w:val="clear" w:pos="720"/>
              </w:tabs>
              <w:spacing w:after="0" w:line="240" w:lineRule="auto"/>
              <w:ind w:left="259" w:hanging="180"/>
              <w:textAlignment w:val="baseline"/>
              <w:rPr>
                <w:rFonts w:eastAsia="Times New Roman"/>
                <w:sz w:val="18"/>
                <w:szCs w:val="18"/>
              </w:rPr>
            </w:pPr>
            <w:r w:rsidRPr="00AC3F2F">
              <w:rPr>
                <w:rFonts w:eastAsia="Times New Roman"/>
                <w:sz w:val="18"/>
                <w:szCs w:val="18"/>
              </w:rPr>
              <w:t>Coach candidates through the ECTC portfolio process </w:t>
            </w:r>
          </w:p>
          <w:p w14:paraId="0D2340A8" w14:textId="77777777" w:rsidR="00576527" w:rsidRPr="00AC3F2F" w:rsidRDefault="5FD1040F" w:rsidP="00F64574">
            <w:pPr>
              <w:numPr>
                <w:ilvl w:val="0"/>
                <w:numId w:val="79"/>
              </w:numPr>
              <w:tabs>
                <w:tab w:val="clear" w:pos="720"/>
              </w:tabs>
              <w:spacing w:after="0" w:line="240" w:lineRule="auto"/>
              <w:ind w:left="259" w:hanging="180"/>
              <w:textAlignment w:val="baseline"/>
              <w:rPr>
                <w:rFonts w:eastAsia="Times New Roman"/>
                <w:sz w:val="18"/>
                <w:szCs w:val="18"/>
              </w:rPr>
            </w:pPr>
            <w:r w:rsidRPr="00AC3F2F">
              <w:rPr>
                <w:rFonts w:eastAsia="Times New Roman"/>
                <w:sz w:val="18"/>
                <w:szCs w:val="18"/>
              </w:rPr>
              <w:t>Manage portfolio reviewer comments to summarize, manage reviewer process. </w:t>
            </w:r>
          </w:p>
          <w:p w14:paraId="1C74308B" w14:textId="77777777" w:rsidR="00576527" w:rsidRPr="00AC3F2F" w:rsidRDefault="5FD1040F" w:rsidP="00F64574">
            <w:pPr>
              <w:spacing w:after="0" w:line="240" w:lineRule="auto"/>
              <w:ind w:left="46"/>
              <w:textAlignment w:val="baseline"/>
              <w:rPr>
                <w:rFonts w:eastAsia="Times New Roman"/>
                <w:sz w:val="18"/>
                <w:szCs w:val="18"/>
              </w:rPr>
            </w:pPr>
            <w:r w:rsidRPr="00AC3F2F">
              <w:rPr>
                <w:rFonts w:eastAsia="Times New Roman"/>
                <w:sz w:val="18"/>
                <w:szCs w:val="18"/>
              </w:rPr>
              <w:t> </w:t>
            </w:r>
          </w:p>
          <w:p w14:paraId="30771139" w14:textId="77777777" w:rsidR="00576527" w:rsidRPr="00AC3F2F" w:rsidRDefault="5FD1040F" w:rsidP="00F64574">
            <w:pPr>
              <w:spacing w:after="0" w:line="240" w:lineRule="auto"/>
              <w:ind w:left="46"/>
              <w:textAlignment w:val="baseline"/>
              <w:rPr>
                <w:rFonts w:eastAsia="Times New Roman"/>
                <w:sz w:val="18"/>
                <w:szCs w:val="18"/>
              </w:rPr>
            </w:pPr>
            <w:r w:rsidRPr="00AC3F2F">
              <w:rPr>
                <w:rFonts w:eastAsia="Times New Roman"/>
                <w:sz w:val="18"/>
                <w:szCs w:val="18"/>
              </w:rPr>
              <w:t>Provide resources to perform duties, including but not limited to, space and materials to conduct annual inter-rater reliability training. </w:t>
            </w:r>
          </w:p>
          <w:p w14:paraId="62DC918B" w14:textId="77777777" w:rsidR="00576527" w:rsidRPr="00AC3F2F" w:rsidRDefault="00576527" w:rsidP="00F64574">
            <w:pPr>
              <w:spacing w:after="0" w:line="240" w:lineRule="auto"/>
              <w:ind w:left="46"/>
              <w:textAlignment w:val="baseline"/>
              <w:rPr>
                <w:rFonts w:eastAsia="Times New Roman" w:cstheme="minorHAnsi"/>
                <w:sz w:val="18"/>
                <w:szCs w:val="18"/>
              </w:rPr>
            </w:pPr>
            <w:r w:rsidRPr="00AC3F2F">
              <w:rPr>
                <w:rFonts w:eastAsia="Times New Roman" w:cstheme="minorHAnsi"/>
                <w:sz w:val="18"/>
                <w:szCs w:val="18"/>
              </w:rPr>
              <w:t> </w:t>
            </w:r>
          </w:p>
          <w:p w14:paraId="42C87988" w14:textId="77777777" w:rsidR="00576527" w:rsidRPr="00AC3F2F" w:rsidRDefault="00576527" w:rsidP="00F64574">
            <w:pPr>
              <w:spacing w:after="0" w:line="240" w:lineRule="auto"/>
              <w:ind w:left="46"/>
              <w:textAlignment w:val="baseline"/>
              <w:rPr>
                <w:rFonts w:eastAsia="Times New Roman" w:cstheme="minorHAnsi"/>
                <w:sz w:val="18"/>
                <w:szCs w:val="18"/>
              </w:rPr>
            </w:pPr>
            <w:r w:rsidRPr="00AC3F2F">
              <w:rPr>
                <w:rFonts w:eastAsia="Times New Roman" w:cstheme="minorHAnsi"/>
                <w:sz w:val="18"/>
                <w:szCs w:val="18"/>
              </w:rPr>
              <w:t> </w:t>
            </w:r>
          </w:p>
          <w:p w14:paraId="1FEB2FCC" w14:textId="77777777" w:rsidR="00576527" w:rsidRPr="00AC3F2F" w:rsidRDefault="00576527" w:rsidP="00F64574">
            <w:pPr>
              <w:spacing w:after="0" w:line="240" w:lineRule="auto"/>
              <w:ind w:left="46"/>
              <w:textAlignment w:val="baseline"/>
              <w:rPr>
                <w:rFonts w:eastAsia="Times New Roman" w:cstheme="minorHAnsi"/>
                <w:sz w:val="18"/>
                <w:szCs w:val="18"/>
              </w:rPr>
            </w:pPr>
            <w:r w:rsidRPr="00AC3F2F">
              <w:rPr>
                <w:rFonts w:eastAsia="Times New Roman" w:cstheme="minorHAnsi"/>
                <w:sz w:val="18"/>
                <w:szCs w:val="18"/>
              </w:rPr>
              <w:t> </w:t>
            </w:r>
          </w:p>
          <w:p w14:paraId="1C957356" w14:textId="77777777" w:rsidR="00576527" w:rsidRPr="00AC3F2F" w:rsidRDefault="00576527" w:rsidP="00F64574">
            <w:pPr>
              <w:spacing w:after="0" w:line="240" w:lineRule="auto"/>
              <w:ind w:left="46"/>
              <w:textAlignment w:val="baseline"/>
              <w:rPr>
                <w:rFonts w:eastAsia="Times New Roman" w:cstheme="minorHAnsi"/>
                <w:sz w:val="18"/>
                <w:szCs w:val="18"/>
              </w:rPr>
            </w:pPr>
            <w:r w:rsidRPr="00AC3F2F">
              <w:rPr>
                <w:rFonts w:eastAsia="Times New Roman" w:cstheme="minorHAnsi"/>
                <w:sz w:val="18"/>
                <w:szCs w:val="18"/>
              </w:rPr>
              <w:t> </w:t>
            </w:r>
          </w:p>
        </w:tc>
        <w:tc>
          <w:tcPr>
            <w:tcW w:w="4785" w:type="dxa"/>
            <w:tcBorders>
              <w:top w:val="single" w:sz="6" w:space="0" w:color="auto"/>
              <w:left w:val="single" w:sz="6" w:space="0" w:color="auto"/>
              <w:bottom w:val="single" w:sz="6" w:space="0" w:color="auto"/>
              <w:right w:val="single" w:sz="6" w:space="0" w:color="auto"/>
            </w:tcBorders>
            <w:shd w:val="clear" w:color="auto" w:fill="auto"/>
            <w:hideMark/>
          </w:tcPr>
          <w:p w14:paraId="2C7675FF" w14:textId="674228D0" w:rsidR="00576527" w:rsidRPr="00AC3F2F" w:rsidRDefault="5FD1040F" w:rsidP="00F64574">
            <w:pPr>
              <w:spacing w:after="0" w:line="240" w:lineRule="auto"/>
              <w:ind w:left="124"/>
              <w:textAlignment w:val="baseline"/>
              <w:rPr>
                <w:rFonts w:eastAsia="Times New Roman"/>
                <w:sz w:val="18"/>
                <w:szCs w:val="18"/>
              </w:rPr>
            </w:pPr>
            <w:r w:rsidRPr="00AC3F2F">
              <w:rPr>
                <w:rFonts w:eastAsia="Times New Roman"/>
                <w:sz w:val="18"/>
                <w:szCs w:val="18"/>
              </w:rPr>
              <w:t>Activity implementation = $187,375 </w:t>
            </w:r>
          </w:p>
          <w:p w14:paraId="5799839D" w14:textId="5E363909" w:rsidR="00576527" w:rsidRPr="00AC3F2F" w:rsidRDefault="5FD1040F" w:rsidP="00F64574">
            <w:pPr>
              <w:spacing w:after="0" w:line="240" w:lineRule="auto"/>
              <w:ind w:left="124"/>
              <w:textAlignment w:val="baseline"/>
              <w:rPr>
                <w:rFonts w:eastAsia="Times New Roman"/>
                <w:sz w:val="18"/>
                <w:szCs w:val="18"/>
              </w:rPr>
            </w:pPr>
            <w:r w:rsidRPr="00AC3F2F">
              <w:rPr>
                <w:rFonts w:eastAsia="Times New Roman"/>
                <w:sz w:val="18"/>
                <w:szCs w:val="18"/>
              </w:rPr>
              <w:t>Administrative = $18,737 </w:t>
            </w:r>
          </w:p>
          <w:p w14:paraId="375AFEEB" w14:textId="75A2CF2F" w:rsidR="00576527" w:rsidRPr="00F64574" w:rsidRDefault="5FD1040F" w:rsidP="00F64574">
            <w:pPr>
              <w:spacing w:after="0" w:line="240" w:lineRule="auto"/>
              <w:ind w:left="124"/>
              <w:jc w:val="right"/>
              <w:textAlignment w:val="baseline"/>
              <w:rPr>
                <w:rFonts w:eastAsia="Times New Roman"/>
                <w:b/>
                <w:bCs/>
                <w:sz w:val="18"/>
                <w:szCs w:val="18"/>
              </w:rPr>
            </w:pPr>
            <w:r w:rsidRPr="00F64574">
              <w:rPr>
                <w:rFonts w:eastAsia="Times New Roman"/>
                <w:b/>
                <w:bCs/>
                <w:sz w:val="18"/>
                <w:szCs w:val="18"/>
              </w:rPr>
              <w:t>Total = $206,112 </w:t>
            </w:r>
          </w:p>
          <w:p w14:paraId="38F251E4" w14:textId="77777777" w:rsidR="00576527" w:rsidRPr="00F64574" w:rsidRDefault="5FD1040F" w:rsidP="00F64574">
            <w:pPr>
              <w:spacing w:after="0" w:line="240" w:lineRule="auto"/>
              <w:ind w:left="124"/>
              <w:textAlignment w:val="baseline"/>
              <w:rPr>
                <w:rFonts w:eastAsia="Times New Roman"/>
                <w:sz w:val="10"/>
                <w:szCs w:val="10"/>
              </w:rPr>
            </w:pPr>
            <w:r w:rsidRPr="00F64574">
              <w:rPr>
                <w:rFonts w:eastAsia="Times New Roman"/>
                <w:sz w:val="10"/>
                <w:szCs w:val="10"/>
              </w:rPr>
              <w:t> </w:t>
            </w:r>
          </w:p>
          <w:p w14:paraId="433C6D79" w14:textId="77777777" w:rsidR="00576527" w:rsidRPr="00AC3F2F" w:rsidRDefault="5FD1040F" w:rsidP="00F64574">
            <w:pPr>
              <w:spacing w:after="0" w:line="240" w:lineRule="auto"/>
              <w:ind w:left="124"/>
              <w:textAlignment w:val="baseline"/>
              <w:rPr>
                <w:rFonts w:eastAsia="Times New Roman"/>
                <w:sz w:val="18"/>
                <w:szCs w:val="18"/>
              </w:rPr>
            </w:pPr>
            <w:r w:rsidRPr="00AC3F2F">
              <w:rPr>
                <w:rFonts w:eastAsia="Times New Roman"/>
                <w:sz w:val="18"/>
                <w:szCs w:val="18"/>
              </w:rPr>
              <w:t>Staff and/or sub-contractors are expected to meet the OEC criteria for qualified technical assistance providers (see attachment C) and/or submit a plan to support staff to meet the OEC criteria.  Staff and/or subcontractors are expected to receive training, mentorship, or other support (as approved by OEC) in order to offer the specific trainings associated with Activity 3. </w:t>
            </w:r>
          </w:p>
          <w:p w14:paraId="0040860A" w14:textId="77777777" w:rsidR="00576527" w:rsidRPr="00F64574" w:rsidRDefault="5FD1040F" w:rsidP="00F64574">
            <w:pPr>
              <w:spacing w:after="0" w:line="240" w:lineRule="auto"/>
              <w:ind w:left="124"/>
              <w:textAlignment w:val="baseline"/>
              <w:rPr>
                <w:rFonts w:eastAsia="Times New Roman"/>
                <w:sz w:val="10"/>
                <w:szCs w:val="10"/>
              </w:rPr>
            </w:pPr>
            <w:r w:rsidRPr="00F64574">
              <w:rPr>
                <w:rFonts w:eastAsia="Times New Roman"/>
                <w:sz w:val="10"/>
                <w:szCs w:val="10"/>
              </w:rPr>
              <w:t> </w:t>
            </w:r>
          </w:p>
          <w:p w14:paraId="4662E142" w14:textId="7302E978" w:rsidR="00576527" w:rsidRPr="00AC3F2F" w:rsidRDefault="5FD1040F" w:rsidP="00F64574">
            <w:pPr>
              <w:spacing w:after="0" w:line="240" w:lineRule="auto"/>
              <w:ind w:left="124"/>
              <w:textAlignment w:val="baseline"/>
              <w:rPr>
                <w:rFonts w:eastAsia="Times New Roman"/>
                <w:sz w:val="18"/>
                <w:szCs w:val="18"/>
              </w:rPr>
            </w:pPr>
            <w:r w:rsidRPr="00AC3F2F">
              <w:rPr>
                <w:rFonts w:eastAsia="Times New Roman"/>
                <w:sz w:val="18"/>
                <w:szCs w:val="18"/>
              </w:rPr>
              <w:t>Coordinator position not to exceed $45,000 per year including benefits. </w:t>
            </w:r>
          </w:p>
          <w:p w14:paraId="5A688096" w14:textId="77777777" w:rsidR="00576527" w:rsidRPr="00F64574" w:rsidRDefault="5FD1040F" w:rsidP="00F64574">
            <w:pPr>
              <w:spacing w:after="0" w:line="240" w:lineRule="auto"/>
              <w:ind w:left="124"/>
              <w:textAlignment w:val="baseline"/>
              <w:rPr>
                <w:rFonts w:eastAsia="Times New Roman"/>
                <w:sz w:val="10"/>
                <w:szCs w:val="10"/>
              </w:rPr>
            </w:pPr>
            <w:r w:rsidRPr="00F64574">
              <w:rPr>
                <w:rFonts w:eastAsia="Times New Roman"/>
                <w:sz w:val="10"/>
                <w:szCs w:val="10"/>
              </w:rPr>
              <w:t> </w:t>
            </w:r>
          </w:p>
          <w:p w14:paraId="7619DA06" w14:textId="77777777" w:rsidR="00576527" w:rsidRPr="00AC3F2F" w:rsidRDefault="5FD1040F" w:rsidP="00F64574">
            <w:pPr>
              <w:spacing w:after="0" w:line="240" w:lineRule="auto"/>
              <w:ind w:left="124"/>
              <w:textAlignment w:val="baseline"/>
              <w:rPr>
                <w:rFonts w:eastAsia="Times New Roman"/>
                <w:sz w:val="18"/>
                <w:szCs w:val="18"/>
              </w:rPr>
            </w:pPr>
            <w:r w:rsidRPr="00AC3F2F">
              <w:rPr>
                <w:rFonts w:eastAsia="Times New Roman"/>
                <w:sz w:val="18"/>
                <w:szCs w:val="18"/>
              </w:rPr>
              <w:t>Portfolio Reviews: $23,500 to read portfolios in accordance with OEC guidelines for up to 12 portfolios per year not to exceed 40 portfolios during the term of the contract, 2 readers per portfolio at $200 per portfolio, per reader for first review. Up to 75% of portfolios may need a second review (30 portfolios) at rate of $125 per reviewer (2). </w:t>
            </w:r>
          </w:p>
          <w:p w14:paraId="58CE08B9" w14:textId="77777777" w:rsidR="00576527" w:rsidRPr="00F64574" w:rsidRDefault="5FD1040F" w:rsidP="00F64574">
            <w:pPr>
              <w:spacing w:after="0" w:line="240" w:lineRule="auto"/>
              <w:ind w:left="124"/>
              <w:textAlignment w:val="baseline"/>
              <w:rPr>
                <w:rFonts w:eastAsia="Times New Roman"/>
                <w:sz w:val="10"/>
                <w:szCs w:val="10"/>
              </w:rPr>
            </w:pPr>
            <w:r w:rsidRPr="00F64574">
              <w:rPr>
                <w:rFonts w:eastAsia="Times New Roman"/>
                <w:sz w:val="10"/>
                <w:szCs w:val="10"/>
              </w:rPr>
              <w:t> </w:t>
            </w:r>
          </w:p>
          <w:p w14:paraId="73317473" w14:textId="3B8F3DD2" w:rsidR="00576527" w:rsidRPr="00AC3F2F" w:rsidRDefault="5FD1040F" w:rsidP="00F64574">
            <w:pPr>
              <w:spacing w:after="0" w:line="240" w:lineRule="auto"/>
              <w:ind w:left="124"/>
              <w:textAlignment w:val="baseline"/>
              <w:rPr>
                <w:rFonts w:eastAsia="Times New Roman"/>
                <w:sz w:val="18"/>
                <w:szCs w:val="18"/>
              </w:rPr>
            </w:pPr>
            <w:r w:rsidRPr="00AC3F2F">
              <w:rPr>
                <w:rFonts w:eastAsia="Times New Roman"/>
                <w:sz w:val="18"/>
                <w:szCs w:val="18"/>
              </w:rPr>
              <w:t xml:space="preserve">Reviewer Rater Reliability: $4,500 to attend 3 reliability sessions, 1 per year. Rate is $250 per person up to 6 people for duration of training session as determined by OEC. Generally, a </w:t>
            </w:r>
            <w:r w:rsidR="00864A3C" w:rsidRPr="00AC3F2F">
              <w:rPr>
                <w:rFonts w:eastAsia="Times New Roman"/>
                <w:sz w:val="18"/>
                <w:szCs w:val="18"/>
              </w:rPr>
              <w:t>4-hour</w:t>
            </w:r>
            <w:r w:rsidRPr="00AC3F2F">
              <w:rPr>
                <w:rFonts w:eastAsia="Times New Roman"/>
                <w:sz w:val="18"/>
                <w:szCs w:val="18"/>
              </w:rPr>
              <w:t xml:space="preserve"> training but could be up to 6 hours annually. </w:t>
            </w:r>
          </w:p>
          <w:p w14:paraId="4B4D5869" w14:textId="77777777" w:rsidR="00576527" w:rsidRPr="00F64574" w:rsidRDefault="5FD1040F" w:rsidP="00F64574">
            <w:pPr>
              <w:spacing w:after="0" w:line="240" w:lineRule="auto"/>
              <w:ind w:left="124"/>
              <w:textAlignment w:val="baseline"/>
              <w:rPr>
                <w:rFonts w:eastAsia="Times New Roman"/>
                <w:sz w:val="10"/>
                <w:szCs w:val="10"/>
              </w:rPr>
            </w:pPr>
            <w:r w:rsidRPr="00F64574">
              <w:rPr>
                <w:rFonts w:eastAsia="Times New Roman"/>
                <w:sz w:val="10"/>
                <w:szCs w:val="10"/>
              </w:rPr>
              <w:t> </w:t>
            </w:r>
          </w:p>
          <w:p w14:paraId="71459F11" w14:textId="77777777" w:rsidR="00576527" w:rsidRPr="00AC3F2F" w:rsidRDefault="5FD1040F" w:rsidP="00F64574">
            <w:pPr>
              <w:spacing w:after="0" w:line="240" w:lineRule="auto"/>
              <w:ind w:left="124"/>
              <w:textAlignment w:val="baseline"/>
              <w:rPr>
                <w:rFonts w:eastAsia="Times New Roman"/>
                <w:sz w:val="18"/>
                <w:szCs w:val="18"/>
              </w:rPr>
            </w:pPr>
            <w:r w:rsidRPr="00AC3F2F">
              <w:rPr>
                <w:rFonts w:eastAsia="Times New Roman"/>
                <w:sz w:val="18"/>
                <w:szCs w:val="18"/>
              </w:rPr>
              <w:t>Tech Support: $1,875 for duration of contract </w:t>
            </w:r>
          </w:p>
          <w:p w14:paraId="16F430BC" w14:textId="77777777" w:rsidR="00576527" w:rsidRPr="00F64574" w:rsidRDefault="5FD1040F" w:rsidP="00F64574">
            <w:pPr>
              <w:spacing w:after="0" w:line="240" w:lineRule="auto"/>
              <w:ind w:left="124"/>
              <w:textAlignment w:val="baseline"/>
              <w:rPr>
                <w:rFonts w:eastAsia="Times New Roman"/>
                <w:sz w:val="10"/>
                <w:szCs w:val="10"/>
              </w:rPr>
            </w:pPr>
            <w:r w:rsidRPr="00F64574">
              <w:rPr>
                <w:rFonts w:eastAsia="Times New Roman"/>
                <w:sz w:val="10"/>
                <w:szCs w:val="10"/>
              </w:rPr>
              <w:t> </w:t>
            </w:r>
          </w:p>
          <w:p w14:paraId="378A4158" w14:textId="06A03731" w:rsidR="00576527" w:rsidRPr="00AC3F2F" w:rsidRDefault="5FD1040F" w:rsidP="00F64574">
            <w:pPr>
              <w:spacing w:after="0" w:line="240" w:lineRule="auto"/>
              <w:ind w:left="124"/>
              <w:textAlignment w:val="baseline"/>
              <w:rPr>
                <w:rFonts w:eastAsia="Times New Roman"/>
                <w:sz w:val="18"/>
                <w:szCs w:val="18"/>
              </w:rPr>
            </w:pPr>
            <w:r w:rsidRPr="00AC3F2F">
              <w:rPr>
                <w:rFonts w:eastAsia="Times New Roman"/>
                <w:sz w:val="18"/>
                <w:szCs w:val="18"/>
              </w:rPr>
              <w:t>Administration: $18,737  </w:t>
            </w:r>
          </w:p>
        </w:tc>
      </w:tr>
      <w:tr w:rsidR="00576527" w:rsidRPr="00576527" w14:paraId="40929FF9" w14:textId="77777777" w:rsidTr="2C6944B8">
        <w:tc>
          <w:tcPr>
            <w:tcW w:w="14385" w:type="dxa"/>
            <w:gridSpan w:val="3"/>
            <w:tcBorders>
              <w:top w:val="single" w:sz="6" w:space="0" w:color="auto"/>
              <w:left w:val="single" w:sz="6" w:space="0" w:color="auto"/>
              <w:bottom w:val="single" w:sz="6" w:space="0" w:color="auto"/>
              <w:right w:val="single" w:sz="6" w:space="0" w:color="auto"/>
            </w:tcBorders>
            <w:shd w:val="clear" w:color="auto" w:fill="auto"/>
            <w:hideMark/>
          </w:tcPr>
          <w:p w14:paraId="7EA377CE" w14:textId="77777777" w:rsidR="00576527" w:rsidRPr="00AC3F2F" w:rsidRDefault="00576527" w:rsidP="00576527">
            <w:pPr>
              <w:spacing w:after="0" w:line="240" w:lineRule="auto"/>
              <w:textAlignment w:val="baseline"/>
              <w:rPr>
                <w:rFonts w:eastAsia="Times New Roman" w:cstheme="minorHAnsi"/>
                <w:sz w:val="18"/>
                <w:szCs w:val="18"/>
              </w:rPr>
            </w:pPr>
            <w:r w:rsidRPr="00AC3F2F">
              <w:rPr>
                <w:rFonts w:eastAsia="Times New Roman" w:cstheme="minorHAnsi"/>
                <w:b/>
                <w:bCs/>
                <w:sz w:val="18"/>
                <w:szCs w:val="18"/>
              </w:rPr>
              <w:t>Reporting Requirements Specific to Activity 3:</w:t>
            </w:r>
            <w:r w:rsidRPr="00AC3F2F">
              <w:rPr>
                <w:rFonts w:eastAsia="Times New Roman" w:cstheme="minorHAnsi"/>
                <w:sz w:val="18"/>
                <w:szCs w:val="18"/>
              </w:rPr>
              <w:t> </w:t>
            </w:r>
          </w:p>
          <w:p w14:paraId="60381F5B" w14:textId="77777777" w:rsidR="00576527" w:rsidRPr="00AC3F2F" w:rsidRDefault="00576527" w:rsidP="00576527">
            <w:pPr>
              <w:spacing w:after="0" w:line="240" w:lineRule="auto"/>
              <w:textAlignment w:val="baseline"/>
              <w:rPr>
                <w:rFonts w:eastAsia="Times New Roman" w:cstheme="minorHAnsi"/>
                <w:sz w:val="18"/>
                <w:szCs w:val="18"/>
              </w:rPr>
            </w:pPr>
            <w:r w:rsidRPr="00AC3F2F">
              <w:rPr>
                <w:rFonts w:eastAsia="Times New Roman" w:cstheme="minorHAnsi"/>
                <w:sz w:val="18"/>
                <w:szCs w:val="18"/>
              </w:rPr>
              <w:t>As described in the RFP section: Vision of Success </w:t>
            </w:r>
          </w:p>
          <w:p w14:paraId="021D7EB5" w14:textId="5F4C6AF4" w:rsidR="00576527" w:rsidRPr="00AC3F2F" w:rsidRDefault="00576527" w:rsidP="00576527">
            <w:pPr>
              <w:spacing w:after="0" w:line="240" w:lineRule="auto"/>
              <w:textAlignment w:val="baseline"/>
              <w:rPr>
                <w:rFonts w:eastAsia="Times New Roman" w:cstheme="minorHAnsi"/>
                <w:sz w:val="18"/>
                <w:szCs w:val="18"/>
              </w:rPr>
            </w:pPr>
            <w:r w:rsidRPr="00AC3F2F">
              <w:rPr>
                <w:rFonts w:eastAsia="Times New Roman" w:cstheme="minorHAnsi"/>
                <w:sz w:val="18"/>
                <w:szCs w:val="18"/>
              </w:rPr>
              <w:t>In addition: Quarterly report on progress by participant (entry point, timeline for completion, reviewer assignments, completers by quarter). </w:t>
            </w:r>
          </w:p>
        </w:tc>
      </w:tr>
      <w:tr w:rsidR="00576527" w:rsidRPr="00576527" w14:paraId="572CEF75" w14:textId="77777777" w:rsidTr="2C6944B8">
        <w:tc>
          <w:tcPr>
            <w:tcW w:w="14385" w:type="dxa"/>
            <w:gridSpan w:val="3"/>
            <w:tcBorders>
              <w:top w:val="single" w:sz="6" w:space="0" w:color="auto"/>
              <w:left w:val="single" w:sz="6" w:space="0" w:color="auto"/>
              <w:bottom w:val="single" w:sz="6" w:space="0" w:color="auto"/>
              <w:right w:val="single" w:sz="6" w:space="0" w:color="auto"/>
            </w:tcBorders>
            <w:shd w:val="clear" w:color="auto" w:fill="auto"/>
            <w:hideMark/>
          </w:tcPr>
          <w:p w14:paraId="540FF278" w14:textId="77777777" w:rsidR="00576527" w:rsidRPr="00AC3F2F" w:rsidRDefault="00576527" w:rsidP="00576527">
            <w:pPr>
              <w:spacing w:after="0" w:line="240" w:lineRule="auto"/>
              <w:textAlignment w:val="baseline"/>
              <w:rPr>
                <w:rFonts w:eastAsia="Times New Roman" w:cstheme="minorHAnsi"/>
                <w:sz w:val="18"/>
                <w:szCs w:val="18"/>
              </w:rPr>
            </w:pPr>
            <w:r w:rsidRPr="00AC3F2F">
              <w:rPr>
                <w:rFonts w:eastAsia="Times New Roman" w:cstheme="minorHAnsi"/>
                <w:b/>
                <w:bCs/>
                <w:sz w:val="18"/>
                <w:szCs w:val="18"/>
              </w:rPr>
              <w:t>OEC Responsibilities Specific to Activity 3</w:t>
            </w:r>
            <w:r w:rsidRPr="00AC3F2F">
              <w:rPr>
                <w:rFonts w:eastAsia="Times New Roman" w:cstheme="minorHAnsi"/>
                <w:sz w:val="18"/>
                <w:szCs w:val="18"/>
              </w:rPr>
              <w:t>: </w:t>
            </w:r>
          </w:p>
          <w:p w14:paraId="02D5BC5D" w14:textId="77777777" w:rsidR="00576527" w:rsidRPr="00AC3F2F" w:rsidRDefault="00576527" w:rsidP="00576527">
            <w:pPr>
              <w:spacing w:after="0" w:line="240" w:lineRule="auto"/>
              <w:textAlignment w:val="baseline"/>
              <w:rPr>
                <w:rFonts w:eastAsia="Times New Roman" w:cstheme="minorHAnsi"/>
                <w:sz w:val="18"/>
                <w:szCs w:val="18"/>
              </w:rPr>
            </w:pPr>
            <w:r w:rsidRPr="00AC3F2F">
              <w:rPr>
                <w:rFonts w:eastAsia="Times New Roman" w:cstheme="minorHAnsi"/>
                <w:sz w:val="18"/>
                <w:szCs w:val="18"/>
              </w:rPr>
              <w:t>As described in the RFP section: Vision of Success  </w:t>
            </w:r>
          </w:p>
          <w:p w14:paraId="3386D883" w14:textId="11AFEF08" w:rsidR="00576527" w:rsidRPr="00AC3F2F" w:rsidRDefault="00576527" w:rsidP="00576527">
            <w:pPr>
              <w:spacing w:after="0" w:line="240" w:lineRule="auto"/>
              <w:textAlignment w:val="baseline"/>
              <w:rPr>
                <w:rFonts w:eastAsia="Times New Roman" w:cstheme="minorHAnsi"/>
                <w:sz w:val="18"/>
                <w:szCs w:val="18"/>
              </w:rPr>
            </w:pPr>
            <w:r w:rsidRPr="00AC3F2F">
              <w:rPr>
                <w:rFonts w:eastAsia="Times New Roman" w:cstheme="minorHAnsi"/>
                <w:sz w:val="18"/>
                <w:szCs w:val="18"/>
              </w:rPr>
              <w:t>In addition:  Engage in planning and delivering rater reliability training, review of documents, and support for review cases that need auditing or third review. </w:t>
            </w:r>
          </w:p>
        </w:tc>
      </w:tr>
      <w:tr w:rsidR="00576527" w:rsidRPr="00576527" w14:paraId="7A563FCC" w14:textId="77777777" w:rsidTr="2C6944B8">
        <w:tc>
          <w:tcPr>
            <w:tcW w:w="14385" w:type="dxa"/>
            <w:gridSpan w:val="3"/>
            <w:tcBorders>
              <w:top w:val="single" w:sz="6" w:space="0" w:color="auto"/>
              <w:left w:val="single" w:sz="6" w:space="0" w:color="auto"/>
              <w:bottom w:val="single" w:sz="6" w:space="0" w:color="auto"/>
              <w:right w:val="single" w:sz="6" w:space="0" w:color="auto"/>
            </w:tcBorders>
            <w:shd w:val="clear" w:color="auto" w:fill="auto"/>
            <w:hideMark/>
          </w:tcPr>
          <w:p w14:paraId="71EB3B7C" w14:textId="197DA688" w:rsidR="00576527" w:rsidRPr="00AC3F2F" w:rsidRDefault="5FD1040F" w:rsidP="2C6944B8">
            <w:pPr>
              <w:spacing w:after="0" w:line="240" w:lineRule="auto"/>
              <w:textAlignment w:val="baseline"/>
              <w:rPr>
                <w:rFonts w:eastAsia="Times New Roman"/>
                <w:sz w:val="18"/>
                <w:szCs w:val="18"/>
              </w:rPr>
            </w:pPr>
            <w:r w:rsidRPr="00AC3F2F">
              <w:rPr>
                <w:rFonts w:eastAsia="Times New Roman"/>
                <w:b/>
                <w:bCs/>
                <w:sz w:val="18"/>
                <w:szCs w:val="18"/>
              </w:rPr>
              <w:lastRenderedPageBreak/>
              <w:t>Prior experience with this activity (no attachments but you may list products and events). Provide brief description here and details in writing section:</w:t>
            </w:r>
            <w:r w:rsidRPr="00AC3F2F">
              <w:rPr>
                <w:rFonts w:eastAsia="Times New Roman"/>
                <w:sz w:val="18"/>
                <w:szCs w:val="18"/>
              </w:rPr>
              <w:t> </w:t>
            </w:r>
          </w:p>
          <w:p w14:paraId="6855F809" w14:textId="6D80793D" w:rsidR="00576527" w:rsidRPr="00AC3F2F" w:rsidRDefault="2C6944B8" w:rsidP="2C6944B8">
            <w:pPr>
              <w:spacing w:after="0" w:line="240" w:lineRule="auto"/>
              <w:textAlignment w:val="baseline"/>
              <w:rPr>
                <w:rFonts w:ascii="Calibri" w:hAnsi="Calibri"/>
                <w:sz w:val="18"/>
                <w:szCs w:val="18"/>
              </w:rPr>
            </w:pPr>
            <w:r w:rsidRPr="00AC3F2F">
              <w:rPr>
                <w:rFonts w:ascii="Calibri" w:eastAsia="Calibri" w:hAnsi="Calibri" w:cs="Calibri"/>
                <w:color w:val="000000" w:themeColor="text1"/>
                <w:sz w:val="18"/>
                <w:szCs w:val="18"/>
              </w:rPr>
              <w:t>Respondent should describe their prior experience in the following areas:</w:t>
            </w:r>
          </w:p>
          <w:p w14:paraId="16D04837" w14:textId="4A980DBD" w:rsidR="2C6944B8" w:rsidRPr="00AC3F2F" w:rsidRDefault="2C6944B8" w:rsidP="2C6944B8">
            <w:pPr>
              <w:spacing w:after="0" w:line="240" w:lineRule="auto"/>
              <w:rPr>
                <w:rFonts w:ascii="Calibri" w:hAnsi="Calibri"/>
                <w:color w:val="000000" w:themeColor="text1"/>
                <w:sz w:val="18"/>
                <w:szCs w:val="18"/>
              </w:rPr>
            </w:pPr>
            <w:r w:rsidRPr="00AC3F2F">
              <w:rPr>
                <w:rFonts w:ascii="Calibri" w:eastAsia="Calibri" w:hAnsi="Calibri" w:cs="Calibri"/>
                <w:color w:val="000000" w:themeColor="text1"/>
                <w:sz w:val="18"/>
                <w:szCs w:val="18"/>
              </w:rPr>
              <w:t>Familiarity with the revised NAEYC preparation standards</w:t>
            </w:r>
          </w:p>
          <w:p w14:paraId="103DDBD1" w14:textId="3DFDAE73" w:rsidR="2C6944B8" w:rsidRPr="00AC3F2F" w:rsidRDefault="2C6944B8" w:rsidP="2C6944B8">
            <w:pPr>
              <w:spacing w:after="0" w:line="240" w:lineRule="auto"/>
              <w:rPr>
                <w:rFonts w:ascii="Calibri" w:hAnsi="Calibri"/>
                <w:color w:val="000000" w:themeColor="text1"/>
                <w:sz w:val="18"/>
                <w:szCs w:val="18"/>
              </w:rPr>
            </w:pPr>
            <w:r w:rsidRPr="00AC3F2F">
              <w:rPr>
                <w:rFonts w:ascii="Calibri" w:eastAsia="Calibri" w:hAnsi="Calibri" w:cs="Calibri"/>
                <w:color w:val="000000" w:themeColor="text1"/>
                <w:sz w:val="18"/>
                <w:szCs w:val="18"/>
              </w:rPr>
              <w:t>Work with individuals developing portfolio types of assessment</w:t>
            </w:r>
          </w:p>
          <w:p w14:paraId="5EC06FE9" w14:textId="08D73F98" w:rsidR="2C6944B8" w:rsidRPr="00AC3F2F" w:rsidRDefault="2C6944B8" w:rsidP="2C6944B8">
            <w:pPr>
              <w:spacing w:after="0" w:line="240" w:lineRule="auto"/>
              <w:rPr>
                <w:rFonts w:ascii="Calibri" w:hAnsi="Calibri"/>
                <w:color w:val="000000" w:themeColor="text1"/>
                <w:sz w:val="18"/>
                <w:szCs w:val="18"/>
              </w:rPr>
            </w:pPr>
            <w:r w:rsidRPr="00AC3F2F">
              <w:rPr>
                <w:rFonts w:ascii="Calibri" w:hAnsi="Calibri"/>
                <w:color w:val="000000" w:themeColor="text1"/>
                <w:sz w:val="18"/>
                <w:szCs w:val="18"/>
              </w:rPr>
              <w:t>Knowledge of the CT ECTC</w:t>
            </w:r>
          </w:p>
          <w:p w14:paraId="776BB6F1" w14:textId="25FE0AFA" w:rsidR="00576527" w:rsidRPr="00AC3F2F" w:rsidRDefault="5FD1040F" w:rsidP="2C6944B8">
            <w:pPr>
              <w:spacing w:after="0" w:line="240" w:lineRule="auto"/>
              <w:textAlignment w:val="baseline"/>
              <w:rPr>
                <w:rFonts w:eastAsia="Times New Roman"/>
                <w:sz w:val="18"/>
                <w:szCs w:val="18"/>
              </w:rPr>
            </w:pPr>
            <w:r w:rsidRPr="00AC3F2F">
              <w:rPr>
                <w:rFonts w:eastAsia="Times New Roman"/>
                <w:sz w:val="18"/>
                <w:szCs w:val="18"/>
              </w:rPr>
              <w:t> </w:t>
            </w:r>
          </w:p>
        </w:tc>
      </w:tr>
      <w:tr w:rsidR="00576527" w:rsidRPr="00576527" w14:paraId="4B7850DC" w14:textId="77777777" w:rsidTr="2C6944B8">
        <w:tc>
          <w:tcPr>
            <w:tcW w:w="14385" w:type="dxa"/>
            <w:gridSpan w:val="3"/>
            <w:tcBorders>
              <w:top w:val="single" w:sz="6" w:space="0" w:color="auto"/>
              <w:left w:val="single" w:sz="6" w:space="0" w:color="auto"/>
              <w:bottom w:val="single" w:sz="6" w:space="0" w:color="auto"/>
              <w:right w:val="single" w:sz="6" w:space="0" w:color="auto"/>
            </w:tcBorders>
            <w:shd w:val="clear" w:color="auto" w:fill="auto"/>
            <w:hideMark/>
          </w:tcPr>
          <w:p w14:paraId="59DA65E0" w14:textId="77777777" w:rsidR="00576527" w:rsidRPr="00AC3F2F" w:rsidRDefault="00576527" w:rsidP="00576527">
            <w:pPr>
              <w:spacing w:after="0" w:line="240" w:lineRule="auto"/>
              <w:textAlignment w:val="baseline"/>
              <w:rPr>
                <w:rFonts w:eastAsia="Times New Roman" w:cstheme="minorHAnsi"/>
                <w:sz w:val="18"/>
                <w:szCs w:val="18"/>
              </w:rPr>
            </w:pPr>
            <w:r w:rsidRPr="00AC3F2F">
              <w:rPr>
                <w:rFonts w:eastAsia="Times New Roman" w:cstheme="minorHAnsi"/>
                <w:b/>
                <w:bCs/>
                <w:sz w:val="18"/>
                <w:szCs w:val="18"/>
              </w:rPr>
              <w:t>Data collection and reporting capability. Provide brief description here and details in writing section: </w:t>
            </w:r>
            <w:r w:rsidRPr="00AC3F2F">
              <w:rPr>
                <w:rFonts w:eastAsia="Times New Roman" w:cstheme="minorHAnsi"/>
                <w:sz w:val="18"/>
                <w:szCs w:val="18"/>
              </w:rPr>
              <w:t> </w:t>
            </w:r>
          </w:p>
          <w:p w14:paraId="78E158E3" w14:textId="3787900A" w:rsidR="00576527" w:rsidRPr="00AC3F2F" w:rsidRDefault="191EFA1E" w:rsidP="2C6944B8">
            <w:pPr>
              <w:spacing w:after="0" w:line="240" w:lineRule="auto"/>
              <w:textAlignment w:val="baseline"/>
              <w:rPr>
                <w:rFonts w:eastAsia="Times New Roman"/>
                <w:sz w:val="18"/>
                <w:szCs w:val="18"/>
              </w:rPr>
            </w:pPr>
            <w:r w:rsidRPr="00AC3F2F">
              <w:rPr>
                <w:rFonts w:eastAsia="Times New Roman"/>
                <w:sz w:val="18"/>
                <w:szCs w:val="18"/>
              </w:rPr>
              <w:t>Respondent should describe their:  </w:t>
            </w:r>
          </w:p>
          <w:p w14:paraId="2A832A74" w14:textId="56B33329" w:rsidR="00576527" w:rsidRPr="00AC3F2F" w:rsidRDefault="2C6944B8" w:rsidP="2C6944B8">
            <w:pPr>
              <w:spacing w:after="0" w:line="240" w:lineRule="auto"/>
              <w:textAlignment w:val="baseline"/>
              <w:rPr>
                <w:rFonts w:ascii="Calibri" w:hAnsi="Calibri"/>
                <w:sz w:val="18"/>
                <w:szCs w:val="18"/>
              </w:rPr>
            </w:pPr>
            <w:r w:rsidRPr="00AC3F2F">
              <w:rPr>
                <w:rFonts w:ascii="Calibri" w:hAnsi="Calibri"/>
                <w:sz w:val="18"/>
                <w:szCs w:val="18"/>
              </w:rPr>
              <w:t>Ability to track data related to progress of individual toward completion of their assignment</w:t>
            </w:r>
          </w:p>
          <w:p w14:paraId="05900E1A" w14:textId="79343134" w:rsidR="2C6944B8" w:rsidRPr="00AC3F2F" w:rsidRDefault="2C6944B8" w:rsidP="2C6944B8">
            <w:pPr>
              <w:spacing w:after="0" w:line="240" w:lineRule="auto"/>
              <w:rPr>
                <w:rFonts w:ascii="Calibri" w:hAnsi="Calibri"/>
                <w:sz w:val="18"/>
                <w:szCs w:val="18"/>
              </w:rPr>
            </w:pPr>
            <w:r w:rsidRPr="00AC3F2F">
              <w:rPr>
                <w:rFonts w:ascii="Calibri" w:hAnsi="Calibri"/>
                <w:sz w:val="18"/>
                <w:szCs w:val="18"/>
              </w:rPr>
              <w:t>Ability to develop a system of capturing feedback from portfolio reviewers</w:t>
            </w:r>
          </w:p>
          <w:p w14:paraId="05006316" w14:textId="77777777" w:rsidR="00576527" w:rsidRPr="00AC3F2F" w:rsidRDefault="00576527" w:rsidP="00576527">
            <w:pPr>
              <w:spacing w:after="0" w:line="240" w:lineRule="auto"/>
              <w:textAlignment w:val="baseline"/>
              <w:rPr>
                <w:rFonts w:eastAsia="Times New Roman" w:cstheme="minorHAnsi"/>
                <w:sz w:val="18"/>
                <w:szCs w:val="18"/>
              </w:rPr>
            </w:pPr>
            <w:r w:rsidRPr="00AC3F2F">
              <w:rPr>
                <w:rFonts w:eastAsia="Times New Roman" w:cstheme="minorHAnsi"/>
                <w:sz w:val="18"/>
                <w:szCs w:val="18"/>
              </w:rPr>
              <w:t> </w:t>
            </w:r>
          </w:p>
          <w:p w14:paraId="7AE5E648" w14:textId="77777777" w:rsidR="00576527" w:rsidRPr="00AC3F2F" w:rsidRDefault="00576527" w:rsidP="00576527">
            <w:pPr>
              <w:spacing w:after="0" w:line="240" w:lineRule="auto"/>
              <w:textAlignment w:val="baseline"/>
              <w:rPr>
                <w:rFonts w:eastAsia="Times New Roman" w:cstheme="minorHAnsi"/>
                <w:sz w:val="18"/>
                <w:szCs w:val="18"/>
              </w:rPr>
            </w:pPr>
            <w:r w:rsidRPr="00AC3F2F">
              <w:rPr>
                <w:rFonts w:eastAsia="Times New Roman" w:cstheme="minorHAnsi"/>
                <w:sz w:val="18"/>
                <w:szCs w:val="18"/>
              </w:rPr>
              <w:t> </w:t>
            </w:r>
          </w:p>
          <w:p w14:paraId="60C04733" w14:textId="77777777" w:rsidR="00576527" w:rsidRPr="00AC3F2F" w:rsidRDefault="00576527" w:rsidP="00576527">
            <w:pPr>
              <w:spacing w:after="0" w:line="240" w:lineRule="auto"/>
              <w:textAlignment w:val="baseline"/>
              <w:rPr>
                <w:rFonts w:eastAsia="Times New Roman" w:cstheme="minorHAnsi"/>
                <w:sz w:val="18"/>
                <w:szCs w:val="18"/>
              </w:rPr>
            </w:pPr>
            <w:r w:rsidRPr="00AC3F2F">
              <w:rPr>
                <w:rFonts w:eastAsia="Times New Roman" w:cstheme="minorHAnsi"/>
                <w:sz w:val="18"/>
                <w:szCs w:val="18"/>
              </w:rPr>
              <w:t> </w:t>
            </w:r>
          </w:p>
        </w:tc>
      </w:tr>
      <w:tr w:rsidR="00576527" w:rsidRPr="00576527" w14:paraId="156F0BC0" w14:textId="77777777" w:rsidTr="2C6944B8">
        <w:tc>
          <w:tcPr>
            <w:tcW w:w="14385" w:type="dxa"/>
            <w:gridSpan w:val="3"/>
            <w:tcBorders>
              <w:top w:val="single" w:sz="6" w:space="0" w:color="auto"/>
              <w:left w:val="single" w:sz="6" w:space="0" w:color="auto"/>
              <w:bottom w:val="single" w:sz="6" w:space="0" w:color="auto"/>
              <w:right w:val="single" w:sz="6" w:space="0" w:color="auto"/>
            </w:tcBorders>
            <w:shd w:val="clear" w:color="auto" w:fill="auto"/>
            <w:hideMark/>
          </w:tcPr>
          <w:p w14:paraId="61C2DFE3" w14:textId="77777777" w:rsidR="00576527" w:rsidRPr="00AC3F2F" w:rsidRDefault="00576527" w:rsidP="00576527">
            <w:pPr>
              <w:spacing w:after="0" w:line="240" w:lineRule="auto"/>
              <w:textAlignment w:val="baseline"/>
              <w:rPr>
                <w:rFonts w:eastAsia="Times New Roman" w:cstheme="minorHAnsi"/>
                <w:sz w:val="18"/>
                <w:szCs w:val="18"/>
              </w:rPr>
            </w:pPr>
            <w:r w:rsidRPr="00AC3F2F">
              <w:rPr>
                <w:rFonts w:eastAsia="Times New Roman" w:cstheme="minorHAnsi"/>
                <w:b/>
                <w:bCs/>
                <w:sz w:val="18"/>
                <w:szCs w:val="18"/>
              </w:rPr>
              <w:t>Plan to reach intended target audience, as applicable. Provide brief description here and details in writing section:</w:t>
            </w:r>
            <w:r w:rsidRPr="00AC3F2F">
              <w:rPr>
                <w:rFonts w:eastAsia="Times New Roman" w:cstheme="minorHAnsi"/>
                <w:sz w:val="18"/>
                <w:szCs w:val="18"/>
              </w:rPr>
              <w:t> </w:t>
            </w:r>
          </w:p>
          <w:p w14:paraId="20B4C7EA" w14:textId="201B77C2" w:rsidR="00576527" w:rsidRPr="00AC3F2F" w:rsidRDefault="191EFA1E" w:rsidP="2C6944B8">
            <w:pPr>
              <w:spacing w:after="0" w:line="240" w:lineRule="auto"/>
              <w:textAlignment w:val="baseline"/>
              <w:rPr>
                <w:rFonts w:eastAsia="Times New Roman"/>
                <w:sz w:val="18"/>
                <w:szCs w:val="18"/>
              </w:rPr>
            </w:pPr>
            <w:r w:rsidRPr="00AC3F2F">
              <w:rPr>
                <w:rFonts w:eastAsia="Times New Roman"/>
                <w:sz w:val="18"/>
                <w:szCs w:val="18"/>
              </w:rPr>
              <w:t>Respondent should describe their:  </w:t>
            </w:r>
          </w:p>
          <w:p w14:paraId="0C13EAC0" w14:textId="6B6E01DD" w:rsidR="00576527" w:rsidRPr="00AC3F2F" w:rsidRDefault="2C6944B8" w:rsidP="2C6944B8">
            <w:pPr>
              <w:spacing w:after="0" w:line="240" w:lineRule="auto"/>
              <w:textAlignment w:val="baseline"/>
              <w:rPr>
                <w:rFonts w:ascii="Calibri" w:hAnsi="Calibri"/>
                <w:sz w:val="18"/>
                <w:szCs w:val="18"/>
              </w:rPr>
            </w:pPr>
            <w:r w:rsidRPr="00AC3F2F">
              <w:rPr>
                <w:rFonts w:ascii="Calibri" w:hAnsi="Calibri"/>
                <w:sz w:val="18"/>
                <w:szCs w:val="18"/>
              </w:rPr>
              <w:t>Ability to market the ECTC</w:t>
            </w:r>
          </w:p>
          <w:p w14:paraId="73216EB6" w14:textId="77777777" w:rsidR="00576527" w:rsidRPr="00AC3F2F" w:rsidRDefault="00576527" w:rsidP="00576527">
            <w:pPr>
              <w:spacing w:after="0" w:line="240" w:lineRule="auto"/>
              <w:textAlignment w:val="baseline"/>
              <w:rPr>
                <w:rFonts w:eastAsia="Times New Roman" w:cstheme="minorHAnsi"/>
                <w:sz w:val="18"/>
                <w:szCs w:val="18"/>
              </w:rPr>
            </w:pPr>
            <w:r w:rsidRPr="00AC3F2F">
              <w:rPr>
                <w:rFonts w:eastAsia="Times New Roman" w:cstheme="minorHAnsi"/>
                <w:sz w:val="18"/>
                <w:szCs w:val="18"/>
              </w:rPr>
              <w:t> </w:t>
            </w:r>
          </w:p>
          <w:p w14:paraId="64A12756" w14:textId="77777777" w:rsidR="00576527" w:rsidRPr="00AC3F2F" w:rsidRDefault="00576527" w:rsidP="00576527">
            <w:pPr>
              <w:spacing w:after="0" w:line="240" w:lineRule="auto"/>
              <w:textAlignment w:val="baseline"/>
              <w:rPr>
                <w:rFonts w:eastAsia="Times New Roman" w:cstheme="minorHAnsi"/>
                <w:sz w:val="18"/>
                <w:szCs w:val="18"/>
              </w:rPr>
            </w:pPr>
            <w:r w:rsidRPr="00AC3F2F">
              <w:rPr>
                <w:rFonts w:eastAsia="Times New Roman" w:cstheme="minorHAnsi"/>
                <w:sz w:val="18"/>
                <w:szCs w:val="18"/>
              </w:rPr>
              <w:t> </w:t>
            </w:r>
          </w:p>
        </w:tc>
      </w:tr>
      <w:tr w:rsidR="00576527" w:rsidRPr="00576527" w14:paraId="4045AB3A" w14:textId="77777777" w:rsidTr="2C6944B8">
        <w:tc>
          <w:tcPr>
            <w:tcW w:w="14385" w:type="dxa"/>
            <w:gridSpan w:val="3"/>
            <w:tcBorders>
              <w:top w:val="single" w:sz="6" w:space="0" w:color="auto"/>
              <w:left w:val="single" w:sz="6" w:space="0" w:color="auto"/>
              <w:bottom w:val="single" w:sz="6" w:space="0" w:color="auto"/>
              <w:right w:val="single" w:sz="6" w:space="0" w:color="auto"/>
            </w:tcBorders>
            <w:shd w:val="clear" w:color="auto" w:fill="auto"/>
            <w:hideMark/>
          </w:tcPr>
          <w:p w14:paraId="602281BD" w14:textId="77777777" w:rsidR="00576527" w:rsidRPr="00AC3F2F" w:rsidRDefault="00576527" w:rsidP="00576527">
            <w:pPr>
              <w:spacing w:after="0" w:line="240" w:lineRule="auto"/>
              <w:textAlignment w:val="baseline"/>
              <w:rPr>
                <w:rFonts w:eastAsia="Times New Roman" w:cstheme="minorHAnsi"/>
                <w:sz w:val="18"/>
                <w:szCs w:val="18"/>
              </w:rPr>
            </w:pPr>
            <w:r w:rsidRPr="00AC3F2F">
              <w:rPr>
                <w:rFonts w:eastAsia="Times New Roman" w:cstheme="minorHAnsi"/>
                <w:b/>
                <w:bCs/>
                <w:sz w:val="18"/>
                <w:szCs w:val="18"/>
              </w:rPr>
              <w:t>Writing Section (no more than 2 full pages). Describe your plan to carry out the activity as described in the context of the RFP expectations outlined in the main document:</w:t>
            </w:r>
            <w:r w:rsidRPr="00AC3F2F">
              <w:rPr>
                <w:rFonts w:eastAsia="Times New Roman" w:cstheme="minorHAnsi"/>
                <w:sz w:val="18"/>
                <w:szCs w:val="18"/>
              </w:rPr>
              <w:t> </w:t>
            </w:r>
          </w:p>
          <w:p w14:paraId="26D82A52" w14:textId="77777777" w:rsidR="00576527" w:rsidRPr="00AC3F2F" w:rsidRDefault="00576527" w:rsidP="00576527">
            <w:pPr>
              <w:spacing w:after="0" w:line="240" w:lineRule="auto"/>
              <w:textAlignment w:val="baseline"/>
              <w:rPr>
                <w:rFonts w:eastAsia="Times New Roman" w:cstheme="minorHAnsi"/>
                <w:sz w:val="18"/>
                <w:szCs w:val="18"/>
              </w:rPr>
            </w:pPr>
            <w:r w:rsidRPr="00AC3F2F">
              <w:rPr>
                <w:rFonts w:eastAsia="Times New Roman" w:cstheme="minorHAnsi"/>
                <w:sz w:val="18"/>
                <w:szCs w:val="18"/>
              </w:rPr>
              <w:t> </w:t>
            </w:r>
          </w:p>
          <w:p w14:paraId="4DDC4C87" w14:textId="77777777" w:rsidR="00576527" w:rsidRPr="00AC3F2F" w:rsidRDefault="00576527" w:rsidP="00576527">
            <w:pPr>
              <w:spacing w:after="0" w:line="240" w:lineRule="auto"/>
              <w:textAlignment w:val="baseline"/>
              <w:rPr>
                <w:rFonts w:eastAsia="Times New Roman" w:cstheme="minorHAnsi"/>
                <w:sz w:val="18"/>
                <w:szCs w:val="18"/>
              </w:rPr>
            </w:pPr>
            <w:r w:rsidRPr="00AC3F2F">
              <w:rPr>
                <w:rFonts w:eastAsia="Times New Roman" w:cstheme="minorHAnsi"/>
                <w:sz w:val="18"/>
                <w:szCs w:val="18"/>
              </w:rPr>
              <w:t> </w:t>
            </w:r>
          </w:p>
          <w:p w14:paraId="1770AE7D" w14:textId="77777777" w:rsidR="00576527" w:rsidRPr="00AC3F2F" w:rsidRDefault="00576527" w:rsidP="00576527">
            <w:pPr>
              <w:spacing w:after="0" w:line="240" w:lineRule="auto"/>
              <w:textAlignment w:val="baseline"/>
              <w:rPr>
                <w:rFonts w:eastAsia="Times New Roman" w:cstheme="minorHAnsi"/>
                <w:sz w:val="18"/>
                <w:szCs w:val="18"/>
              </w:rPr>
            </w:pPr>
            <w:r w:rsidRPr="00AC3F2F">
              <w:rPr>
                <w:rFonts w:eastAsia="Times New Roman" w:cstheme="minorHAnsi"/>
                <w:sz w:val="18"/>
                <w:szCs w:val="18"/>
              </w:rPr>
              <w:t> </w:t>
            </w:r>
          </w:p>
          <w:p w14:paraId="58E2A3E9" w14:textId="77777777" w:rsidR="00576527" w:rsidRPr="00AC3F2F" w:rsidRDefault="00576527" w:rsidP="00576527">
            <w:pPr>
              <w:spacing w:after="0" w:line="240" w:lineRule="auto"/>
              <w:textAlignment w:val="baseline"/>
              <w:rPr>
                <w:rFonts w:eastAsia="Times New Roman" w:cstheme="minorHAnsi"/>
                <w:sz w:val="18"/>
                <w:szCs w:val="18"/>
              </w:rPr>
            </w:pPr>
            <w:r w:rsidRPr="00AC3F2F">
              <w:rPr>
                <w:rFonts w:eastAsia="Times New Roman" w:cstheme="minorHAnsi"/>
                <w:sz w:val="18"/>
                <w:szCs w:val="18"/>
              </w:rPr>
              <w:t> </w:t>
            </w:r>
          </w:p>
          <w:p w14:paraId="09B70BD2" w14:textId="77777777" w:rsidR="00576527" w:rsidRPr="00AC3F2F" w:rsidRDefault="00576527" w:rsidP="00576527">
            <w:pPr>
              <w:spacing w:after="0" w:line="240" w:lineRule="auto"/>
              <w:textAlignment w:val="baseline"/>
              <w:rPr>
                <w:rFonts w:eastAsia="Times New Roman" w:cstheme="minorHAnsi"/>
                <w:sz w:val="18"/>
                <w:szCs w:val="18"/>
              </w:rPr>
            </w:pPr>
            <w:r w:rsidRPr="00AC3F2F">
              <w:rPr>
                <w:rFonts w:eastAsia="Times New Roman" w:cstheme="minorHAnsi"/>
                <w:sz w:val="18"/>
                <w:szCs w:val="18"/>
              </w:rPr>
              <w:t> </w:t>
            </w:r>
          </w:p>
          <w:p w14:paraId="4E4D3986" w14:textId="77777777" w:rsidR="00576527" w:rsidRPr="00AC3F2F" w:rsidRDefault="00576527" w:rsidP="00576527">
            <w:pPr>
              <w:spacing w:after="0" w:line="240" w:lineRule="auto"/>
              <w:textAlignment w:val="baseline"/>
              <w:rPr>
                <w:rFonts w:eastAsia="Times New Roman" w:cstheme="minorHAnsi"/>
                <w:sz w:val="18"/>
                <w:szCs w:val="18"/>
              </w:rPr>
            </w:pPr>
            <w:r w:rsidRPr="00AC3F2F">
              <w:rPr>
                <w:rFonts w:eastAsia="Times New Roman" w:cstheme="minorHAnsi"/>
                <w:sz w:val="18"/>
                <w:szCs w:val="18"/>
              </w:rPr>
              <w:t> </w:t>
            </w:r>
          </w:p>
          <w:p w14:paraId="03A4B967" w14:textId="77777777" w:rsidR="00576527" w:rsidRPr="00AC3F2F" w:rsidRDefault="00576527" w:rsidP="00576527">
            <w:pPr>
              <w:spacing w:after="0" w:line="240" w:lineRule="auto"/>
              <w:textAlignment w:val="baseline"/>
              <w:rPr>
                <w:rFonts w:eastAsia="Times New Roman" w:cstheme="minorHAnsi"/>
                <w:sz w:val="18"/>
                <w:szCs w:val="18"/>
              </w:rPr>
            </w:pPr>
            <w:r w:rsidRPr="00AC3F2F">
              <w:rPr>
                <w:rFonts w:eastAsia="Times New Roman" w:cstheme="minorHAnsi"/>
                <w:sz w:val="18"/>
                <w:szCs w:val="18"/>
              </w:rPr>
              <w:t> </w:t>
            </w:r>
          </w:p>
          <w:p w14:paraId="61695139" w14:textId="77777777" w:rsidR="00576527" w:rsidRPr="00AC3F2F" w:rsidRDefault="00576527" w:rsidP="00576527">
            <w:pPr>
              <w:spacing w:after="0" w:line="240" w:lineRule="auto"/>
              <w:textAlignment w:val="baseline"/>
              <w:rPr>
                <w:rFonts w:eastAsia="Times New Roman" w:cstheme="minorHAnsi"/>
                <w:sz w:val="18"/>
                <w:szCs w:val="18"/>
              </w:rPr>
            </w:pPr>
            <w:r w:rsidRPr="00AC3F2F">
              <w:rPr>
                <w:rFonts w:eastAsia="Times New Roman" w:cstheme="minorHAnsi"/>
                <w:sz w:val="18"/>
                <w:szCs w:val="18"/>
              </w:rPr>
              <w:t> </w:t>
            </w:r>
          </w:p>
          <w:p w14:paraId="205DE960" w14:textId="77777777" w:rsidR="00576527" w:rsidRPr="00AC3F2F" w:rsidRDefault="00576527" w:rsidP="00576527">
            <w:pPr>
              <w:spacing w:after="0" w:line="240" w:lineRule="auto"/>
              <w:textAlignment w:val="baseline"/>
              <w:rPr>
                <w:rFonts w:eastAsia="Times New Roman" w:cstheme="minorHAnsi"/>
                <w:sz w:val="18"/>
                <w:szCs w:val="18"/>
              </w:rPr>
            </w:pPr>
            <w:r w:rsidRPr="00AC3F2F">
              <w:rPr>
                <w:rFonts w:eastAsia="Times New Roman" w:cstheme="minorHAnsi"/>
                <w:sz w:val="18"/>
                <w:szCs w:val="18"/>
              </w:rPr>
              <w:t> </w:t>
            </w:r>
          </w:p>
          <w:p w14:paraId="4DCED068" w14:textId="77777777" w:rsidR="00576527" w:rsidRPr="00AC3F2F" w:rsidRDefault="00576527" w:rsidP="00576527">
            <w:pPr>
              <w:spacing w:after="0" w:line="240" w:lineRule="auto"/>
              <w:textAlignment w:val="baseline"/>
              <w:rPr>
                <w:rFonts w:eastAsia="Times New Roman" w:cstheme="minorHAnsi"/>
                <w:sz w:val="18"/>
                <w:szCs w:val="18"/>
              </w:rPr>
            </w:pPr>
            <w:r w:rsidRPr="00AC3F2F">
              <w:rPr>
                <w:rFonts w:eastAsia="Times New Roman" w:cstheme="minorHAnsi"/>
                <w:sz w:val="18"/>
                <w:szCs w:val="18"/>
              </w:rPr>
              <w:t> </w:t>
            </w:r>
          </w:p>
          <w:p w14:paraId="121DF908" w14:textId="77777777" w:rsidR="00576527" w:rsidRPr="00AC3F2F" w:rsidRDefault="00576527" w:rsidP="00576527">
            <w:pPr>
              <w:spacing w:after="0" w:line="240" w:lineRule="auto"/>
              <w:textAlignment w:val="baseline"/>
              <w:rPr>
                <w:rFonts w:eastAsia="Times New Roman" w:cstheme="minorHAnsi"/>
                <w:sz w:val="18"/>
                <w:szCs w:val="18"/>
              </w:rPr>
            </w:pPr>
            <w:r w:rsidRPr="00AC3F2F">
              <w:rPr>
                <w:rFonts w:eastAsia="Times New Roman" w:cstheme="minorHAnsi"/>
                <w:sz w:val="18"/>
                <w:szCs w:val="18"/>
              </w:rPr>
              <w:t> </w:t>
            </w:r>
          </w:p>
          <w:p w14:paraId="22E753D1" w14:textId="77777777" w:rsidR="00576527" w:rsidRPr="00AC3F2F" w:rsidRDefault="00576527" w:rsidP="00576527">
            <w:pPr>
              <w:spacing w:after="0" w:line="240" w:lineRule="auto"/>
              <w:textAlignment w:val="baseline"/>
              <w:rPr>
                <w:rFonts w:eastAsia="Times New Roman" w:cstheme="minorHAnsi"/>
                <w:sz w:val="18"/>
                <w:szCs w:val="18"/>
              </w:rPr>
            </w:pPr>
            <w:r w:rsidRPr="00AC3F2F">
              <w:rPr>
                <w:rFonts w:eastAsia="Times New Roman" w:cstheme="minorHAnsi"/>
                <w:sz w:val="18"/>
                <w:szCs w:val="18"/>
              </w:rPr>
              <w:t> </w:t>
            </w:r>
          </w:p>
          <w:p w14:paraId="1F873D56" w14:textId="77777777" w:rsidR="00576527" w:rsidRPr="00AC3F2F" w:rsidRDefault="00576527" w:rsidP="00576527">
            <w:pPr>
              <w:spacing w:after="0" w:line="240" w:lineRule="auto"/>
              <w:textAlignment w:val="baseline"/>
              <w:rPr>
                <w:rFonts w:eastAsia="Times New Roman" w:cstheme="minorHAnsi"/>
                <w:sz w:val="18"/>
                <w:szCs w:val="18"/>
              </w:rPr>
            </w:pPr>
            <w:r w:rsidRPr="00AC3F2F">
              <w:rPr>
                <w:rFonts w:eastAsia="Times New Roman" w:cstheme="minorHAnsi"/>
                <w:sz w:val="18"/>
                <w:szCs w:val="18"/>
              </w:rPr>
              <w:t> </w:t>
            </w:r>
          </w:p>
          <w:p w14:paraId="2248DFDD" w14:textId="77777777" w:rsidR="00576527" w:rsidRPr="00AC3F2F" w:rsidRDefault="00576527" w:rsidP="00576527">
            <w:pPr>
              <w:spacing w:after="0" w:line="240" w:lineRule="auto"/>
              <w:textAlignment w:val="baseline"/>
              <w:rPr>
                <w:rFonts w:eastAsia="Times New Roman" w:cstheme="minorHAnsi"/>
                <w:sz w:val="18"/>
                <w:szCs w:val="18"/>
              </w:rPr>
            </w:pPr>
            <w:r w:rsidRPr="00AC3F2F">
              <w:rPr>
                <w:rFonts w:eastAsia="Times New Roman" w:cstheme="minorHAnsi"/>
                <w:sz w:val="18"/>
                <w:szCs w:val="18"/>
              </w:rPr>
              <w:t> </w:t>
            </w:r>
          </w:p>
          <w:p w14:paraId="60C0F008" w14:textId="77777777" w:rsidR="00576527" w:rsidRPr="00AC3F2F" w:rsidRDefault="00576527" w:rsidP="00576527">
            <w:pPr>
              <w:spacing w:after="0" w:line="240" w:lineRule="auto"/>
              <w:textAlignment w:val="baseline"/>
              <w:rPr>
                <w:rFonts w:eastAsia="Times New Roman" w:cstheme="minorHAnsi"/>
                <w:sz w:val="18"/>
                <w:szCs w:val="18"/>
              </w:rPr>
            </w:pPr>
            <w:r w:rsidRPr="00AC3F2F">
              <w:rPr>
                <w:rFonts w:eastAsia="Times New Roman" w:cstheme="minorHAnsi"/>
                <w:sz w:val="18"/>
                <w:szCs w:val="18"/>
              </w:rPr>
              <w:t> </w:t>
            </w:r>
          </w:p>
          <w:p w14:paraId="64C55F6F" w14:textId="77777777" w:rsidR="00576527" w:rsidRPr="00AC3F2F" w:rsidRDefault="00576527" w:rsidP="00576527">
            <w:pPr>
              <w:spacing w:after="0" w:line="240" w:lineRule="auto"/>
              <w:textAlignment w:val="baseline"/>
              <w:rPr>
                <w:rFonts w:eastAsia="Times New Roman" w:cstheme="minorHAnsi"/>
                <w:sz w:val="18"/>
                <w:szCs w:val="18"/>
              </w:rPr>
            </w:pPr>
            <w:r w:rsidRPr="00AC3F2F">
              <w:rPr>
                <w:rFonts w:eastAsia="Times New Roman" w:cstheme="minorHAnsi"/>
                <w:sz w:val="18"/>
                <w:szCs w:val="18"/>
              </w:rPr>
              <w:t> </w:t>
            </w:r>
          </w:p>
          <w:p w14:paraId="02EB212F" w14:textId="77777777" w:rsidR="00576527" w:rsidRPr="00AC3F2F" w:rsidRDefault="00576527" w:rsidP="00576527">
            <w:pPr>
              <w:spacing w:after="0" w:line="240" w:lineRule="auto"/>
              <w:textAlignment w:val="baseline"/>
              <w:rPr>
                <w:rFonts w:eastAsia="Times New Roman" w:cstheme="minorHAnsi"/>
                <w:sz w:val="18"/>
                <w:szCs w:val="18"/>
              </w:rPr>
            </w:pPr>
            <w:r w:rsidRPr="00AC3F2F">
              <w:rPr>
                <w:rFonts w:eastAsia="Times New Roman" w:cstheme="minorHAnsi"/>
                <w:sz w:val="18"/>
                <w:szCs w:val="18"/>
              </w:rPr>
              <w:t> </w:t>
            </w:r>
          </w:p>
          <w:p w14:paraId="1164C538" w14:textId="77777777" w:rsidR="00576527" w:rsidRPr="00AC3F2F" w:rsidRDefault="00576527" w:rsidP="00576527">
            <w:pPr>
              <w:spacing w:after="0" w:line="240" w:lineRule="auto"/>
              <w:textAlignment w:val="baseline"/>
              <w:rPr>
                <w:rFonts w:eastAsia="Times New Roman" w:cstheme="minorHAnsi"/>
                <w:sz w:val="18"/>
                <w:szCs w:val="18"/>
              </w:rPr>
            </w:pPr>
            <w:r w:rsidRPr="00AC3F2F">
              <w:rPr>
                <w:rFonts w:eastAsia="Times New Roman" w:cstheme="minorHAnsi"/>
                <w:sz w:val="18"/>
                <w:szCs w:val="18"/>
              </w:rPr>
              <w:t> </w:t>
            </w:r>
          </w:p>
          <w:p w14:paraId="61EEB136" w14:textId="77777777" w:rsidR="00576527" w:rsidRPr="00AC3F2F" w:rsidRDefault="00576527" w:rsidP="00576527">
            <w:pPr>
              <w:spacing w:after="0" w:line="240" w:lineRule="auto"/>
              <w:textAlignment w:val="baseline"/>
              <w:rPr>
                <w:rFonts w:eastAsia="Times New Roman" w:cstheme="minorHAnsi"/>
                <w:sz w:val="18"/>
                <w:szCs w:val="18"/>
              </w:rPr>
            </w:pPr>
            <w:r w:rsidRPr="00AC3F2F">
              <w:rPr>
                <w:rFonts w:eastAsia="Times New Roman" w:cstheme="minorHAnsi"/>
                <w:sz w:val="18"/>
                <w:szCs w:val="18"/>
              </w:rPr>
              <w:t> </w:t>
            </w:r>
          </w:p>
          <w:p w14:paraId="1D115A7B" w14:textId="77777777" w:rsidR="00576527" w:rsidRPr="00AC3F2F" w:rsidRDefault="00576527" w:rsidP="00576527">
            <w:pPr>
              <w:spacing w:after="0" w:line="240" w:lineRule="auto"/>
              <w:textAlignment w:val="baseline"/>
              <w:rPr>
                <w:rFonts w:eastAsia="Times New Roman" w:cstheme="minorHAnsi"/>
                <w:sz w:val="18"/>
                <w:szCs w:val="18"/>
              </w:rPr>
            </w:pPr>
            <w:r w:rsidRPr="00AC3F2F">
              <w:rPr>
                <w:rFonts w:eastAsia="Times New Roman" w:cstheme="minorHAnsi"/>
                <w:sz w:val="18"/>
                <w:szCs w:val="18"/>
              </w:rPr>
              <w:t> </w:t>
            </w:r>
          </w:p>
          <w:p w14:paraId="3DC8EFCF" w14:textId="77777777" w:rsidR="00576527" w:rsidRPr="00AC3F2F" w:rsidRDefault="00576527" w:rsidP="00576527">
            <w:pPr>
              <w:spacing w:after="0" w:line="240" w:lineRule="auto"/>
              <w:textAlignment w:val="baseline"/>
              <w:rPr>
                <w:rFonts w:eastAsia="Times New Roman" w:cstheme="minorHAnsi"/>
                <w:sz w:val="18"/>
                <w:szCs w:val="18"/>
              </w:rPr>
            </w:pPr>
            <w:r w:rsidRPr="00AC3F2F">
              <w:rPr>
                <w:rFonts w:eastAsia="Times New Roman" w:cstheme="minorHAnsi"/>
                <w:sz w:val="18"/>
                <w:szCs w:val="18"/>
              </w:rPr>
              <w:t> </w:t>
            </w:r>
          </w:p>
          <w:p w14:paraId="60A4AAD8" w14:textId="77777777" w:rsidR="00576527" w:rsidRPr="00AC3F2F" w:rsidRDefault="00576527" w:rsidP="00576527">
            <w:pPr>
              <w:spacing w:after="0" w:line="240" w:lineRule="auto"/>
              <w:textAlignment w:val="baseline"/>
              <w:rPr>
                <w:rFonts w:eastAsia="Times New Roman" w:cstheme="minorHAnsi"/>
                <w:sz w:val="18"/>
                <w:szCs w:val="18"/>
              </w:rPr>
            </w:pPr>
            <w:r w:rsidRPr="00AC3F2F">
              <w:rPr>
                <w:rFonts w:eastAsia="Times New Roman" w:cstheme="minorHAnsi"/>
                <w:sz w:val="18"/>
                <w:szCs w:val="18"/>
              </w:rPr>
              <w:t> </w:t>
            </w:r>
          </w:p>
          <w:p w14:paraId="283B07B9" w14:textId="77777777" w:rsidR="00576527" w:rsidRPr="00AC3F2F" w:rsidRDefault="00576527" w:rsidP="00576527">
            <w:pPr>
              <w:spacing w:after="0" w:line="240" w:lineRule="auto"/>
              <w:textAlignment w:val="baseline"/>
              <w:rPr>
                <w:rFonts w:eastAsia="Times New Roman" w:cstheme="minorHAnsi"/>
                <w:sz w:val="18"/>
                <w:szCs w:val="18"/>
              </w:rPr>
            </w:pPr>
            <w:r w:rsidRPr="00AC3F2F">
              <w:rPr>
                <w:rFonts w:eastAsia="Times New Roman" w:cstheme="minorHAnsi"/>
                <w:sz w:val="18"/>
                <w:szCs w:val="18"/>
              </w:rPr>
              <w:t> </w:t>
            </w:r>
          </w:p>
          <w:p w14:paraId="7BA40338" w14:textId="77777777" w:rsidR="00576527" w:rsidRPr="00AC3F2F" w:rsidRDefault="00576527" w:rsidP="00576527">
            <w:pPr>
              <w:spacing w:after="0" w:line="240" w:lineRule="auto"/>
              <w:textAlignment w:val="baseline"/>
              <w:rPr>
                <w:rFonts w:eastAsia="Times New Roman" w:cstheme="minorHAnsi"/>
                <w:sz w:val="18"/>
                <w:szCs w:val="18"/>
              </w:rPr>
            </w:pPr>
            <w:r w:rsidRPr="00AC3F2F">
              <w:rPr>
                <w:rFonts w:eastAsia="Times New Roman" w:cstheme="minorHAnsi"/>
                <w:sz w:val="18"/>
                <w:szCs w:val="18"/>
              </w:rPr>
              <w:t> </w:t>
            </w:r>
          </w:p>
          <w:p w14:paraId="5E1C7254" w14:textId="77777777" w:rsidR="00576527" w:rsidRPr="00AC3F2F" w:rsidRDefault="00576527" w:rsidP="00576527">
            <w:pPr>
              <w:spacing w:after="0" w:line="240" w:lineRule="auto"/>
              <w:textAlignment w:val="baseline"/>
              <w:rPr>
                <w:rFonts w:eastAsia="Times New Roman" w:cstheme="minorHAnsi"/>
                <w:sz w:val="18"/>
                <w:szCs w:val="18"/>
              </w:rPr>
            </w:pPr>
            <w:r w:rsidRPr="00AC3F2F">
              <w:rPr>
                <w:rFonts w:eastAsia="Times New Roman" w:cstheme="minorHAnsi"/>
                <w:sz w:val="18"/>
                <w:szCs w:val="18"/>
              </w:rPr>
              <w:t> </w:t>
            </w:r>
          </w:p>
          <w:p w14:paraId="045AEB71" w14:textId="77777777" w:rsidR="00576527" w:rsidRPr="00AC3F2F" w:rsidRDefault="00576527" w:rsidP="00576527">
            <w:pPr>
              <w:spacing w:after="0" w:line="240" w:lineRule="auto"/>
              <w:textAlignment w:val="baseline"/>
              <w:rPr>
                <w:rFonts w:eastAsia="Times New Roman" w:cstheme="minorHAnsi"/>
                <w:sz w:val="18"/>
                <w:szCs w:val="18"/>
              </w:rPr>
            </w:pPr>
            <w:r w:rsidRPr="00AC3F2F">
              <w:rPr>
                <w:rFonts w:eastAsia="Times New Roman" w:cstheme="minorHAnsi"/>
                <w:sz w:val="18"/>
                <w:szCs w:val="18"/>
              </w:rPr>
              <w:t> </w:t>
            </w:r>
          </w:p>
          <w:p w14:paraId="2F07093F" w14:textId="77777777" w:rsidR="00576527" w:rsidRPr="00AC3F2F" w:rsidRDefault="00576527" w:rsidP="00576527">
            <w:pPr>
              <w:spacing w:after="0" w:line="240" w:lineRule="auto"/>
              <w:textAlignment w:val="baseline"/>
              <w:rPr>
                <w:rFonts w:eastAsia="Times New Roman" w:cstheme="minorHAnsi"/>
                <w:sz w:val="18"/>
                <w:szCs w:val="18"/>
              </w:rPr>
            </w:pPr>
            <w:r w:rsidRPr="00AC3F2F">
              <w:rPr>
                <w:rFonts w:eastAsia="Times New Roman" w:cstheme="minorHAnsi"/>
                <w:sz w:val="18"/>
                <w:szCs w:val="18"/>
              </w:rPr>
              <w:t> </w:t>
            </w:r>
          </w:p>
          <w:p w14:paraId="3BFA7C65" w14:textId="77777777" w:rsidR="00576527" w:rsidRPr="00AC3F2F" w:rsidRDefault="00576527" w:rsidP="00576527">
            <w:pPr>
              <w:spacing w:after="0" w:line="240" w:lineRule="auto"/>
              <w:textAlignment w:val="baseline"/>
              <w:rPr>
                <w:rFonts w:eastAsia="Times New Roman" w:cstheme="minorHAnsi"/>
                <w:sz w:val="18"/>
                <w:szCs w:val="18"/>
              </w:rPr>
            </w:pPr>
            <w:r w:rsidRPr="00AC3F2F">
              <w:rPr>
                <w:rFonts w:eastAsia="Times New Roman" w:cstheme="minorHAnsi"/>
                <w:sz w:val="18"/>
                <w:szCs w:val="18"/>
              </w:rPr>
              <w:t> </w:t>
            </w:r>
          </w:p>
          <w:p w14:paraId="1383059C" w14:textId="77777777" w:rsidR="00576527" w:rsidRPr="00AC3F2F" w:rsidRDefault="00576527" w:rsidP="00576527">
            <w:pPr>
              <w:spacing w:after="0" w:line="240" w:lineRule="auto"/>
              <w:textAlignment w:val="baseline"/>
              <w:rPr>
                <w:rFonts w:eastAsia="Times New Roman" w:cstheme="minorHAnsi"/>
                <w:sz w:val="18"/>
                <w:szCs w:val="18"/>
              </w:rPr>
            </w:pPr>
            <w:r w:rsidRPr="00AC3F2F">
              <w:rPr>
                <w:rFonts w:eastAsia="Times New Roman" w:cstheme="minorHAnsi"/>
                <w:sz w:val="18"/>
                <w:szCs w:val="18"/>
              </w:rPr>
              <w:t> </w:t>
            </w:r>
          </w:p>
          <w:p w14:paraId="247B0020" w14:textId="77777777" w:rsidR="00576527" w:rsidRPr="00AC3F2F" w:rsidRDefault="00576527" w:rsidP="00576527">
            <w:pPr>
              <w:spacing w:after="0" w:line="240" w:lineRule="auto"/>
              <w:textAlignment w:val="baseline"/>
              <w:rPr>
                <w:rFonts w:eastAsia="Times New Roman" w:cstheme="minorHAnsi"/>
                <w:sz w:val="18"/>
                <w:szCs w:val="18"/>
              </w:rPr>
            </w:pPr>
            <w:r w:rsidRPr="00AC3F2F">
              <w:rPr>
                <w:rFonts w:eastAsia="Times New Roman" w:cstheme="minorHAnsi"/>
                <w:sz w:val="18"/>
                <w:szCs w:val="18"/>
              </w:rPr>
              <w:t> </w:t>
            </w:r>
          </w:p>
          <w:p w14:paraId="1DC085EC" w14:textId="77777777" w:rsidR="00576527" w:rsidRPr="00AC3F2F" w:rsidRDefault="00576527" w:rsidP="00576527">
            <w:pPr>
              <w:spacing w:after="0" w:line="240" w:lineRule="auto"/>
              <w:textAlignment w:val="baseline"/>
              <w:rPr>
                <w:rFonts w:eastAsia="Times New Roman" w:cstheme="minorHAnsi"/>
                <w:sz w:val="18"/>
                <w:szCs w:val="18"/>
              </w:rPr>
            </w:pPr>
            <w:r w:rsidRPr="00AC3F2F">
              <w:rPr>
                <w:rFonts w:eastAsia="Times New Roman" w:cstheme="minorHAnsi"/>
                <w:sz w:val="18"/>
                <w:szCs w:val="18"/>
              </w:rPr>
              <w:t> </w:t>
            </w:r>
          </w:p>
          <w:p w14:paraId="7DDE6E58" w14:textId="77777777" w:rsidR="00576527" w:rsidRPr="00AC3F2F" w:rsidRDefault="00576527" w:rsidP="00576527">
            <w:pPr>
              <w:spacing w:after="0" w:line="240" w:lineRule="auto"/>
              <w:textAlignment w:val="baseline"/>
              <w:rPr>
                <w:rFonts w:eastAsia="Times New Roman" w:cstheme="minorHAnsi"/>
                <w:sz w:val="18"/>
                <w:szCs w:val="18"/>
              </w:rPr>
            </w:pPr>
            <w:r w:rsidRPr="00AC3F2F">
              <w:rPr>
                <w:rFonts w:eastAsia="Times New Roman" w:cstheme="minorHAnsi"/>
                <w:sz w:val="18"/>
                <w:szCs w:val="18"/>
              </w:rPr>
              <w:t> </w:t>
            </w:r>
          </w:p>
          <w:p w14:paraId="190C1781" w14:textId="65EF985A" w:rsidR="00576527" w:rsidRPr="00AC3F2F" w:rsidRDefault="00576527" w:rsidP="004336F4">
            <w:pPr>
              <w:spacing w:after="0" w:line="240" w:lineRule="auto"/>
              <w:textAlignment w:val="baseline"/>
              <w:rPr>
                <w:rFonts w:eastAsia="Times New Roman" w:cstheme="minorHAnsi"/>
                <w:sz w:val="18"/>
                <w:szCs w:val="18"/>
              </w:rPr>
            </w:pPr>
            <w:r w:rsidRPr="00AC3F2F">
              <w:rPr>
                <w:rFonts w:eastAsia="Times New Roman" w:cstheme="minorHAnsi"/>
                <w:sz w:val="18"/>
                <w:szCs w:val="18"/>
              </w:rPr>
              <w:t> </w:t>
            </w:r>
          </w:p>
          <w:p w14:paraId="7FEE80B5" w14:textId="77777777" w:rsidR="00576527" w:rsidRPr="00AC3F2F" w:rsidRDefault="00576527" w:rsidP="00576527">
            <w:pPr>
              <w:spacing w:after="0" w:line="240" w:lineRule="auto"/>
              <w:textAlignment w:val="baseline"/>
              <w:rPr>
                <w:rFonts w:eastAsia="Times New Roman" w:cstheme="minorHAnsi"/>
                <w:sz w:val="18"/>
                <w:szCs w:val="18"/>
              </w:rPr>
            </w:pPr>
            <w:r w:rsidRPr="00AC3F2F">
              <w:rPr>
                <w:rFonts w:eastAsia="Times New Roman" w:cstheme="minorHAnsi"/>
                <w:sz w:val="18"/>
                <w:szCs w:val="18"/>
              </w:rPr>
              <w:t> </w:t>
            </w:r>
          </w:p>
          <w:p w14:paraId="7BCC9F94" w14:textId="77777777" w:rsidR="00576527" w:rsidRPr="00AC3F2F" w:rsidRDefault="00576527" w:rsidP="00576527">
            <w:pPr>
              <w:spacing w:after="0" w:line="240" w:lineRule="auto"/>
              <w:textAlignment w:val="baseline"/>
              <w:rPr>
                <w:rFonts w:eastAsia="Times New Roman" w:cstheme="minorHAnsi"/>
                <w:sz w:val="18"/>
                <w:szCs w:val="18"/>
              </w:rPr>
            </w:pPr>
            <w:r w:rsidRPr="00AC3F2F">
              <w:rPr>
                <w:rFonts w:eastAsia="Times New Roman" w:cstheme="minorHAnsi"/>
                <w:sz w:val="18"/>
                <w:szCs w:val="18"/>
              </w:rPr>
              <w:t> </w:t>
            </w:r>
          </w:p>
          <w:p w14:paraId="7412EC78" w14:textId="77777777" w:rsidR="00576527" w:rsidRPr="00AC3F2F" w:rsidRDefault="00576527" w:rsidP="00576527">
            <w:pPr>
              <w:spacing w:after="0" w:line="240" w:lineRule="auto"/>
              <w:textAlignment w:val="baseline"/>
              <w:rPr>
                <w:rFonts w:eastAsia="Times New Roman" w:cstheme="minorHAnsi"/>
                <w:sz w:val="18"/>
                <w:szCs w:val="18"/>
              </w:rPr>
            </w:pPr>
            <w:r w:rsidRPr="00AC3F2F">
              <w:rPr>
                <w:rFonts w:eastAsia="Times New Roman" w:cstheme="minorHAnsi"/>
                <w:sz w:val="18"/>
                <w:szCs w:val="18"/>
              </w:rPr>
              <w:t> </w:t>
            </w:r>
          </w:p>
          <w:p w14:paraId="1A6F70C3" w14:textId="0F5676AA" w:rsidR="00576527" w:rsidRPr="00AC3F2F" w:rsidRDefault="00576527" w:rsidP="00576527">
            <w:pPr>
              <w:spacing w:after="0" w:line="240" w:lineRule="auto"/>
              <w:textAlignment w:val="baseline"/>
              <w:rPr>
                <w:rFonts w:eastAsia="Times New Roman" w:cstheme="minorHAnsi"/>
                <w:sz w:val="18"/>
                <w:szCs w:val="18"/>
              </w:rPr>
            </w:pPr>
            <w:r w:rsidRPr="00AC3F2F">
              <w:rPr>
                <w:rFonts w:eastAsia="Times New Roman" w:cstheme="minorHAnsi"/>
                <w:sz w:val="18"/>
                <w:szCs w:val="18"/>
              </w:rPr>
              <w:t> </w:t>
            </w:r>
          </w:p>
        </w:tc>
      </w:tr>
    </w:tbl>
    <w:p w14:paraId="19D305FE" w14:textId="669B4F63" w:rsidR="004336F4" w:rsidRDefault="004336F4" w:rsidP="004336F4">
      <w:pPr>
        <w:spacing w:after="0" w:line="240" w:lineRule="auto"/>
        <w:textAlignment w:val="baseline"/>
        <w:rPr>
          <w:rFonts w:eastAsia="Times New Roman" w:cstheme="minorHAnsi"/>
          <w:sz w:val="20"/>
          <w:szCs w:val="20"/>
        </w:rPr>
      </w:pPr>
    </w:p>
    <w:p w14:paraId="6F418784" w14:textId="77777777" w:rsidR="004336F4" w:rsidRDefault="004336F4">
      <w:pPr>
        <w:rPr>
          <w:rFonts w:eastAsia="Times New Roman" w:cstheme="minorHAnsi"/>
          <w:sz w:val="20"/>
          <w:szCs w:val="20"/>
        </w:rPr>
      </w:pPr>
      <w:r>
        <w:rPr>
          <w:rFonts w:eastAsia="Times New Roman" w:cstheme="minorHAnsi"/>
          <w:sz w:val="20"/>
          <w:szCs w:val="20"/>
        </w:rPr>
        <w:br w:type="page"/>
      </w:r>
    </w:p>
    <w:p w14:paraId="44B3177E" w14:textId="77777777" w:rsidR="004336F4" w:rsidRPr="004336F4" w:rsidRDefault="004336F4" w:rsidP="004336F4">
      <w:pPr>
        <w:spacing w:after="0" w:line="240" w:lineRule="auto"/>
        <w:jc w:val="center"/>
        <w:textAlignment w:val="baseline"/>
        <w:rPr>
          <w:rFonts w:eastAsia="Times New Roman" w:cstheme="minorHAnsi"/>
          <w:color w:val="333399"/>
          <w:sz w:val="20"/>
          <w:szCs w:val="20"/>
        </w:rPr>
      </w:pPr>
      <w:r w:rsidRPr="004336F4">
        <w:rPr>
          <w:rFonts w:eastAsia="Times New Roman" w:cstheme="minorHAnsi"/>
          <w:b/>
          <w:bCs/>
          <w:color w:val="333399"/>
          <w:sz w:val="20"/>
          <w:szCs w:val="20"/>
        </w:rPr>
        <w:lastRenderedPageBreak/>
        <w:t>Scope of Work Application</w:t>
      </w:r>
      <w:r w:rsidRPr="004336F4">
        <w:rPr>
          <w:rFonts w:eastAsia="Times New Roman" w:cstheme="minorHAnsi"/>
          <w:color w:val="333399"/>
          <w:sz w:val="20"/>
          <w:szCs w:val="20"/>
        </w:rPr>
        <w:t> </w:t>
      </w:r>
    </w:p>
    <w:p w14:paraId="25990CCC" w14:textId="77777777" w:rsidR="004336F4" w:rsidRPr="004336F4" w:rsidRDefault="004336F4" w:rsidP="004336F4">
      <w:pPr>
        <w:spacing w:after="0" w:line="240" w:lineRule="auto"/>
        <w:jc w:val="center"/>
        <w:textAlignment w:val="baseline"/>
        <w:rPr>
          <w:rFonts w:eastAsia="Times New Roman" w:cstheme="minorHAnsi"/>
          <w:color w:val="333399"/>
          <w:sz w:val="20"/>
          <w:szCs w:val="20"/>
        </w:rPr>
      </w:pPr>
      <w:r w:rsidRPr="004336F4">
        <w:rPr>
          <w:rFonts w:eastAsia="Times New Roman" w:cstheme="minorHAnsi"/>
          <w:b/>
          <w:bCs/>
          <w:color w:val="333399"/>
          <w:sz w:val="20"/>
          <w:szCs w:val="20"/>
        </w:rPr>
        <w:t>Activity 4: Adult Learning In-service Coaching</w:t>
      </w:r>
      <w:r w:rsidRPr="004336F4">
        <w:rPr>
          <w:rFonts w:eastAsia="Times New Roman" w:cstheme="minorHAnsi"/>
          <w:color w:val="333399"/>
          <w:sz w:val="20"/>
          <w:szCs w:val="20"/>
        </w:rPr>
        <w:t> </w:t>
      </w:r>
    </w:p>
    <w:p w14:paraId="7B8CC7A5" w14:textId="5D29D142" w:rsidR="004336F4" w:rsidRPr="004336F4" w:rsidRDefault="004336F4" w:rsidP="004336F4">
      <w:pPr>
        <w:spacing w:after="0" w:line="240" w:lineRule="auto"/>
        <w:jc w:val="center"/>
        <w:textAlignment w:val="baseline"/>
        <w:rPr>
          <w:rFonts w:eastAsia="Times New Roman" w:cstheme="minorHAnsi"/>
          <w:sz w:val="20"/>
          <w:szCs w:val="20"/>
        </w:rPr>
      </w:pPr>
    </w:p>
    <w:p w14:paraId="62D40777" w14:textId="77777777" w:rsidR="004336F4" w:rsidRPr="004336F4" w:rsidRDefault="004336F4" w:rsidP="004336F4">
      <w:pPr>
        <w:spacing w:after="0" w:line="240" w:lineRule="auto"/>
        <w:textAlignment w:val="baseline"/>
        <w:rPr>
          <w:rFonts w:eastAsia="Times New Roman" w:cstheme="minorHAnsi"/>
          <w:sz w:val="20"/>
          <w:szCs w:val="20"/>
        </w:rPr>
      </w:pPr>
      <w:r w:rsidRPr="004336F4">
        <w:rPr>
          <w:rFonts w:eastAsia="Times New Roman" w:cstheme="minorHAnsi"/>
          <w:sz w:val="20"/>
          <w:szCs w:val="20"/>
        </w:rPr>
        <w:t>Responses to this section must reflect the Respondent’s choice(s) of activities based on ability to deliver high-quality services.  </w:t>
      </w:r>
    </w:p>
    <w:p w14:paraId="7B2F4A40" w14:textId="77777777" w:rsidR="004336F4" w:rsidRPr="004336F4" w:rsidRDefault="004336F4" w:rsidP="004336F4">
      <w:pPr>
        <w:spacing w:after="0" w:line="240" w:lineRule="auto"/>
        <w:textAlignment w:val="baseline"/>
        <w:rPr>
          <w:rFonts w:eastAsia="Times New Roman" w:cstheme="minorHAnsi"/>
          <w:sz w:val="20"/>
          <w:szCs w:val="20"/>
        </w:rPr>
      </w:pPr>
      <w:r w:rsidRPr="004336F4">
        <w:rPr>
          <w:rFonts w:eastAsia="Times New Roman" w:cstheme="minorHAnsi"/>
          <w:sz w:val="20"/>
          <w:szCs w:val="20"/>
        </w:rPr>
        <w:t>It is expected that Respondents are able to provide technical assistance using multiple strategies, such as face-to-face training, job-embedded coaching, program consultation, facilitation of professional learning communities or communities of practice when appropriate, etc.  </w:t>
      </w:r>
    </w:p>
    <w:p w14:paraId="60407A46" w14:textId="77777777" w:rsidR="004336F4" w:rsidRPr="004336F4" w:rsidRDefault="004336F4" w:rsidP="004336F4">
      <w:pPr>
        <w:spacing w:after="0" w:line="240" w:lineRule="auto"/>
        <w:textAlignment w:val="baseline"/>
        <w:rPr>
          <w:rFonts w:eastAsia="Times New Roman" w:cstheme="minorHAnsi"/>
          <w:sz w:val="20"/>
          <w:szCs w:val="20"/>
        </w:rPr>
      </w:pPr>
      <w:r w:rsidRPr="004336F4">
        <w:rPr>
          <w:rFonts w:eastAsia="Times New Roman" w:cstheme="minorHAnsi"/>
          <w:sz w:val="20"/>
          <w:szCs w:val="20"/>
        </w:rPr>
        <w:t> </w:t>
      </w:r>
    </w:p>
    <w:p w14:paraId="249FC78B" w14:textId="77777777" w:rsidR="004336F4" w:rsidRPr="004336F4" w:rsidRDefault="004336F4" w:rsidP="004336F4">
      <w:pPr>
        <w:spacing w:after="0" w:line="240" w:lineRule="auto"/>
        <w:textAlignment w:val="baseline"/>
        <w:rPr>
          <w:rFonts w:eastAsia="Times New Roman" w:cstheme="minorHAnsi"/>
          <w:sz w:val="20"/>
          <w:szCs w:val="20"/>
        </w:rPr>
      </w:pPr>
      <w:r w:rsidRPr="004336F4">
        <w:rPr>
          <w:rFonts w:eastAsia="Times New Roman" w:cstheme="minorHAnsi"/>
          <w:sz w:val="20"/>
          <w:szCs w:val="20"/>
        </w:rPr>
        <w:t>Directions for completion: </w:t>
      </w:r>
    </w:p>
    <w:p w14:paraId="20B6D97E" w14:textId="77777777" w:rsidR="004336F4" w:rsidRPr="004336F4" w:rsidRDefault="004336F4" w:rsidP="00FB3C6D">
      <w:pPr>
        <w:numPr>
          <w:ilvl w:val="0"/>
          <w:numId w:val="65"/>
        </w:numPr>
        <w:spacing w:after="0" w:line="240" w:lineRule="auto"/>
        <w:ind w:left="1080" w:firstLine="0"/>
        <w:textAlignment w:val="baseline"/>
        <w:rPr>
          <w:rFonts w:eastAsia="Times New Roman" w:cstheme="minorHAnsi"/>
          <w:sz w:val="20"/>
          <w:szCs w:val="20"/>
        </w:rPr>
      </w:pPr>
      <w:r w:rsidRPr="004336F4">
        <w:rPr>
          <w:rFonts w:eastAsia="Times New Roman" w:cstheme="minorHAnsi"/>
          <w:sz w:val="20"/>
          <w:szCs w:val="20"/>
        </w:rPr>
        <w:t>Please use space provided, no attachments </w:t>
      </w:r>
    </w:p>
    <w:p w14:paraId="21C280E1" w14:textId="77777777" w:rsidR="004336F4" w:rsidRPr="004336F4" w:rsidRDefault="004336F4" w:rsidP="00FB3C6D">
      <w:pPr>
        <w:numPr>
          <w:ilvl w:val="0"/>
          <w:numId w:val="65"/>
        </w:numPr>
        <w:spacing w:after="0" w:line="240" w:lineRule="auto"/>
        <w:ind w:left="1080" w:firstLine="0"/>
        <w:textAlignment w:val="baseline"/>
        <w:rPr>
          <w:rFonts w:eastAsia="Times New Roman" w:cstheme="minorHAnsi"/>
          <w:sz w:val="20"/>
          <w:szCs w:val="20"/>
        </w:rPr>
      </w:pPr>
      <w:r w:rsidRPr="004336F4">
        <w:rPr>
          <w:rFonts w:eastAsia="Times New Roman" w:cstheme="minorHAnsi"/>
          <w:sz w:val="20"/>
          <w:szCs w:val="20"/>
        </w:rPr>
        <w:t>Keep application to 4 pages or less </w:t>
      </w:r>
    </w:p>
    <w:p w14:paraId="3DD703DE" w14:textId="31D76EED" w:rsidR="004336F4" w:rsidRPr="004336F4" w:rsidRDefault="006421E2" w:rsidP="00FB3C6D">
      <w:pPr>
        <w:numPr>
          <w:ilvl w:val="0"/>
          <w:numId w:val="65"/>
        </w:numPr>
        <w:spacing w:after="0" w:line="240" w:lineRule="auto"/>
        <w:ind w:left="1080" w:firstLine="0"/>
        <w:textAlignment w:val="baseline"/>
        <w:rPr>
          <w:rFonts w:eastAsia="Times New Roman"/>
          <w:sz w:val="20"/>
          <w:szCs w:val="20"/>
        </w:rPr>
      </w:pPr>
      <w:r w:rsidRPr="2C6944B8">
        <w:rPr>
          <w:rFonts w:eastAsia="Times New Roman"/>
          <w:sz w:val="20"/>
          <w:szCs w:val="20"/>
        </w:rPr>
        <w:t>Submit only the application(s) for the activities you choose </w:t>
      </w:r>
    </w:p>
    <w:p w14:paraId="7CBC241A" w14:textId="77777777" w:rsidR="004336F4" w:rsidRPr="004336F4" w:rsidRDefault="004336F4" w:rsidP="00FB3C6D">
      <w:pPr>
        <w:numPr>
          <w:ilvl w:val="0"/>
          <w:numId w:val="66"/>
        </w:numPr>
        <w:spacing w:after="0" w:line="240" w:lineRule="auto"/>
        <w:ind w:left="1800" w:firstLine="0"/>
        <w:textAlignment w:val="baseline"/>
        <w:rPr>
          <w:rFonts w:eastAsia="Times New Roman" w:cstheme="minorHAnsi"/>
          <w:sz w:val="20"/>
          <w:szCs w:val="20"/>
        </w:rPr>
      </w:pPr>
      <w:r w:rsidRPr="004336F4">
        <w:rPr>
          <w:rFonts w:eastAsia="Times New Roman" w:cstheme="minorHAnsi"/>
          <w:sz w:val="20"/>
          <w:szCs w:val="20"/>
        </w:rPr>
        <w:t>If more than one activity is chosen, attach each separately to your overall application </w:t>
      </w:r>
    </w:p>
    <w:p w14:paraId="58C1EC16" w14:textId="77777777" w:rsidR="004336F4" w:rsidRPr="004336F4" w:rsidRDefault="004336F4" w:rsidP="004336F4">
      <w:pPr>
        <w:pBdr>
          <w:bottom w:val="single" w:sz="12" w:space="1" w:color="auto"/>
        </w:pBdr>
        <w:spacing w:after="0" w:line="240" w:lineRule="auto"/>
        <w:textAlignment w:val="baseline"/>
        <w:rPr>
          <w:rFonts w:eastAsia="Times New Roman" w:cstheme="minorHAnsi"/>
          <w:sz w:val="20"/>
          <w:szCs w:val="20"/>
        </w:rPr>
      </w:pPr>
      <w:r w:rsidRPr="004336F4">
        <w:rPr>
          <w:rFonts w:eastAsia="Times New Roman" w:cstheme="minorHAnsi"/>
          <w:sz w:val="20"/>
          <w:szCs w:val="20"/>
        </w:rPr>
        <w:t> </w:t>
      </w:r>
    </w:p>
    <w:p w14:paraId="38B83CA2" w14:textId="77777777" w:rsidR="004336F4" w:rsidRPr="004336F4" w:rsidRDefault="004336F4" w:rsidP="004336F4">
      <w:pPr>
        <w:spacing w:after="0" w:line="240" w:lineRule="auto"/>
        <w:textAlignment w:val="baseline"/>
        <w:rPr>
          <w:rFonts w:eastAsia="Times New Roman" w:cstheme="minorHAnsi"/>
          <w:sz w:val="20"/>
          <w:szCs w:val="20"/>
        </w:rPr>
      </w:pPr>
      <w:r w:rsidRPr="004336F4">
        <w:rPr>
          <w:rFonts w:eastAsia="Times New Roman" w:cstheme="minorHAnsi"/>
          <w:b/>
          <w:bCs/>
          <w:sz w:val="20"/>
          <w:szCs w:val="20"/>
        </w:rPr>
        <w:t>Respondent Agency Name: </w:t>
      </w:r>
      <w:r w:rsidRPr="004336F4">
        <w:rPr>
          <w:rFonts w:eastAsia="Times New Roman" w:cstheme="minorHAnsi"/>
          <w:sz w:val="20"/>
          <w:szCs w:val="20"/>
        </w:rPr>
        <w:t> </w:t>
      </w:r>
    </w:p>
    <w:p w14:paraId="0EFAE221" w14:textId="77777777" w:rsidR="004336F4" w:rsidRPr="004336F4" w:rsidRDefault="004336F4" w:rsidP="004336F4">
      <w:pPr>
        <w:spacing w:after="0" w:line="240" w:lineRule="auto"/>
        <w:textAlignment w:val="baseline"/>
        <w:rPr>
          <w:rFonts w:eastAsia="Times New Roman" w:cstheme="minorHAnsi"/>
          <w:sz w:val="20"/>
          <w:szCs w:val="20"/>
        </w:rPr>
      </w:pPr>
      <w:r w:rsidRPr="004336F4">
        <w:rPr>
          <w:rFonts w:eastAsia="Times New Roman" w:cstheme="minorHAnsi"/>
          <w:sz w:val="20"/>
          <w:szCs w:val="20"/>
        </w:rPr>
        <w:t> </w:t>
      </w:r>
    </w:p>
    <w:p w14:paraId="49C1C635" w14:textId="4181D198" w:rsidR="004336F4" w:rsidRPr="004336F4" w:rsidRDefault="006421E2" w:rsidP="2C6944B8">
      <w:pPr>
        <w:spacing w:after="0" w:line="240" w:lineRule="auto"/>
        <w:textAlignment w:val="baseline"/>
        <w:rPr>
          <w:rFonts w:eastAsia="Times New Roman"/>
          <w:sz w:val="20"/>
          <w:szCs w:val="20"/>
        </w:rPr>
      </w:pPr>
      <w:r w:rsidRPr="2C6944B8">
        <w:rPr>
          <w:rFonts w:eastAsia="Times New Roman"/>
          <w:sz w:val="20"/>
          <w:szCs w:val="20"/>
        </w:rPr>
        <w:t>Respondents are required to meet the contractor expectations outlined in section II B in the RFP in addition to items outlined in each activity unless otherwise noted. </w:t>
      </w:r>
    </w:p>
    <w:p w14:paraId="29DDBE44" w14:textId="284DB4C8" w:rsidR="004336F4" w:rsidRPr="004336F4" w:rsidRDefault="004336F4" w:rsidP="004336F4">
      <w:pPr>
        <w:spacing w:after="0" w:line="240" w:lineRule="auto"/>
        <w:jc w:val="center"/>
        <w:textAlignment w:val="baseline"/>
        <w:rPr>
          <w:rFonts w:eastAsia="Times New Roman" w:cstheme="minorHAnsi"/>
          <w:color w:val="333399"/>
          <w:sz w:val="20"/>
          <w:szCs w:val="20"/>
        </w:rPr>
      </w:pPr>
      <w:r w:rsidRPr="004336F4">
        <w:rPr>
          <w:rFonts w:eastAsia="Times New Roman" w:cstheme="minorHAnsi"/>
          <w:b/>
          <w:bCs/>
          <w:color w:val="333399"/>
          <w:sz w:val="20"/>
          <w:szCs w:val="20"/>
        </w:rPr>
        <w:t>Activity 4: Adult Learning In-service Coaching (end date June 30, 2024)</w:t>
      </w:r>
    </w:p>
    <w:p w14:paraId="3AD8F678" w14:textId="481D3466" w:rsidR="004336F4" w:rsidRPr="004336F4" w:rsidRDefault="004336F4" w:rsidP="004336F4">
      <w:pPr>
        <w:spacing w:after="0" w:line="240" w:lineRule="auto"/>
        <w:jc w:val="center"/>
        <w:textAlignment w:val="baseline"/>
        <w:rPr>
          <w:rFonts w:eastAsia="Times New Roman" w:cstheme="minorHAnsi"/>
          <w:sz w:val="20"/>
          <w:szCs w:val="2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62"/>
        <w:gridCol w:w="3592"/>
        <w:gridCol w:w="3630"/>
      </w:tblGrid>
      <w:tr w:rsidR="004336F4" w:rsidRPr="004336F4" w14:paraId="5D6DF8C4" w14:textId="77777777" w:rsidTr="2C6944B8">
        <w:tc>
          <w:tcPr>
            <w:tcW w:w="478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074232D" w14:textId="77777777" w:rsidR="004336F4" w:rsidRPr="004336F4" w:rsidRDefault="004336F4" w:rsidP="004336F4">
            <w:pPr>
              <w:spacing w:after="0" w:line="240" w:lineRule="auto"/>
              <w:jc w:val="center"/>
              <w:textAlignment w:val="baseline"/>
              <w:rPr>
                <w:rFonts w:eastAsia="Times New Roman" w:cstheme="minorHAnsi"/>
                <w:sz w:val="20"/>
                <w:szCs w:val="20"/>
              </w:rPr>
            </w:pPr>
            <w:r w:rsidRPr="004336F4">
              <w:rPr>
                <w:rFonts w:eastAsia="Times New Roman" w:cstheme="minorHAnsi"/>
                <w:b/>
                <w:bCs/>
                <w:sz w:val="20"/>
                <w:szCs w:val="20"/>
              </w:rPr>
              <w:t>Description</w:t>
            </w:r>
            <w:r w:rsidRPr="004336F4">
              <w:rPr>
                <w:rFonts w:eastAsia="Times New Roman" w:cstheme="minorHAnsi"/>
                <w:sz w:val="20"/>
                <w:szCs w:val="20"/>
              </w:rPr>
              <w:t> </w:t>
            </w:r>
          </w:p>
        </w:tc>
        <w:tc>
          <w:tcPr>
            <w:tcW w:w="478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276370F" w14:textId="77777777" w:rsidR="004336F4" w:rsidRPr="004336F4" w:rsidRDefault="004336F4" w:rsidP="004336F4">
            <w:pPr>
              <w:spacing w:after="0" w:line="240" w:lineRule="auto"/>
              <w:jc w:val="center"/>
              <w:textAlignment w:val="baseline"/>
              <w:rPr>
                <w:rFonts w:eastAsia="Times New Roman" w:cstheme="minorHAnsi"/>
                <w:sz w:val="20"/>
                <w:szCs w:val="20"/>
              </w:rPr>
            </w:pPr>
            <w:r w:rsidRPr="004336F4">
              <w:rPr>
                <w:rFonts w:eastAsia="Times New Roman" w:cstheme="minorHAnsi"/>
                <w:b/>
                <w:bCs/>
                <w:sz w:val="20"/>
                <w:szCs w:val="20"/>
              </w:rPr>
              <w:t>Respondent Scope of work</w:t>
            </w:r>
            <w:r w:rsidRPr="004336F4">
              <w:rPr>
                <w:rFonts w:eastAsia="Times New Roman" w:cstheme="minorHAnsi"/>
                <w:sz w:val="20"/>
                <w:szCs w:val="20"/>
              </w:rPr>
              <w:t> </w:t>
            </w:r>
          </w:p>
        </w:tc>
        <w:tc>
          <w:tcPr>
            <w:tcW w:w="478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C2B1FC1" w14:textId="77777777" w:rsidR="004336F4" w:rsidRPr="004336F4" w:rsidRDefault="004336F4" w:rsidP="004336F4">
            <w:pPr>
              <w:spacing w:after="0" w:line="240" w:lineRule="auto"/>
              <w:jc w:val="center"/>
              <w:textAlignment w:val="baseline"/>
              <w:rPr>
                <w:rFonts w:eastAsia="Times New Roman" w:cstheme="minorHAnsi"/>
                <w:sz w:val="20"/>
                <w:szCs w:val="20"/>
              </w:rPr>
            </w:pPr>
            <w:r w:rsidRPr="004336F4">
              <w:rPr>
                <w:rFonts w:eastAsia="Times New Roman" w:cstheme="minorHAnsi"/>
                <w:b/>
                <w:bCs/>
                <w:sz w:val="20"/>
                <w:szCs w:val="20"/>
              </w:rPr>
              <w:t>Fiscal Detail/Staffing </w:t>
            </w:r>
            <w:r w:rsidRPr="004336F4">
              <w:rPr>
                <w:rFonts w:eastAsia="Times New Roman" w:cstheme="minorHAnsi"/>
                <w:sz w:val="20"/>
                <w:szCs w:val="20"/>
              </w:rPr>
              <w:t> </w:t>
            </w:r>
          </w:p>
        </w:tc>
      </w:tr>
      <w:tr w:rsidR="004336F4" w:rsidRPr="004336F4" w14:paraId="7DAF5EB2" w14:textId="77777777" w:rsidTr="2C6944B8">
        <w:tc>
          <w:tcPr>
            <w:tcW w:w="4785" w:type="dxa"/>
            <w:tcBorders>
              <w:top w:val="single" w:sz="6" w:space="0" w:color="auto"/>
              <w:left w:val="single" w:sz="6" w:space="0" w:color="auto"/>
              <w:bottom w:val="single" w:sz="6" w:space="0" w:color="auto"/>
              <w:right w:val="single" w:sz="6" w:space="0" w:color="auto"/>
            </w:tcBorders>
            <w:shd w:val="clear" w:color="auto" w:fill="auto"/>
            <w:hideMark/>
          </w:tcPr>
          <w:p w14:paraId="5EED663F" w14:textId="77777777" w:rsidR="004336F4" w:rsidRPr="00506687" w:rsidRDefault="006421E2" w:rsidP="2C6944B8">
            <w:pPr>
              <w:spacing w:after="0" w:line="240" w:lineRule="auto"/>
              <w:ind w:left="82"/>
              <w:textAlignment w:val="baseline"/>
              <w:rPr>
                <w:rFonts w:eastAsia="Times New Roman"/>
                <w:sz w:val="18"/>
                <w:szCs w:val="18"/>
              </w:rPr>
            </w:pPr>
            <w:r w:rsidRPr="00506687">
              <w:rPr>
                <w:rFonts w:eastAsia="Times New Roman"/>
                <w:sz w:val="18"/>
                <w:szCs w:val="18"/>
              </w:rPr>
              <w:t>Target audience are those interested in becoming an OEC approved technical assistance provider in the field of early childhood. Up to eight participants over eighteen months as verified by the OEC. </w:t>
            </w:r>
          </w:p>
          <w:p w14:paraId="54786011" w14:textId="77777777" w:rsidR="004336F4" w:rsidRPr="00506687" w:rsidRDefault="004336F4" w:rsidP="004336F4">
            <w:pPr>
              <w:spacing w:after="0" w:line="240" w:lineRule="auto"/>
              <w:ind w:left="82"/>
              <w:textAlignment w:val="baseline"/>
              <w:rPr>
                <w:rFonts w:eastAsia="Times New Roman" w:cstheme="minorHAnsi"/>
                <w:sz w:val="18"/>
                <w:szCs w:val="18"/>
              </w:rPr>
            </w:pPr>
            <w:r w:rsidRPr="00506687">
              <w:rPr>
                <w:rFonts w:eastAsia="Times New Roman" w:cstheme="minorHAnsi"/>
                <w:sz w:val="18"/>
                <w:szCs w:val="18"/>
              </w:rPr>
              <w:t> </w:t>
            </w:r>
          </w:p>
          <w:p w14:paraId="290A5C92" w14:textId="77777777" w:rsidR="004336F4" w:rsidRPr="00506687" w:rsidRDefault="004336F4" w:rsidP="004336F4">
            <w:pPr>
              <w:spacing w:after="0" w:line="240" w:lineRule="auto"/>
              <w:ind w:left="82"/>
              <w:textAlignment w:val="baseline"/>
              <w:rPr>
                <w:rFonts w:eastAsia="Times New Roman" w:cstheme="minorHAnsi"/>
                <w:sz w:val="18"/>
                <w:szCs w:val="18"/>
              </w:rPr>
            </w:pPr>
            <w:r w:rsidRPr="00506687">
              <w:rPr>
                <w:rFonts w:eastAsia="Times New Roman" w:cstheme="minorHAnsi"/>
                <w:sz w:val="18"/>
                <w:szCs w:val="18"/>
              </w:rPr>
              <w:t>Participants must have taken one or more of the prior adult learning models called Adult Learning Training of Trainers, 1,2 or 3.   </w:t>
            </w:r>
          </w:p>
          <w:p w14:paraId="0D8E1234" w14:textId="77777777" w:rsidR="004336F4" w:rsidRPr="00506687" w:rsidRDefault="004336F4" w:rsidP="004336F4">
            <w:pPr>
              <w:spacing w:after="0" w:line="240" w:lineRule="auto"/>
              <w:ind w:left="82"/>
              <w:textAlignment w:val="baseline"/>
              <w:rPr>
                <w:rFonts w:eastAsia="Times New Roman" w:cstheme="minorHAnsi"/>
                <w:sz w:val="18"/>
                <w:szCs w:val="18"/>
              </w:rPr>
            </w:pPr>
            <w:r w:rsidRPr="00506687">
              <w:rPr>
                <w:rFonts w:eastAsia="Times New Roman" w:cstheme="minorHAnsi"/>
                <w:sz w:val="18"/>
                <w:szCs w:val="18"/>
              </w:rPr>
              <w:t> </w:t>
            </w:r>
          </w:p>
          <w:p w14:paraId="1E5CFB1B" w14:textId="77777777" w:rsidR="004336F4" w:rsidRPr="00506687" w:rsidRDefault="004336F4" w:rsidP="004336F4">
            <w:pPr>
              <w:spacing w:after="0" w:line="240" w:lineRule="auto"/>
              <w:ind w:left="82"/>
              <w:textAlignment w:val="baseline"/>
              <w:rPr>
                <w:rFonts w:eastAsia="Times New Roman" w:cstheme="minorHAnsi"/>
                <w:sz w:val="18"/>
                <w:szCs w:val="18"/>
              </w:rPr>
            </w:pPr>
            <w:r w:rsidRPr="00506687">
              <w:rPr>
                <w:rFonts w:eastAsia="Times New Roman" w:cstheme="minorHAnsi"/>
                <w:sz w:val="18"/>
                <w:szCs w:val="18"/>
              </w:rPr>
              <w:t>Provide non-credit bearing adult learning content through a coaching partnership and a professional learning community with up to eight participants identified by OEC as needing to complete adult learning content. </w:t>
            </w:r>
          </w:p>
          <w:p w14:paraId="701A06B5" w14:textId="77777777" w:rsidR="004336F4" w:rsidRPr="00506687" w:rsidRDefault="004336F4" w:rsidP="004336F4">
            <w:pPr>
              <w:spacing w:after="0" w:line="240" w:lineRule="auto"/>
              <w:ind w:left="82"/>
              <w:textAlignment w:val="baseline"/>
              <w:rPr>
                <w:rFonts w:eastAsia="Times New Roman" w:cstheme="minorHAnsi"/>
                <w:sz w:val="18"/>
                <w:szCs w:val="18"/>
              </w:rPr>
            </w:pPr>
            <w:r w:rsidRPr="00506687">
              <w:rPr>
                <w:rFonts w:eastAsia="Times New Roman" w:cstheme="minorHAnsi"/>
                <w:sz w:val="18"/>
                <w:szCs w:val="18"/>
              </w:rPr>
              <w:t> </w:t>
            </w:r>
          </w:p>
          <w:p w14:paraId="31804E08" w14:textId="00540173" w:rsidR="004336F4" w:rsidRPr="00506687" w:rsidRDefault="006421E2" w:rsidP="2C6944B8">
            <w:pPr>
              <w:spacing w:after="0" w:line="240" w:lineRule="auto"/>
              <w:ind w:left="82"/>
              <w:textAlignment w:val="baseline"/>
              <w:rPr>
                <w:rFonts w:eastAsia="Times New Roman"/>
                <w:sz w:val="18"/>
                <w:szCs w:val="18"/>
              </w:rPr>
            </w:pPr>
            <w:r w:rsidRPr="00506687">
              <w:rPr>
                <w:rFonts w:eastAsia="Times New Roman"/>
                <w:sz w:val="18"/>
                <w:szCs w:val="18"/>
              </w:rPr>
              <w:t>Coaches and facilitator should be familiar with the CT Technical Assistance Provider Core Knowledge and Competencies, hold OEC approved status, and be able to meet with candidates in person or virtually to conduct coaching sessions. </w:t>
            </w:r>
          </w:p>
          <w:p w14:paraId="223E618C" w14:textId="77777777" w:rsidR="004336F4" w:rsidRPr="00506687" w:rsidRDefault="004336F4" w:rsidP="004336F4">
            <w:pPr>
              <w:spacing w:after="0" w:line="240" w:lineRule="auto"/>
              <w:ind w:left="82"/>
              <w:textAlignment w:val="baseline"/>
              <w:rPr>
                <w:rFonts w:eastAsia="Times New Roman" w:cstheme="minorHAnsi"/>
                <w:sz w:val="18"/>
                <w:szCs w:val="18"/>
              </w:rPr>
            </w:pPr>
            <w:r w:rsidRPr="00506687">
              <w:rPr>
                <w:rFonts w:eastAsia="Times New Roman" w:cstheme="minorHAnsi"/>
                <w:sz w:val="18"/>
                <w:szCs w:val="18"/>
              </w:rPr>
              <w:t> </w:t>
            </w:r>
          </w:p>
          <w:p w14:paraId="4E310D21" w14:textId="77777777" w:rsidR="004336F4" w:rsidRPr="004336F4" w:rsidRDefault="004336F4" w:rsidP="004336F4">
            <w:pPr>
              <w:spacing w:after="0" w:line="240" w:lineRule="auto"/>
              <w:ind w:left="82"/>
              <w:textAlignment w:val="baseline"/>
              <w:rPr>
                <w:rFonts w:eastAsia="Times New Roman" w:cstheme="minorHAnsi"/>
                <w:sz w:val="20"/>
                <w:szCs w:val="20"/>
              </w:rPr>
            </w:pPr>
            <w:r w:rsidRPr="004336F4">
              <w:rPr>
                <w:rFonts w:eastAsia="Times New Roman" w:cstheme="minorHAnsi"/>
                <w:sz w:val="20"/>
                <w:szCs w:val="20"/>
              </w:rPr>
              <w:t> </w:t>
            </w:r>
          </w:p>
        </w:tc>
        <w:tc>
          <w:tcPr>
            <w:tcW w:w="4785" w:type="dxa"/>
            <w:tcBorders>
              <w:top w:val="single" w:sz="6" w:space="0" w:color="auto"/>
              <w:left w:val="single" w:sz="6" w:space="0" w:color="auto"/>
              <w:bottom w:val="single" w:sz="6" w:space="0" w:color="auto"/>
              <w:right w:val="single" w:sz="6" w:space="0" w:color="auto"/>
            </w:tcBorders>
            <w:shd w:val="clear" w:color="auto" w:fill="auto"/>
            <w:hideMark/>
          </w:tcPr>
          <w:p w14:paraId="4AD17996" w14:textId="360610C2" w:rsidR="004336F4" w:rsidRPr="00506687" w:rsidRDefault="006421E2" w:rsidP="2C6944B8">
            <w:pPr>
              <w:spacing w:after="0" w:line="240" w:lineRule="auto"/>
              <w:ind w:left="118" w:right="73"/>
              <w:textAlignment w:val="baseline"/>
              <w:rPr>
                <w:rFonts w:eastAsia="Times New Roman"/>
                <w:sz w:val="18"/>
                <w:szCs w:val="18"/>
              </w:rPr>
            </w:pPr>
            <w:r w:rsidRPr="00506687">
              <w:rPr>
                <w:rFonts w:eastAsia="Times New Roman"/>
                <w:sz w:val="18"/>
                <w:szCs w:val="18"/>
              </w:rPr>
              <w:t>Recruit and/or identify two coaches and a professional learning community facilitator to serve as the implementers. After collaborating with OEC, deliver in conjunction with OEC an orientation to the coaches outlining the scope of work and fee structure. </w:t>
            </w:r>
          </w:p>
          <w:p w14:paraId="61325E16" w14:textId="77777777" w:rsidR="004336F4" w:rsidRPr="00506687" w:rsidRDefault="004336F4" w:rsidP="004336F4">
            <w:pPr>
              <w:spacing w:after="0" w:line="240" w:lineRule="auto"/>
              <w:ind w:left="118" w:right="73"/>
              <w:textAlignment w:val="baseline"/>
              <w:rPr>
                <w:rFonts w:eastAsia="Times New Roman" w:cstheme="minorHAnsi"/>
                <w:sz w:val="18"/>
                <w:szCs w:val="18"/>
              </w:rPr>
            </w:pPr>
            <w:r w:rsidRPr="00506687">
              <w:rPr>
                <w:rFonts w:eastAsia="Times New Roman" w:cstheme="minorHAnsi"/>
                <w:sz w:val="18"/>
                <w:szCs w:val="18"/>
              </w:rPr>
              <w:t> </w:t>
            </w:r>
          </w:p>
          <w:p w14:paraId="64504FBA" w14:textId="77777777" w:rsidR="004336F4" w:rsidRPr="00506687" w:rsidRDefault="004336F4" w:rsidP="004336F4">
            <w:pPr>
              <w:spacing w:after="0" w:line="240" w:lineRule="auto"/>
              <w:ind w:left="118" w:right="73"/>
              <w:textAlignment w:val="baseline"/>
              <w:rPr>
                <w:rFonts w:eastAsia="Times New Roman" w:cstheme="minorHAnsi"/>
                <w:sz w:val="18"/>
                <w:szCs w:val="18"/>
              </w:rPr>
            </w:pPr>
            <w:r w:rsidRPr="00506687">
              <w:rPr>
                <w:rFonts w:eastAsia="Times New Roman" w:cstheme="minorHAnsi"/>
                <w:sz w:val="18"/>
                <w:szCs w:val="18"/>
              </w:rPr>
              <w:t>Coaching logs and professional learning community presentation materials developed shall be placed in an OEC learning management system. </w:t>
            </w:r>
          </w:p>
          <w:p w14:paraId="780F7553" w14:textId="77777777" w:rsidR="004336F4" w:rsidRPr="00506687" w:rsidRDefault="004336F4" w:rsidP="004336F4">
            <w:pPr>
              <w:spacing w:after="0" w:line="240" w:lineRule="auto"/>
              <w:ind w:left="118" w:right="73"/>
              <w:textAlignment w:val="baseline"/>
              <w:rPr>
                <w:rFonts w:eastAsia="Times New Roman" w:cstheme="minorHAnsi"/>
                <w:sz w:val="18"/>
                <w:szCs w:val="18"/>
              </w:rPr>
            </w:pPr>
            <w:r w:rsidRPr="00506687">
              <w:rPr>
                <w:rFonts w:eastAsia="Times New Roman" w:cstheme="minorHAnsi"/>
                <w:sz w:val="18"/>
                <w:szCs w:val="18"/>
              </w:rPr>
              <w:t> </w:t>
            </w:r>
          </w:p>
          <w:p w14:paraId="0414DA6E" w14:textId="77777777" w:rsidR="004336F4" w:rsidRPr="00506687" w:rsidRDefault="004336F4" w:rsidP="004336F4">
            <w:pPr>
              <w:spacing w:after="0" w:line="240" w:lineRule="auto"/>
              <w:ind w:left="118" w:right="73"/>
              <w:textAlignment w:val="baseline"/>
              <w:rPr>
                <w:rFonts w:eastAsia="Times New Roman" w:cstheme="minorHAnsi"/>
                <w:sz w:val="18"/>
                <w:szCs w:val="18"/>
              </w:rPr>
            </w:pPr>
            <w:r w:rsidRPr="00506687">
              <w:rPr>
                <w:rFonts w:eastAsia="Times New Roman" w:cstheme="minorHAnsi"/>
                <w:sz w:val="18"/>
                <w:szCs w:val="18"/>
              </w:rPr>
              <w:t>Each participant receives three hours of individual coaching and three hours of professional learning community engagement. </w:t>
            </w:r>
          </w:p>
          <w:p w14:paraId="2F0C6961" w14:textId="77777777" w:rsidR="004336F4" w:rsidRPr="00506687" w:rsidRDefault="004336F4" w:rsidP="004336F4">
            <w:pPr>
              <w:spacing w:after="0" w:line="240" w:lineRule="auto"/>
              <w:ind w:left="118" w:right="73"/>
              <w:textAlignment w:val="baseline"/>
              <w:rPr>
                <w:rFonts w:eastAsia="Times New Roman" w:cstheme="minorHAnsi"/>
                <w:sz w:val="18"/>
                <w:szCs w:val="18"/>
              </w:rPr>
            </w:pPr>
            <w:r w:rsidRPr="00506687">
              <w:rPr>
                <w:rFonts w:eastAsia="Times New Roman" w:cstheme="minorHAnsi"/>
                <w:sz w:val="18"/>
                <w:szCs w:val="18"/>
              </w:rPr>
              <w:t> </w:t>
            </w:r>
          </w:p>
          <w:p w14:paraId="0A3389A8" w14:textId="52780A1D" w:rsidR="004336F4" w:rsidRPr="004336F4" w:rsidRDefault="006421E2" w:rsidP="2C6944B8">
            <w:pPr>
              <w:spacing w:after="0" w:line="240" w:lineRule="auto"/>
              <w:ind w:left="118" w:right="73"/>
              <w:textAlignment w:val="baseline"/>
              <w:rPr>
                <w:rFonts w:eastAsia="Times New Roman"/>
                <w:sz w:val="20"/>
                <w:szCs w:val="20"/>
              </w:rPr>
            </w:pPr>
            <w:r w:rsidRPr="00506687">
              <w:rPr>
                <w:rFonts w:eastAsia="Times New Roman"/>
                <w:sz w:val="18"/>
                <w:szCs w:val="18"/>
              </w:rPr>
              <w:t>If it is found that there are fewer than eight eligible participants, funds may be used for a cohort to enroll in EDU 290 Adult Learning course offered by the CT Community College system or individually fund enrollment in a 3-credit adult learning course.</w:t>
            </w:r>
            <w:r w:rsidRPr="2C6944B8">
              <w:rPr>
                <w:rFonts w:eastAsia="Times New Roman"/>
                <w:sz w:val="20"/>
                <w:szCs w:val="20"/>
              </w:rPr>
              <w:t> </w:t>
            </w:r>
          </w:p>
        </w:tc>
        <w:tc>
          <w:tcPr>
            <w:tcW w:w="4785" w:type="dxa"/>
            <w:tcBorders>
              <w:top w:val="single" w:sz="6" w:space="0" w:color="auto"/>
              <w:left w:val="single" w:sz="6" w:space="0" w:color="auto"/>
              <w:bottom w:val="single" w:sz="6" w:space="0" w:color="auto"/>
              <w:right w:val="single" w:sz="6" w:space="0" w:color="auto"/>
            </w:tcBorders>
            <w:shd w:val="clear" w:color="auto" w:fill="auto"/>
            <w:hideMark/>
          </w:tcPr>
          <w:p w14:paraId="76349638" w14:textId="77777777" w:rsidR="004336F4" w:rsidRPr="00506687" w:rsidRDefault="004336F4" w:rsidP="004336F4">
            <w:pPr>
              <w:spacing w:after="0" w:line="240" w:lineRule="auto"/>
              <w:textAlignment w:val="baseline"/>
              <w:rPr>
                <w:rFonts w:eastAsia="Times New Roman" w:cstheme="minorHAnsi"/>
                <w:sz w:val="18"/>
                <w:szCs w:val="18"/>
              </w:rPr>
            </w:pPr>
            <w:r w:rsidRPr="00506687">
              <w:rPr>
                <w:rFonts w:eastAsia="Times New Roman" w:cstheme="minorHAnsi"/>
                <w:sz w:val="18"/>
                <w:szCs w:val="18"/>
              </w:rPr>
              <w:t>Activity implementation = $17,150 </w:t>
            </w:r>
          </w:p>
          <w:p w14:paraId="5A73D848" w14:textId="77777777" w:rsidR="004336F4" w:rsidRPr="00506687" w:rsidRDefault="004336F4" w:rsidP="004336F4">
            <w:pPr>
              <w:spacing w:after="0" w:line="240" w:lineRule="auto"/>
              <w:textAlignment w:val="baseline"/>
              <w:rPr>
                <w:rFonts w:eastAsia="Times New Roman" w:cstheme="minorHAnsi"/>
                <w:sz w:val="18"/>
                <w:szCs w:val="18"/>
              </w:rPr>
            </w:pPr>
            <w:r w:rsidRPr="00506687">
              <w:rPr>
                <w:rFonts w:eastAsia="Times New Roman" w:cstheme="minorHAnsi"/>
                <w:sz w:val="18"/>
                <w:szCs w:val="18"/>
              </w:rPr>
              <w:t>Administrative = $1,715 </w:t>
            </w:r>
          </w:p>
          <w:p w14:paraId="293D1867" w14:textId="77777777" w:rsidR="004336F4" w:rsidRPr="00506687" w:rsidRDefault="004336F4" w:rsidP="00506687">
            <w:pPr>
              <w:spacing w:after="0" w:line="240" w:lineRule="auto"/>
              <w:jc w:val="right"/>
              <w:textAlignment w:val="baseline"/>
              <w:rPr>
                <w:rFonts w:eastAsia="Times New Roman" w:cstheme="minorHAnsi"/>
                <w:b/>
                <w:bCs/>
                <w:sz w:val="18"/>
                <w:szCs w:val="18"/>
              </w:rPr>
            </w:pPr>
            <w:r w:rsidRPr="00506687">
              <w:rPr>
                <w:rFonts w:eastAsia="Times New Roman" w:cstheme="minorHAnsi"/>
                <w:b/>
                <w:bCs/>
                <w:sz w:val="18"/>
                <w:szCs w:val="18"/>
              </w:rPr>
              <w:t>Total = $18,865 </w:t>
            </w:r>
          </w:p>
          <w:p w14:paraId="27DDDD85" w14:textId="77777777" w:rsidR="004336F4" w:rsidRPr="00506687" w:rsidRDefault="004336F4" w:rsidP="004336F4">
            <w:pPr>
              <w:spacing w:after="0" w:line="240" w:lineRule="auto"/>
              <w:textAlignment w:val="baseline"/>
              <w:rPr>
                <w:rFonts w:eastAsia="Times New Roman" w:cstheme="minorHAnsi"/>
                <w:sz w:val="18"/>
                <w:szCs w:val="18"/>
              </w:rPr>
            </w:pPr>
            <w:r w:rsidRPr="00506687">
              <w:rPr>
                <w:rFonts w:eastAsia="Times New Roman" w:cstheme="minorHAnsi"/>
                <w:sz w:val="18"/>
                <w:szCs w:val="18"/>
              </w:rPr>
              <w:t> </w:t>
            </w:r>
          </w:p>
          <w:p w14:paraId="0587F057" w14:textId="77777777" w:rsidR="004336F4" w:rsidRPr="00506687" w:rsidRDefault="006421E2" w:rsidP="2C6944B8">
            <w:pPr>
              <w:spacing w:after="0" w:line="240" w:lineRule="auto"/>
              <w:textAlignment w:val="baseline"/>
              <w:rPr>
                <w:rFonts w:eastAsia="Times New Roman"/>
                <w:sz w:val="18"/>
                <w:szCs w:val="18"/>
              </w:rPr>
            </w:pPr>
            <w:r w:rsidRPr="00506687">
              <w:rPr>
                <w:rFonts w:eastAsia="Times New Roman"/>
                <w:sz w:val="18"/>
                <w:szCs w:val="18"/>
              </w:rPr>
              <w:t>Staff and/or sub-contractors are expected to meet the OEC criteria for qualified technical assistance providers (see attachment C) and/or submit a plan to support staff to meet the OEC criteria.  Staff and/or subcontractors are expected to receive training, mentorship, or other support (as approved by OEC) in order to offer the specific trainings associated with Activity 4. </w:t>
            </w:r>
          </w:p>
          <w:p w14:paraId="4B1BF5D9" w14:textId="77777777" w:rsidR="004336F4" w:rsidRPr="00506687" w:rsidRDefault="006421E2" w:rsidP="2C6944B8">
            <w:pPr>
              <w:spacing w:after="0" w:line="240" w:lineRule="auto"/>
              <w:textAlignment w:val="baseline"/>
              <w:rPr>
                <w:rFonts w:eastAsia="Times New Roman"/>
                <w:sz w:val="18"/>
                <w:szCs w:val="18"/>
              </w:rPr>
            </w:pPr>
            <w:r w:rsidRPr="00506687">
              <w:rPr>
                <w:rFonts w:eastAsia="Times New Roman"/>
                <w:sz w:val="18"/>
                <w:szCs w:val="18"/>
              </w:rPr>
              <w:t> </w:t>
            </w:r>
          </w:p>
          <w:p w14:paraId="0AB3612C" w14:textId="00C669BE" w:rsidR="004336F4" w:rsidRPr="00506687" w:rsidRDefault="004336F4" w:rsidP="004336F4">
            <w:pPr>
              <w:spacing w:after="0" w:line="240" w:lineRule="auto"/>
              <w:textAlignment w:val="baseline"/>
              <w:rPr>
                <w:rFonts w:eastAsia="Times New Roman" w:cstheme="minorHAnsi"/>
                <w:sz w:val="18"/>
                <w:szCs w:val="18"/>
              </w:rPr>
            </w:pPr>
            <w:r w:rsidRPr="00506687">
              <w:rPr>
                <w:rFonts w:eastAsia="Times New Roman" w:cstheme="minorHAnsi"/>
                <w:sz w:val="18"/>
                <w:szCs w:val="18"/>
              </w:rPr>
              <w:t xml:space="preserve">Two coaches at $150 per hour to serve up to eight participants between January 1, </w:t>
            </w:r>
            <w:r w:rsidR="00864A3C" w:rsidRPr="00506687">
              <w:rPr>
                <w:rFonts w:eastAsia="Times New Roman" w:cstheme="minorHAnsi"/>
                <w:sz w:val="18"/>
                <w:szCs w:val="18"/>
              </w:rPr>
              <w:t>2023,</w:t>
            </w:r>
            <w:r w:rsidRPr="00506687">
              <w:rPr>
                <w:rFonts w:eastAsia="Times New Roman" w:cstheme="minorHAnsi"/>
                <w:sz w:val="18"/>
                <w:szCs w:val="18"/>
              </w:rPr>
              <w:t xml:space="preserve"> and June 30, 2024.   </w:t>
            </w:r>
          </w:p>
          <w:p w14:paraId="1EA39892" w14:textId="77777777" w:rsidR="004336F4" w:rsidRPr="00506687" w:rsidRDefault="004336F4" w:rsidP="004336F4">
            <w:pPr>
              <w:spacing w:after="0" w:line="240" w:lineRule="auto"/>
              <w:textAlignment w:val="baseline"/>
              <w:rPr>
                <w:rFonts w:eastAsia="Times New Roman" w:cstheme="minorHAnsi"/>
                <w:sz w:val="18"/>
                <w:szCs w:val="18"/>
              </w:rPr>
            </w:pPr>
            <w:r w:rsidRPr="00506687">
              <w:rPr>
                <w:rFonts w:eastAsia="Times New Roman" w:cstheme="minorHAnsi"/>
                <w:sz w:val="18"/>
                <w:szCs w:val="18"/>
              </w:rPr>
              <w:t> </w:t>
            </w:r>
          </w:p>
          <w:p w14:paraId="0520ECBD" w14:textId="77777777" w:rsidR="004336F4" w:rsidRPr="00506687" w:rsidRDefault="004336F4" w:rsidP="004336F4">
            <w:pPr>
              <w:spacing w:after="0" w:line="240" w:lineRule="auto"/>
              <w:textAlignment w:val="baseline"/>
              <w:rPr>
                <w:rFonts w:eastAsia="Times New Roman" w:cstheme="minorHAnsi"/>
                <w:sz w:val="18"/>
                <w:szCs w:val="18"/>
              </w:rPr>
            </w:pPr>
            <w:r w:rsidRPr="00506687">
              <w:rPr>
                <w:rFonts w:eastAsia="Times New Roman" w:cstheme="minorHAnsi"/>
                <w:sz w:val="18"/>
                <w:szCs w:val="18"/>
              </w:rPr>
              <w:t>Coaching time ($6,300) includes 1.5 hours of planning time per participant, 3 hours of individual contact coaching time per participant. three hours of attendance at the professional learning community.  </w:t>
            </w:r>
          </w:p>
          <w:p w14:paraId="5B26BE03" w14:textId="77777777" w:rsidR="004336F4" w:rsidRPr="00506687" w:rsidRDefault="004336F4" w:rsidP="004336F4">
            <w:pPr>
              <w:spacing w:after="0" w:line="240" w:lineRule="auto"/>
              <w:textAlignment w:val="baseline"/>
              <w:rPr>
                <w:rFonts w:eastAsia="Times New Roman" w:cstheme="minorHAnsi"/>
                <w:sz w:val="18"/>
                <w:szCs w:val="18"/>
              </w:rPr>
            </w:pPr>
            <w:r w:rsidRPr="00506687">
              <w:rPr>
                <w:rFonts w:eastAsia="Times New Roman" w:cstheme="minorHAnsi"/>
                <w:sz w:val="18"/>
                <w:szCs w:val="18"/>
              </w:rPr>
              <w:t> </w:t>
            </w:r>
          </w:p>
          <w:p w14:paraId="7854717F" w14:textId="77777777" w:rsidR="004336F4" w:rsidRPr="00506687" w:rsidRDefault="004336F4" w:rsidP="004336F4">
            <w:pPr>
              <w:spacing w:after="0" w:line="240" w:lineRule="auto"/>
              <w:textAlignment w:val="baseline"/>
              <w:rPr>
                <w:rFonts w:eastAsia="Times New Roman" w:cstheme="minorHAnsi"/>
                <w:sz w:val="18"/>
                <w:szCs w:val="18"/>
              </w:rPr>
            </w:pPr>
            <w:r w:rsidRPr="00506687">
              <w:rPr>
                <w:rFonts w:eastAsia="Times New Roman" w:cstheme="minorHAnsi"/>
                <w:sz w:val="18"/>
                <w:szCs w:val="18"/>
              </w:rPr>
              <w:t>Coaches and facilitator time ($8,100) three hours each technical assistance provider meeting (total of 4 meetings in the time period of this activity), three hours attendance at two OEC convenings.  </w:t>
            </w:r>
          </w:p>
          <w:p w14:paraId="5A93115E" w14:textId="77777777" w:rsidR="004336F4" w:rsidRPr="00506687" w:rsidRDefault="004336F4" w:rsidP="004336F4">
            <w:pPr>
              <w:spacing w:after="0" w:line="240" w:lineRule="auto"/>
              <w:textAlignment w:val="baseline"/>
              <w:rPr>
                <w:rFonts w:eastAsia="Times New Roman" w:cstheme="minorHAnsi"/>
                <w:sz w:val="18"/>
                <w:szCs w:val="18"/>
              </w:rPr>
            </w:pPr>
            <w:r w:rsidRPr="00506687">
              <w:rPr>
                <w:rFonts w:eastAsia="Times New Roman" w:cstheme="minorHAnsi"/>
                <w:sz w:val="18"/>
                <w:szCs w:val="18"/>
              </w:rPr>
              <w:t> </w:t>
            </w:r>
          </w:p>
          <w:p w14:paraId="570E2348" w14:textId="77777777" w:rsidR="004336F4" w:rsidRPr="00506687" w:rsidRDefault="004336F4" w:rsidP="004336F4">
            <w:pPr>
              <w:spacing w:after="0" w:line="240" w:lineRule="auto"/>
              <w:textAlignment w:val="baseline"/>
              <w:rPr>
                <w:rFonts w:eastAsia="Times New Roman" w:cstheme="minorHAnsi"/>
                <w:sz w:val="18"/>
                <w:szCs w:val="18"/>
              </w:rPr>
            </w:pPr>
            <w:r w:rsidRPr="00506687">
              <w:rPr>
                <w:rFonts w:eastAsia="Times New Roman" w:cstheme="minorHAnsi"/>
                <w:sz w:val="18"/>
                <w:szCs w:val="18"/>
              </w:rPr>
              <w:t>Professional learning community facilitator time ($750) includes two hours of planning time and three hours of delivery. </w:t>
            </w:r>
          </w:p>
          <w:p w14:paraId="546C5CB8" w14:textId="77777777" w:rsidR="004336F4" w:rsidRPr="00506687" w:rsidRDefault="004336F4" w:rsidP="004336F4">
            <w:pPr>
              <w:spacing w:after="0" w:line="240" w:lineRule="auto"/>
              <w:textAlignment w:val="baseline"/>
              <w:rPr>
                <w:rFonts w:eastAsia="Times New Roman" w:cstheme="minorHAnsi"/>
                <w:sz w:val="18"/>
                <w:szCs w:val="18"/>
              </w:rPr>
            </w:pPr>
            <w:r w:rsidRPr="00506687">
              <w:rPr>
                <w:rFonts w:eastAsia="Times New Roman" w:cstheme="minorHAnsi"/>
                <w:sz w:val="18"/>
                <w:szCs w:val="18"/>
              </w:rPr>
              <w:t> </w:t>
            </w:r>
          </w:p>
          <w:p w14:paraId="5C2DD755" w14:textId="77777777" w:rsidR="004336F4" w:rsidRPr="00506687" w:rsidRDefault="004336F4" w:rsidP="004336F4">
            <w:pPr>
              <w:spacing w:after="0" w:line="240" w:lineRule="auto"/>
              <w:textAlignment w:val="baseline"/>
              <w:rPr>
                <w:rFonts w:eastAsia="Times New Roman" w:cstheme="minorHAnsi"/>
                <w:sz w:val="18"/>
                <w:szCs w:val="18"/>
              </w:rPr>
            </w:pPr>
            <w:r w:rsidRPr="00506687">
              <w:rPr>
                <w:rFonts w:eastAsia="Times New Roman" w:cstheme="minorHAnsi"/>
                <w:sz w:val="18"/>
                <w:szCs w:val="18"/>
              </w:rPr>
              <w:t>Adult learning in-service coordinator time ($2,000) includes managing applications, coach and facilitator coordination, completions to OEC. </w:t>
            </w:r>
          </w:p>
          <w:p w14:paraId="65AAC592" w14:textId="77777777" w:rsidR="004336F4" w:rsidRPr="00506687" w:rsidRDefault="004336F4" w:rsidP="004336F4">
            <w:pPr>
              <w:spacing w:after="0" w:line="240" w:lineRule="auto"/>
              <w:textAlignment w:val="baseline"/>
              <w:rPr>
                <w:rFonts w:eastAsia="Times New Roman" w:cstheme="minorHAnsi"/>
                <w:sz w:val="18"/>
                <w:szCs w:val="18"/>
              </w:rPr>
            </w:pPr>
            <w:r w:rsidRPr="00506687">
              <w:rPr>
                <w:rFonts w:eastAsia="Times New Roman" w:cstheme="minorHAnsi"/>
                <w:sz w:val="18"/>
                <w:szCs w:val="18"/>
              </w:rPr>
              <w:t> </w:t>
            </w:r>
          </w:p>
          <w:p w14:paraId="320179EE" w14:textId="7EE3570C" w:rsidR="004336F4" w:rsidRPr="00506687" w:rsidRDefault="004336F4" w:rsidP="004336F4">
            <w:pPr>
              <w:spacing w:after="0" w:line="240" w:lineRule="auto"/>
              <w:textAlignment w:val="baseline"/>
              <w:rPr>
                <w:rFonts w:eastAsia="Times New Roman" w:cstheme="minorHAnsi"/>
                <w:sz w:val="18"/>
                <w:szCs w:val="18"/>
              </w:rPr>
            </w:pPr>
            <w:r w:rsidRPr="00506687">
              <w:rPr>
                <w:rFonts w:eastAsia="Times New Roman" w:cstheme="minorHAnsi"/>
                <w:sz w:val="18"/>
                <w:szCs w:val="18"/>
              </w:rPr>
              <w:t>Administrative funds = $1,715 for general administrative functions and overhead. </w:t>
            </w:r>
          </w:p>
        </w:tc>
      </w:tr>
      <w:tr w:rsidR="004336F4" w:rsidRPr="004336F4" w14:paraId="32B755B5" w14:textId="77777777" w:rsidTr="2C6944B8">
        <w:tc>
          <w:tcPr>
            <w:tcW w:w="14385" w:type="dxa"/>
            <w:gridSpan w:val="3"/>
            <w:tcBorders>
              <w:top w:val="single" w:sz="6" w:space="0" w:color="auto"/>
              <w:left w:val="single" w:sz="6" w:space="0" w:color="auto"/>
              <w:bottom w:val="single" w:sz="6" w:space="0" w:color="auto"/>
              <w:right w:val="single" w:sz="6" w:space="0" w:color="auto"/>
            </w:tcBorders>
            <w:shd w:val="clear" w:color="auto" w:fill="auto"/>
            <w:hideMark/>
          </w:tcPr>
          <w:p w14:paraId="4BD0DE8E" w14:textId="77777777" w:rsidR="004336F4" w:rsidRPr="004336F4" w:rsidRDefault="004336F4" w:rsidP="004336F4">
            <w:pPr>
              <w:spacing w:after="0" w:line="240" w:lineRule="auto"/>
              <w:textAlignment w:val="baseline"/>
              <w:rPr>
                <w:rFonts w:eastAsia="Times New Roman" w:cstheme="minorHAnsi"/>
                <w:sz w:val="20"/>
                <w:szCs w:val="20"/>
              </w:rPr>
            </w:pPr>
            <w:r w:rsidRPr="004336F4">
              <w:rPr>
                <w:rFonts w:eastAsia="Times New Roman" w:cstheme="minorHAnsi"/>
                <w:b/>
                <w:bCs/>
                <w:sz w:val="20"/>
                <w:szCs w:val="20"/>
              </w:rPr>
              <w:t>Reporting Requirements Specific to Activity 4:</w:t>
            </w:r>
            <w:r w:rsidRPr="004336F4">
              <w:rPr>
                <w:rFonts w:eastAsia="Times New Roman" w:cstheme="minorHAnsi"/>
                <w:sz w:val="20"/>
                <w:szCs w:val="20"/>
              </w:rPr>
              <w:t> </w:t>
            </w:r>
          </w:p>
          <w:p w14:paraId="26F6CC39" w14:textId="77777777" w:rsidR="004336F4" w:rsidRPr="004336F4" w:rsidRDefault="004336F4" w:rsidP="004336F4">
            <w:pPr>
              <w:spacing w:after="0" w:line="240" w:lineRule="auto"/>
              <w:textAlignment w:val="baseline"/>
              <w:rPr>
                <w:rFonts w:eastAsia="Times New Roman" w:cstheme="minorHAnsi"/>
                <w:sz w:val="20"/>
                <w:szCs w:val="20"/>
              </w:rPr>
            </w:pPr>
            <w:r w:rsidRPr="004336F4">
              <w:rPr>
                <w:rFonts w:eastAsia="Times New Roman" w:cstheme="minorHAnsi"/>
                <w:sz w:val="20"/>
                <w:szCs w:val="20"/>
              </w:rPr>
              <w:t>See common reporting requirements in Vision for Success </w:t>
            </w:r>
          </w:p>
          <w:p w14:paraId="650569FE" w14:textId="77777777" w:rsidR="004336F4" w:rsidRPr="004336F4" w:rsidRDefault="004336F4" w:rsidP="004336F4">
            <w:pPr>
              <w:spacing w:after="0" w:line="240" w:lineRule="auto"/>
              <w:textAlignment w:val="baseline"/>
              <w:rPr>
                <w:rFonts w:eastAsia="Times New Roman" w:cstheme="minorHAnsi"/>
                <w:sz w:val="20"/>
                <w:szCs w:val="20"/>
              </w:rPr>
            </w:pPr>
            <w:r w:rsidRPr="004336F4">
              <w:rPr>
                <w:rFonts w:eastAsia="Times New Roman" w:cstheme="minorHAnsi"/>
                <w:sz w:val="20"/>
                <w:szCs w:val="20"/>
              </w:rPr>
              <w:lastRenderedPageBreak/>
              <w:t> </w:t>
            </w:r>
          </w:p>
          <w:p w14:paraId="1BC01376" w14:textId="77777777" w:rsidR="004336F4" w:rsidRPr="004336F4" w:rsidRDefault="004336F4" w:rsidP="004336F4">
            <w:pPr>
              <w:spacing w:after="0" w:line="240" w:lineRule="auto"/>
              <w:textAlignment w:val="baseline"/>
              <w:rPr>
                <w:rFonts w:eastAsia="Times New Roman" w:cstheme="minorHAnsi"/>
                <w:sz w:val="20"/>
                <w:szCs w:val="20"/>
              </w:rPr>
            </w:pPr>
            <w:r w:rsidRPr="004336F4">
              <w:rPr>
                <w:rFonts w:eastAsia="Times New Roman" w:cstheme="minorHAnsi"/>
                <w:sz w:val="20"/>
                <w:szCs w:val="20"/>
              </w:rPr>
              <w:t>In addition: Utilize a learning management system provided by OEC to place products and plans associated with this activity.  For example, Power Point presentations, coaching plan per participant, etc.  </w:t>
            </w:r>
          </w:p>
        </w:tc>
      </w:tr>
      <w:tr w:rsidR="004336F4" w:rsidRPr="004336F4" w14:paraId="3B021E24" w14:textId="77777777" w:rsidTr="2C6944B8">
        <w:tc>
          <w:tcPr>
            <w:tcW w:w="14385" w:type="dxa"/>
            <w:gridSpan w:val="3"/>
            <w:tcBorders>
              <w:top w:val="single" w:sz="6" w:space="0" w:color="auto"/>
              <w:left w:val="single" w:sz="6" w:space="0" w:color="auto"/>
              <w:bottom w:val="single" w:sz="6" w:space="0" w:color="auto"/>
              <w:right w:val="single" w:sz="6" w:space="0" w:color="auto"/>
            </w:tcBorders>
            <w:shd w:val="clear" w:color="auto" w:fill="auto"/>
            <w:hideMark/>
          </w:tcPr>
          <w:p w14:paraId="3E5FD14D" w14:textId="77777777" w:rsidR="004336F4" w:rsidRPr="004336F4" w:rsidRDefault="004336F4" w:rsidP="004336F4">
            <w:pPr>
              <w:spacing w:after="0" w:line="240" w:lineRule="auto"/>
              <w:textAlignment w:val="baseline"/>
              <w:rPr>
                <w:rFonts w:eastAsia="Times New Roman" w:cstheme="minorHAnsi"/>
                <w:sz w:val="20"/>
                <w:szCs w:val="20"/>
              </w:rPr>
            </w:pPr>
            <w:r w:rsidRPr="004336F4">
              <w:rPr>
                <w:rFonts w:eastAsia="Times New Roman" w:cstheme="minorHAnsi"/>
                <w:b/>
                <w:bCs/>
                <w:sz w:val="20"/>
                <w:szCs w:val="20"/>
              </w:rPr>
              <w:lastRenderedPageBreak/>
              <w:t>OEC Responsibilities Specific to Activity 4</w:t>
            </w:r>
            <w:r w:rsidRPr="004336F4">
              <w:rPr>
                <w:rFonts w:eastAsia="Times New Roman" w:cstheme="minorHAnsi"/>
                <w:sz w:val="20"/>
                <w:szCs w:val="20"/>
              </w:rPr>
              <w:t>: </w:t>
            </w:r>
          </w:p>
          <w:p w14:paraId="7CED5AEC" w14:textId="77777777" w:rsidR="004336F4" w:rsidRPr="004336F4" w:rsidRDefault="004336F4" w:rsidP="004336F4">
            <w:pPr>
              <w:spacing w:after="0" w:line="240" w:lineRule="auto"/>
              <w:textAlignment w:val="baseline"/>
              <w:rPr>
                <w:rFonts w:eastAsia="Times New Roman" w:cstheme="minorHAnsi"/>
                <w:sz w:val="20"/>
                <w:szCs w:val="20"/>
              </w:rPr>
            </w:pPr>
            <w:r w:rsidRPr="004336F4">
              <w:rPr>
                <w:rFonts w:eastAsia="Times New Roman" w:cstheme="minorHAnsi"/>
                <w:sz w:val="20"/>
                <w:szCs w:val="20"/>
              </w:rPr>
              <w:t>As described in the RFP section: Vision of Success  </w:t>
            </w:r>
          </w:p>
          <w:p w14:paraId="38C61BC7" w14:textId="77777777" w:rsidR="004336F4" w:rsidRPr="004336F4" w:rsidRDefault="004336F4" w:rsidP="004336F4">
            <w:pPr>
              <w:spacing w:after="0" w:line="240" w:lineRule="auto"/>
              <w:textAlignment w:val="baseline"/>
              <w:rPr>
                <w:rFonts w:eastAsia="Times New Roman" w:cstheme="minorHAnsi"/>
                <w:sz w:val="20"/>
                <w:szCs w:val="20"/>
              </w:rPr>
            </w:pPr>
            <w:r w:rsidRPr="004336F4">
              <w:rPr>
                <w:rFonts w:eastAsia="Times New Roman" w:cstheme="minorHAnsi"/>
                <w:sz w:val="20"/>
                <w:szCs w:val="20"/>
              </w:rPr>
              <w:t>In addition: </w:t>
            </w:r>
          </w:p>
          <w:p w14:paraId="23246781" w14:textId="77777777" w:rsidR="004336F4" w:rsidRPr="004336F4" w:rsidRDefault="004336F4" w:rsidP="004336F4">
            <w:pPr>
              <w:spacing w:after="0" w:line="240" w:lineRule="auto"/>
              <w:textAlignment w:val="baseline"/>
              <w:rPr>
                <w:rFonts w:eastAsia="Times New Roman" w:cstheme="minorHAnsi"/>
                <w:sz w:val="20"/>
                <w:szCs w:val="20"/>
              </w:rPr>
            </w:pPr>
            <w:r w:rsidRPr="004336F4">
              <w:rPr>
                <w:rFonts w:eastAsia="Times New Roman" w:cstheme="minorHAnsi"/>
                <w:sz w:val="20"/>
                <w:szCs w:val="20"/>
              </w:rPr>
              <w:t>Provide content utilized in the credit-based adult learning course. </w:t>
            </w:r>
          </w:p>
          <w:p w14:paraId="46A37AE8" w14:textId="77777777" w:rsidR="004336F4" w:rsidRPr="004336F4" w:rsidRDefault="004336F4" w:rsidP="004336F4">
            <w:pPr>
              <w:spacing w:after="0" w:line="240" w:lineRule="auto"/>
              <w:textAlignment w:val="baseline"/>
              <w:rPr>
                <w:rFonts w:eastAsia="Times New Roman" w:cstheme="minorHAnsi"/>
                <w:sz w:val="20"/>
                <w:szCs w:val="20"/>
              </w:rPr>
            </w:pPr>
            <w:r w:rsidRPr="004336F4">
              <w:rPr>
                <w:rFonts w:eastAsia="Times New Roman" w:cstheme="minorHAnsi"/>
                <w:sz w:val="20"/>
                <w:szCs w:val="20"/>
              </w:rPr>
              <w:t>Support Contractor with recruitment of cadre of adult learning trainers to attend the training of trainers, inclusive of higher education faculty that will be teaching the credit-bearing version. </w:t>
            </w:r>
          </w:p>
          <w:p w14:paraId="08AEF538" w14:textId="77777777" w:rsidR="004336F4" w:rsidRPr="004336F4" w:rsidRDefault="004336F4" w:rsidP="004336F4">
            <w:pPr>
              <w:spacing w:after="0" w:line="240" w:lineRule="auto"/>
              <w:textAlignment w:val="baseline"/>
              <w:rPr>
                <w:rFonts w:eastAsia="Times New Roman" w:cstheme="minorHAnsi"/>
                <w:sz w:val="20"/>
                <w:szCs w:val="20"/>
              </w:rPr>
            </w:pPr>
            <w:r w:rsidRPr="004336F4">
              <w:rPr>
                <w:rFonts w:eastAsia="Times New Roman" w:cstheme="minorHAnsi"/>
                <w:sz w:val="20"/>
                <w:szCs w:val="20"/>
              </w:rPr>
              <w:t>Co-facilitate the coaches’ orientation. </w:t>
            </w:r>
          </w:p>
        </w:tc>
      </w:tr>
      <w:tr w:rsidR="004336F4" w:rsidRPr="004336F4" w14:paraId="4DA295A5" w14:textId="77777777" w:rsidTr="2C6944B8">
        <w:tc>
          <w:tcPr>
            <w:tcW w:w="14385" w:type="dxa"/>
            <w:gridSpan w:val="3"/>
            <w:tcBorders>
              <w:top w:val="single" w:sz="6" w:space="0" w:color="auto"/>
              <w:left w:val="single" w:sz="6" w:space="0" w:color="auto"/>
              <w:bottom w:val="single" w:sz="6" w:space="0" w:color="auto"/>
              <w:right w:val="single" w:sz="6" w:space="0" w:color="auto"/>
            </w:tcBorders>
            <w:shd w:val="clear" w:color="auto" w:fill="auto"/>
            <w:hideMark/>
          </w:tcPr>
          <w:p w14:paraId="5B4B18C7" w14:textId="77777777" w:rsidR="004336F4" w:rsidRPr="004336F4" w:rsidRDefault="004336F4" w:rsidP="004336F4">
            <w:pPr>
              <w:spacing w:after="0" w:line="240" w:lineRule="auto"/>
              <w:textAlignment w:val="baseline"/>
              <w:rPr>
                <w:rFonts w:eastAsia="Times New Roman" w:cstheme="minorHAnsi"/>
                <w:sz w:val="20"/>
                <w:szCs w:val="20"/>
              </w:rPr>
            </w:pPr>
            <w:r w:rsidRPr="004336F4">
              <w:rPr>
                <w:rFonts w:eastAsia="Times New Roman" w:cstheme="minorHAnsi"/>
                <w:b/>
                <w:bCs/>
                <w:sz w:val="20"/>
                <w:szCs w:val="20"/>
              </w:rPr>
              <w:t>Describe your prior experience with this activity (no attachments but you may list products and events). Provide brief description here and details in writing section:</w:t>
            </w:r>
            <w:r w:rsidRPr="004336F4">
              <w:rPr>
                <w:rFonts w:eastAsia="Times New Roman" w:cstheme="minorHAnsi"/>
                <w:sz w:val="20"/>
                <w:szCs w:val="20"/>
              </w:rPr>
              <w:t> </w:t>
            </w:r>
          </w:p>
          <w:p w14:paraId="6B0271FE" w14:textId="26911BB2" w:rsidR="004336F4" w:rsidRPr="004336F4" w:rsidRDefault="006421E2" w:rsidP="2C6944B8">
            <w:pPr>
              <w:spacing w:after="0" w:line="240" w:lineRule="auto"/>
              <w:textAlignment w:val="baseline"/>
              <w:rPr>
                <w:rFonts w:eastAsia="Times New Roman"/>
                <w:sz w:val="20"/>
                <w:szCs w:val="20"/>
              </w:rPr>
            </w:pPr>
            <w:r w:rsidRPr="2C6944B8">
              <w:rPr>
                <w:rFonts w:eastAsia="Times New Roman"/>
                <w:sz w:val="20"/>
                <w:szCs w:val="20"/>
              </w:rPr>
              <w:t>Respondent should describe their prior experience in the following areas:</w:t>
            </w:r>
          </w:p>
          <w:p w14:paraId="01279DAF" w14:textId="09EEF449" w:rsidR="2C6944B8" w:rsidRDefault="2C6944B8" w:rsidP="2C6944B8">
            <w:pPr>
              <w:spacing w:after="0" w:line="240" w:lineRule="auto"/>
              <w:rPr>
                <w:rFonts w:ascii="Calibri" w:hAnsi="Calibri"/>
                <w:sz w:val="20"/>
                <w:szCs w:val="20"/>
              </w:rPr>
            </w:pPr>
            <w:r w:rsidRPr="2C6944B8">
              <w:rPr>
                <w:rFonts w:ascii="Calibri" w:hAnsi="Calibri"/>
                <w:sz w:val="20"/>
                <w:szCs w:val="20"/>
              </w:rPr>
              <w:t>Coaching</w:t>
            </w:r>
          </w:p>
          <w:p w14:paraId="6AC3F164" w14:textId="674CD5AB" w:rsidR="2C6944B8" w:rsidRDefault="2C6944B8" w:rsidP="2C6944B8">
            <w:pPr>
              <w:spacing w:after="0" w:line="240" w:lineRule="auto"/>
              <w:rPr>
                <w:rFonts w:ascii="Calibri" w:hAnsi="Calibri"/>
                <w:sz w:val="20"/>
                <w:szCs w:val="20"/>
              </w:rPr>
            </w:pPr>
            <w:r w:rsidRPr="2C6944B8">
              <w:rPr>
                <w:rFonts w:ascii="Calibri" w:hAnsi="Calibri"/>
                <w:sz w:val="20"/>
                <w:szCs w:val="20"/>
              </w:rPr>
              <w:t>Professional learning communities</w:t>
            </w:r>
          </w:p>
          <w:p w14:paraId="5B06E77A" w14:textId="7B199A62" w:rsidR="2C6944B8" w:rsidRDefault="2C6944B8" w:rsidP="2C6944B8">
            <w:pPr>
              <w:spacing w:after="0" w:line="240" w:lineRule="auto"/>
              <w:rPr>
                <w:rFonts w:ascii="Calibri" w:hAnsi="Calibri"/>
                <w:sz w:val="20"/>
                <w:szCs w:val="20"/>
              </w:rPr>
            </w:pPr>
            <w:r w:rsidRPr="2C6944B8">
              <w:rPr>
                <w:rFonts w:ascii="Calibri" w:hAnsi="Calibri"/>
                <w:sz w:val="20"/>
                <w:szCs w:val="20"/>
              </w:rPr>
              <w:t>Connecticut’s adult learning focus for technical assistance providers</w:t>
            </w:r>
          </w:p>
          <w:p w14:paraId="57DC0619" w14:textId="77777777" w:rsidR="004336F4" w:rsidRPr="004336F4" w:rsidRDefault="004336F4" w:rsidP="004336F4">
            <w:pPr>
              <w:spacing w:after="0" w:line="240" w:lineRule="auto"/>
              <w:textAlignment w:val="baseline"/>
              <w:rPr>
                <w:rFonts w:eastAsia="Times New Roman" w:cstheme="minorHAnsi"/>
                <w:sz w:val="20"/>
                <w:szCs w:val="20"/>
              </w:rPr>
            </w:pPr>
            <w:r w:rsidRPr="004336F4">
              <w:rPr>
                <w:rFonts w:eastAsia="Times New Roman" w:cstheme="minorHAnsi"/>
                <w:sz w:val="20"/>
                <w:szCs w:val="20"/>
              </w:rPr>
              <w:t> </w:t>
            </w:r>
          </w:p>
          <w:p w14:paraId="2EE2CB6B" w14:textId="77777777" w:rsidR="004336F4" w:rsidRPr="004336F4" w:rsidRDefault="004336F4" w:rsidP="004336F4">
            <w:pPr>
              <w:spacing w:after="0" w:line="240" w:lineRule="auto"/>
              <w:textAlignment w:val="baseline"/>
              <w:rPr>
                <w:rFonts w:eastAsia="Times New Roman" w:cstheme="minorHAnsi"/>
                <w:sz w:val="20"/>
                <w:szCs w:val="20"/>
              </w:rPr>
            </w:pPr>
            <w:r w:rsidRPr="004336F4">
              <w:rPr>
                <w:rFonts w:eastAsia="Times New Roman" w:cstheme="minorHAnsi"/>
                <w:sz w:val="20"/>
                <w:szCs w:val="20"/>
              </w:rPr>
              <w:t> </w:t>
            </w:r>
          </w:p>
        </w:tc>
      </w:tr>
      <w:tr w:rsidR="004336F4" w:rsidRPr="004336F4" w14:paraId="0799DA28" w14:textId="77777777" w:rsidTr="2C6944B8">
        <w:tc>
          <w:tcPr>
            <w:tcW w:w="14385" w:type="dxa"/>
            <w:gridSpan w:val="3"/>
            <w:tcBorders>
              <w:top w:val="single" w:sz="6" w:space="0" w:color="auto"/>
              <w:left w:val="single" w:sz="6" w:space="0" w:color="auto"/>
              <w:bottom w:val="single" w:sz="6" w:space="0" w:color="auto"/>
              <w:right w:val="single" w:sz="6" w:space="0" w:color="auto"/>
            </w:tcBorders>
            <w:shd w:val="clear" w:color="auto" w:fill="auto"/>
            <w:hideMark/>
          </w:tcPr>
          <w:p w14:paraId="7153C99C" w14:textId="77777777" w:rsidR="004336F4" w:rsidRPr="004336F4" w:rsidRDefault="004336F4" w:rsidP="004336F4">
            <w:pPr>
              <w:spacing w:after="0" w:line="240" w:lineRule="auto"/>
              <w:textAlignment w:val="baseline"/>
              <w:rPr>
                <w:rFonts w:eastAsia="Times New Roman" w:cstheme="minorHAnsi"/>
                <w:sz w:val="20"/>
                <w:szCs w:val="20"/>
              </w:rPr>
            </w:pPr>
            <w:r w:rsidRPr="004336F4">
              <w:rPr>
                <w:rFonts w:eastAsia="Times New Roman" w:cstheme="minorHAnsi"/>
                <w:b/>
                <w:bCs/>
                <w:sz w:val="20"/>
                <w:szCs w:val="20"/>
              </w:rPr>
              <w:t>Data collection and reporting capability. Provide brief description here and details in writing section:</w:t>
            </w:r>
            <w:r w:rsidRPr="004336F4">
              <w:rPr>
                <w:rFonts w:eastAsia="Times New Roman" w:cstheme="minorHAnsi"/>
                <w:sz w:val="20"/>
                <w:szCs w:val="20"/>
              </w:rPr>
              <w:t> </w:t>
            </w:r>
          </w:p>
          <w:p w14:paraId="2CC7157A" w14:textId="296ED78C" w:rsidR="004336F4" w:rsidRPr="004336F4" w:rsidRDefault="191EFA1E" w:rsidP="2C6944B8">
            <w:pPr>
              <w:spacing w:after="0" w:line="240" w:lineRule="auto"/>
              <w:textAlignment w:val="baseline"/>
              <w:rPr>
                <w:rFonts w:eastAsia="Times New Roman"/>
                <w:sz w:val="20"/>
                <w:szCs w:val="20"/>
              </w:rPr>
            </w:pPr>
            <w:r w:rsidRPr="2C6944B8">
              <w:rPr>
                <w:rFonts w:eastAsia="Times New Roman"/>
                <w:sz w:val="20"/>
                <w:szCs w:val="20"/>
              </w:rPr>
              <w:t>Respondent should describe their:  </w:t>
            </w:r>
          </w:p>
          <w:p w14:paraId="366A4A60" w14:textId="4BA1802A" w:rsidR="004336F4" w:rsidRPr="004336F4" w:rsidRDefault="2C6944B8" w:rsidP="2C6944B8">
            <w:pPr>
              <w:spacing w:after="0" w:line="240" w:lineRule="auto"/>
              <w:textAlignment w:val="baseline"/>
              <w:rPr>
                <w:rFonts w:ascii="Calibri" w:hAnsi="Calibri"/>
                <w:sz w:val="20"/>
                <w:szCs w:val="20"/>
              </w:rPr>
            </w:pPr>
            <w:r w:rsidRPr="2C6944B8">
              <w:rPr>
                <w:rFonts w:ascii="Calibri" w:hAnsi="Calibri"/>
                <w:sz w:val="20"/>
                <w:szCs w:val="20"/>
              </w:rPr>
              <w:t>Ability to track progress of individual’s competency development</w:t>
            </w:r>
          </w:p>
          <w:p w14:paraId="26B42383" w14:textId="77777777" w:rsidR="004336F4" w:rsidRPr="004336F4" w:rsidRDefault="004336F4" w:rsidP="004336F4">
            <w:pPr>
              <w:spacing w:after="0" w:line="240" w:lineRule="auto"/>
              <w:textAlignment w:val="baseline"/>
              <w:rPr>
                <w:rFonts w:eastAsia="Times New Roman" w:cstheme="minorHAnsi"/>
                <w:sz w:val="20"/>
                <w:szCs w:val="20"/>
              </w:rPr>
            </w:pPr>
            <w:r w:rsidRPr="004336F4">
              <w:rPr>
                <w:rFonts w:eastAsia="Times New Roman" w:cstheme="minorHAnsi"/>
                <w:sz w:val="20"/>
                <w:szCs w:val="20"/>
              </w:rPr>
              <w:t> </w:t>
            </w:r>
          </w:p>
          <w:p w14:paraId="67C31BE0" w14:textId="77777777" w:rsidR="004336F4" w:rsidRPr="004336F4" w:rsidRDefault="004336F4" w:rsidP="004336F4">
            <w:pPr>
              <w:spacing w:after="0" w:line="240" w:lineRule="auto"/>
              <w:textAlignment w:val="baseline"/>
              <w:rPr>
                <w:rFonts w:eastAsia="Times New Roman" w:cstheme="minorHAnsi"/>
                <w:sz w:val="20"/>
                <w:szCs w:val="20"/>
              </w:rPr>
            </w:pPr>
            <w:r w:rsidRPr="004336F4">
              <w:rPr>
                <w:rFonts w:eastAsia="Times New Roman" w:cstheme="minorHAnsi"/>
                <w:sz w:val="20"/>
                <w:szCs w:val="20"/>
              </w:rPr>
              <w:t> </w:t>
            </w:r>
          </w:p>
          <w:p w14:paraId="43113E8F" w14:textId="77777777" w:rsidR="004336F4" w:rsidRPr="004336F4" w:rsidRDefault="004336F4" w:rsidP="004336F4">
            <w:pPr>
              <w:spacing w:after="0" w:line="240" w:lineRule="auto"/>
              <w:textAlignment w:val="baseline"/>
              <w:rPr>
                <w:rFonts w:eastAsia="Times New Roman" w:cstheme="minorHAnsi"/>
                <w:sz w:val="20"/>
                <w:szCs w:val="20"/>
              </w:rPr>
            </w:pPr>
            <w:r w:rsidRPr="004336F4">
              <w:rPr>
                <w:rFonts w:eastAsia="Times New Roman" w:cstheme="minorHAnsi"/>
                <w:sz w:val="20"/>
                <w:szCs w:val="20"/>
              </w:rPr>
              <w:t> </w:t>
            </w:r>
          </w:p>
        </w:tc>
      </w:tr>
      <w:tr w:rsidR="004336F4" w:rsidRPr="004336F4" w14:paraId="2D14F094" w14:textId="77777777" w:rsidTr="2C6944B8">
        <w:tc>
          <w:tcPr>
            <w:tcW w:w="14385" w:type="dxa"/>
            <w:gridSpan w:val="3"/>
            <w:tcBorders>
              <w:top w:val="single" w:sz="6" w:space="0" w:color="auto"/>
              <w:left w:val="single" w:sz="6" w:space="0" w:color="auto"/>
              <w:bottom w:val="single" w:sz="6" w:space="0" w:color="auto"/>
              <w:right w:val="single" w:sz="6" w:space="0" w:color="auto"/>
            </w:tcBorders>
            <w:shd w:val="clear" w:color="auto" w:fill="auto"/>
            <w:hideMark/>
          </w:tcPr>
          <w:p w14:paraId="3452DAB8" w14:textId="77777777" w:rsidR="004336F4" w:rsidRPr="004336F4" w:rsidRDefault="006421E2" w:rsidP="004336F4">
            <w:pPr>
              <w:spacing w:after="0" w:line="240" w:lineRule="auto"/>
              <w:textAlignment w:val="baseline"/>
              <w:rPr>
                <w:rFonts w:eastAsia="Times New Roman" w:cstheme="minorHAnsi"/>
                <w:sz w:val="20"/>
                <w:szCs w:val="20"/>
              </w:rPr>
            </w:pPr>
            <w:r w:rsidRPr="2C6944B8">
              <w:rPr>
                <w:rFonts w:eastAsia="Times New Roman"/>
                <w:b/>
                <w:bCs/>
                <w:sz w:val="20"/>
                <w:szCs w:val="20"/>
              </w:rPr>
              <w:t>Plan to reach intended target audience, as applicable. Provide brief description here and details in writing section:</w:t>
            </w:r>
            <w:r w:rsidRPr="2C6944B8">
              <w:rPr>
                <w:rFonts w:eastAsia="Times New Roman"/>
                <w:sz w:val="20"/>
                <w:szCs w:val="20"/>
              </w:rPr>
              <w:t> </w:t>
            </w:r>
          </w:p>
          <w:p w14:paraId="105E84F1" w14:textId="0554A2F3" w:rsidR="004336F4" w:rsidRPr="004336F4" w:rsidRDefault="2C6944B8" w:rsidP="2C6944B8">
            <w:pPr>
              <w:spacing w:after="0" w:line="240" w:lineRule="auto"/>
              <w:textAlignment w:val="baseline"/>
              <w:rPr>
                <w:rFonts w:ascii="Calibri" w:hAnsi="Calibri"/>
                <w:sz w:val="20"/>
                <w:szCs w:val="20"/>
              </w:rPr>
            </w:pPr>
            <w:r w:rsidRPr="2C6944B8">
              <w:rPr>
                <w:rFonts w:ascii="Calibri" w:eastAsia="Times New Roman" w:hAnsi="Calibri"/>
                <w:sz w:val="20"/>
                <w:szCs w:val="20"/>
              </w:rPr>
              <w:t>Not applicable – OEC will provide target audience based on internal review of Registry records for current OEC approved technical assistance providers.</w:t>
            </w:r>
          </w:p>
          <w:p w14:paraId="699D826F" w14:textId="3144B123" w:rsidR="004336F4" w:rsidRPr="004336F4" w:rsidRDefault="004336F4" w:rsidP="2C6944B8">
            <w:pPr>
              <w:spacing w:after="0" w:line="240" w:lineRule="auto"/>
              <w:textAlignment w:val="baseline"/>
              <w:rPr>
                <w:rFonts w:ascii="Calibri" w:hAnsi="Calibri"/>
                <w:sz w:val="20"/>
                <w:szCs w:val="20"/>
              </w:rPr>
            </w:pPr>
          </w:p>
          <w:p w14:paraId="5AA1C200" w14:textId="77777777" w:rsidR="004336F4" w:rsidRPr="004336F4" w:rsidRDefault="004336F4" w:rsidP="004336F4">
            <w:pPr>
              <w:spacing w:after="0" w:line="240" w:lineRule="auto"/>
              <w:textAlignment w:val="baseline"/>
              <w:rPr>
                <w:rFonts w:eastAsia="Times New Roman" w:cstheme="minorHAnsi"/>
                <w:sz w:val="20"/>
                <w:szCs w:val="20"/>
              </w:rPr>
            </w:pPr>
            <w:r w:rsidRPr="004336F4">
              <w:rPr>
                <w:rFonts w:eastAsia="Times New Roman" w:cstheme="minorHAnsi"/>
                <w:sz w:val="20"/>
                <w:szCs w:val="20"/>
              </w:rPr>
              <w:t> </w:t>
            </w:r>
          </w:p>
          <w:p w14:paraId="0A9C6680" w14:textId="77777777" w:rsidR="004336F4" w:rsidRPr="004336F4" w:rsidRDefault="004336F4" w:rsidP="004336F4">
            <w:pPr>
              <w:spacing w:after="0" w:line="240" w:lineRule="auto"/>
              <w:textAlignment w:val="baseline"/>
              <w:rPr>
                <w:rFonts w:eastAsia="Times New Roman" w:cstheme="minorHAnsi"/>
                <w:sz w:val="20"/>
                <w:szCs w:val="20"/>
              </w:rPr>
            </w:pPr>
            <w:r w:rsidRPr="004336F4">
              <w:rPr>
                <w:rFonts w:eastAsia="Times New Roman" w:cstheme="minorHAnsi"/>
                <w:sz w:val="20"/>
                <w:szCs w:val="20"/>
              </w:rPr>
              <w:t> </w:t>
            </w:r>
          </w:p>
        </w:tc>
      </w:tr>
      <w:tr w:rsidR="004336F4" w:rsidRPr="004336F4" w14:paraId="16DA7A1B" w14:textId="77777777" w:rsidTr="2C6944B8">
        <w:tc>
          <w:tcPr>
            <w:tcW w:w="14385" w:type="dxa"/>
            <w:gridSpan w:val="3"/>
            <w:tcBorders>
              <w:top w:val="single" w:sz="6" w:space="0" w:color="auto"/>
              <w:left w:val="single" w:sz="6" w:space="0" w:color="auto"/>
              <w:bottom w:val="single" w:sz="6" w:space="0" w:color="auto"/>
              <w:right w:val="single" w:sz="6" w:space="0" w:color="auto"/>
            </w:tcBorders>
            <w:shd w:val="clear" w:color="auto" w:fill="auto"/>
            <w:hideMark/>
          </w:tcPr>
          <w:p w14:paraId="175E1A76" w14:textId="77777777" w:rsidR="004336F4" w:rsidRPr="004336F4" w:rsidRDefault="004336F4" w:rsidP="004336F4">
            <w:pPr>
              <w:spacing w:after="0" w:line="240" w:lineRule="auto"/>
              <w:textAlignment w:val="baseline"/>
              <w:rPr>
                <w:rFonts w:eastAsia="Times New Roman" w:cstheme="minorHAnsi"/>
                <w:sz w:val="20"/>
                <w:szCs w:val="20"/>
              </w:rPr>
            </w:pPr>
            <w:r w:rsidRPr="004336F4">
              <w:rPr>
                <w:rFonts w:eastAsia="Times New Roman" w:cstheme="minorHAnsi"/>
                <w:b/>
                <w:bCs/>
                <w:sz w:val="20"/>
                <w:szCs w:val="20"/>
              </w:rPr>
              <w:t>Writing Section (no more than 2 full pages). Describe your plan to carry out the activity as described in the context of the RFP expectations outlined in the main document:</w:t>
            </w:r>
            <w:r w:rsidRPr="004336F4">
              <w:rPr>
                <w:rFonts w:eastAsia="Times New Roman" w:cstheme="minorHAnsi"/>
                <w:sz w:val="20"/>
                <w:szCs w:val="20"/>
              </w:rPr>
              <w:t> </w:t>
            </w:r>
          </w:p>
          <w:p w14:paraId="1029D94B" w14:textId="77777777" w:rsidR="004336F4" w:rsidRPr="004336F4" w:rsidRDefault="004336F4" w:rsidP="004336F4">
            <w:pPr>
              <w:spacing w:after="0" w:line="240" w:lineRule="auto"/>
              <w:textAlignment w:val="baseline"/>
              <w:rPr>
                <w:rFonts w:eastAsia="Times New Roman" w:cstheme="minorHAnsi"/>
                <w:sz w:val="20"/>
                <w:szCs w:val="20"/>
              </w:rPr>
            </w:pPr>
            <w:r w:rsidRPr="004336F4">
              <w:rPr>
                <w:rFonts w:eastAsia="Times New Roman" w:cstheme="minorHAnsi"/>
                <w:sz w:val="20"/>
                <w:szCs w:val="20"/>
              </w:rPr>
              <w:t> </w:t>
            </w:r>
          </w:p>
          <w:p w14:paraId="793937F6" w14:textId="28F5ACCB" w:rsidR="004336F4" w:rsidRPr="004336F4" w:rsidRDefault="004336F4" w:rsidP="004336F4">
            <w:pPr>
              <w:spacing w:after="0" w:line="240" w:lineRule="auto"/>
              <w:textAlignment w:val="baseline"/>
              <w:rPr>
                <w:rFonts w:eastAsia="Times New Roman" w:cstheme="minorHAnsi"/>
                <w:sz w:val="20"/>
                <w:szCs w:val="20"/>
              </w:rPr>
            </w:pPr>
            <w:r w:rsidRPr="004336F4">
              <w:rPr>
                <w:rFonts w:eastAsia="Times New Roman" w:cstheme="minorHAnsi"/>
                <w:sz w:val="20"/>
                <w:szCs w:val="20"/>
              </w:rPr>
              <w:t> </w:t>
            </w:r>
          </w:p>
          <w:p w14:paraId="2324D2E1" w14:textId="77777777" w:rsidR="004336F4" w:rsidRPr="004336F4" w:rsidRDefault="004336F4" w:rsidP="004336F4">
            <w:pPr>
              <w:spacing w:after="0" w:line="240" w:lineRule="auto"/>
              <w:textAlignment w:val="baseline"/>
              <w:rPr>
                <w:rFonts w:eastAsia="Times New Roman" w:cstheme="minorHAnsi"/>
                <w:sz w:val="20"/>
                <w:szCs w:val="20"/>
              </w:rPr>
            </w:pPr>
            <w:r w:rsidRPr="004336F4">
              <w:rPr>
                <w:rFonts w:eastAsia="Times New Roman" w:cstheme="minorHAnsi"/>
                <w:sz w:val="20"/>
                <w:szCs w:val="20"/>
              </w:rPr>
              <w:t> </w:t>
            </w:r>
          </w:p>
          <w:p w14:paraId="56BAB49D" w14:textId="77777777" w:rsidR="004336F4" w:rsidRPr="004336F4" w:rsidRDefault="004336F4" w:rsidP="004336F4">
            <w:pPr>
              <w:spacing w:after="0" w:line="240" w:lineRule="auto"/>
              <w:textAlignment w:val="baseline"/>
              <w:rPr>
                <w:rFonts w:eastAsia="Times New Roman" w:cstheme="minorHAnsi"/>
                <w:sz w:val="20"/>
                <w:szCs w:val="20"/>
              </w:rPr>
            </w:pPr>
            <w:r w:rsidRPr="004336F4">
              <w:rPr>
                <w:rFonts w:eastAsia="Times New Roman" w:cstheme="minorHAnsi"/>
                <w:sz w:val="20"/>
                <w:szCs w:val="20"/>
              </w:rPr>
              <w:t> </w:t>
            </w:r>
          </w:p>
          <w:p w14:paraId="53AFD1B0" w14:textId="77777777" w:rsidR="004336F4" w:rsidRPr="004336F4" w:rsidRDefault="004336F4" w:rsidP="004336F4">
            <w:pPr>
              <w:spacing w:after="0" w:line="240" w:lineRule="auto"/>
              <w:textAlignment w:val="baseline"/>
              <w:rPr>
                <w:rFonts w:eastAsia="Times New Roman" w:cstheme="minorHAnsi"/>
                <w:sz w:val="20"/>
                <w:szCs w:val="20"/>
              </w:rPr>
            </w:pPr>
            <w:r w:rsidRPr="004336F4">
              <w:rPr>
                <w:rFonts w:eastAsia="Times New Roman" w:cstheme="minorHAnsi"/>
                <w:sz w:val="20"/>
                <w:szCs w:val="20"/>
              </w:rPr>
              <w:t> </w:t>
            </w:r>
          </w:p>
          <w:p w14:paraId="1B0C20EF" w14:textId="77777777" w:rsidR="004336F4" w:rsidRPr="004336F4" w:rsidRDefault="004336F4" w:rsidP="004336F4">
            <w:pPr>
              <w:spacing w:after="0" w:line="240" w:lineRule="auto"/>
              <w:textAlignment w:val="baseline"/>
              <w:rPr>
                <w:rFonts w:eastAsia="Times New Roman" w:cstheme="minorHAnsi"/>
                <w:sz w:val="20"/>
                <w:szCs w:val="20"/>
              </w:rPr>
            </w:pPr>
            <w:r w:rsidRPr="004336F4">
              <w:rPr>
                <w:rFonts w:eastAsia="Times New Roman" w:cstheme="minorHAnsi"/>
                <w:sz w:val="20"/>
                <w:szCs w:val="20"/>
              </w:rPr>
              <w:t> </w:t>
            </w:r>
          </w:p>
          <w:p w14:paraId="3B583C0E" w14:textId="77777777" w:rsidR="004336F4" w:rsidRPr="004336F4" w:rsidRDefault="004336F4" w:rsidP="004336F4">
            <w:pPr>
              <w:spacing w:after="0" w:line="240" w:lineRule="auto"/>
              <w:textAlignment w:val="baseline"/>
              <w:rPr>
                <w:rFonts w:eastAsia="Times New Roman" w:cstheme="minorHAnsi"/>
                <w:sz w:val="20"/>
                <w:szCs w:val="20"/>
              </w:rPr>
            </w:pPr>
            <w:r w:rsidRPr="004336F4">
              <w:rPr>
                <w:rFonts w:eastAsia="Times New Roman" w:cstheme="minorHAnsi"/>
                <w:sz w:val="20"/>
                <w:szCs w:val="20"/>
              </w:rPr>
              <w:t> </w:t>
            </w:r>
          </w:p>
          <w:p w14:paraId="4304A6A6" w14:textId="77777777" w:rsidR="004336F4" w:rsidRPr="004336F4" w:rsidRDefault="004336F4" w:rsidP="004336F4">
            <w:pPr>
              <w:spacing w:after="0" w:line="240" w:lineRule="auto"/>
              <w:textAlignment w:val="baseline"/>
              <w:rPr>
                <w:rFonts w:eastAsia="Times New Roman" w:cstheme="minorHAnsi"/>
                <w:sz w:val="20"/>
                <w:szCs w:val="20"/>
              </w:rPr>
            </w:pPr>
            <w:r w:rsidRPr="004336F4">
              <w:rPr>
                <w:rFonts w:eastAsia="Times New Roman" w:cstheme="minorHAnsi"/>
                <w:sz w:val="20"/>
                <w:szCs w:val="20"/>
              </w:rPr>
              <w:t> </w:t>
            </w:r>
          </w:p>
          <w:p w14:paraId="247A05AC" w14:textId="77777777" w:rsidR="004336F4" w:rsidRPr="004336F4" w:rsidRDefault="004336F4" w:rsidP="004336F4">
            <w:pPr>
              <w:spacing w:after="0" w:line="240" w:lineRule="auto"/>
              <w:textAlignment w:val="baseline"/>
              <w:rPr>
                <w:rFonts w:eastAsia="Times New Roman" w:cstheme="minorHAnsi"/>
                <w:sz w:val="20"/>
                <w:szCs w:val="20"/>
              </w:rPr>
            </w:pPr>
            <w:r w:rsidRPr="004336F4">
              <w:rPr>
                <w:rFonts w:eastAsia="Times New Roman" w:cstheme="minorHAnsi"/>
                <w:sz w:val="20"/>
                <w:szCs w:val="20"/>
              </w:rPr>
              <w:t> </w:t>
            </w:r>
          </w:p>
          <w:p w14:paraId="78386961" w14:textId="77777777" w:rsidR="004336F4" w:rsidRPr="004336F4" w:rsidRDefault="004336F4" w:rsidP="004336F4">
            <w:pPr>
              <w:spacing w:after="0" w:line="240" w:lineRule="auto"/>
              <w:textAlignment w:val="baseline"/>
              <w:rPr>
                <w:rFonts w:eastAsia="Times New Roman" w:cstheme="minorHAnsi"/>
                <w:sz w:val="20"/>
                <w:szCs w:val="20"/>
              </w:rPr>
            </w:pPr>
            <w:r w:rsidRPr="004336F4">
              <w:rPr>
                <w:rFonts w:eastAsia="Times New Roman" w:cstheme="minorHAnsi"/>
                <w:sz w:val="20"/>
                <w:szCs w:val="20"/>
              </w:rPr>
              <w:t> </w:t>
            </w:r>
          </w:p>
          <w:p w14:paraId="272F9C89" w14:textId="77777777" w:rsidR="004336F4" w:rsidRPr="004336F4" w:rsidRDefault="004336F4" w:rsidP="004336F4">
            <w:pPr>
              <w:spacing w:after="0" w:line="240" w:lineRule="auto"/>
              <w:textAlignment w:val="baseline"/>
              <w:rPr>
                <w:rFonts w:eastAsia="Times New Roman" w:cstheme="minorHAnsi"/>
                <w:sz w:val="20"/>
                <w:szCs w:val="20"/>
              </w:rPr>
            </w:pPr>
            <w:r w:rsidRPr="004336F4">
              <w:rPr>
                <w:rFonts w:eastAsia="Times New Roman" w:cstheme="minorHAnsi"/>
                <w:sz w:val="20"/>
                <w:szCs w:val="20"/>
              </w:rPr>
              <w:t> </w:t>
            </w:r>
          </w:p>
          <w:p w14:paraId="6894F5A1" w14:textId="77777777" w:rsidR="004336F4" w:rsidRPr="004336F4" w:rsidRDefault="004336F4" w:rsidP="004336F4">
            <w:pPr>
              <w:spacing w:after="0" w:line="240" w:lineRule="auto"/>
              <w:textAlignment w:val="baseline"/>
              <w:rPr>
                <w:rFonts w:eastAsia="Times New Roman" w:cstheme="minorHAnsi"/>
                <w:sz w:val="20"/>
                <w:szCs w:val="20"/>
              </w:rPr>
            </w:pPr>
            <w:r w:rsidRPr="004336F4">
              <w:rPr>
                <w:rFonts w:eastAsia="Times New Roman" w:cstheme="minorHAnsi"/>
                <w:sz w:val="20"/>
                <w:szCs w:val="20"/>
              </w:rPr>
              <w:t> </w:t>
            </w:r>
          </w:p>
          <w:p w14:paraId="35A014BB" w14:textId="77777777" w:rsidR="004336F4" w:rsidRPr="004336F4" w:rsidRDefault="004336F4" w:rsidP="004336F4">
            <w:pPr>
              <w:spacing w:after="0" w:line="240" w:lineRule="auto"/>
              <w:textAlignment w:val="baseline"/>
              <w:rPr>
                <w:rFonts w:eastAsia="Times New Roman" w:cstheme="minorHAnsi"/>
                <w:sz w:val="20"/>
                <w:szCs w:val="20"/>
              </w:rPr>
            </w:pPr>
            <w:r w:rsidRPr="004336F4">
              <w:rPr>
                <w:rFonts w:eastAsia="Times New Roman" w:cstheme="minorHAnsi"/>
                <w:sz w:val="20"/>
                <w:szCs w:val="20"/>
              </w:rPr>
              <w:t> </w:t>
            </w:r>
          </w:p>
          <w:p w14:paraId="59480B58" w14:textId="77777777" w:rsidR="004336F4" w:rsidRPr="004336F4" w:rsidRDefault="004336F4" w:rsidP="004336F4">
            <w:pPr>
              <w:spacing w:after="0" w:line="240" w:lineRule="auto"/>
              <w:textAlignment w:val="baseline"/>
              <w:rPr>
                <w:rFonts w:eastAsia="Times New Roman" w:cstheme="minorHAnsi"/>
                <w:sz w:val="20"/>
                <w:szCs w:val="20"/>
              </w:rPr>
            </w:pPr>
            <w:r w:rsidRPr="004336F4">
              <w:rPr>
                <w:rFonts w:eastAsia="Times New Roman" w:cstheme="minorHAnsi"/>
                <w:sz w:val="20"/>
                <w:szCs w:val="20"/>
              </w:rPr>
              <w:t> </w:t>
            </w:r>
          </w:p>
          <w:p w14:paraId="3BE81EC3" w14:textId="77777777" w:rsidR="004336F4" w:rsidRPr="004336F4" w:rsidRDefault="004336F4" w:rsidP="004336F4">
            <w:pPr>
              <w:spacing w:after="0" w:line="240" w:lineRule="auto"/>
              <w:textAlignment w:val="baseline"/>
              <w:rPr>
                <w:rFonts w:eastAsia="Times New Roman" w:cstheme="minorHAnsi"/>
                <w:sz w:val="20"/>
                <w:szCs w:val="20"/>
              </w:rPr>
            </w:pPr>
            <w:r w:rsidRPr="004336F4">
              <w:rPr>
                <w:rFonts w:eastAsia="Times New Roman" w:cstheme="minorHAnsi"/>
                <w:sz w:val="20"/>
                <w:szCs w:val="20"/>
              </w:rPr>
              <w:t> </w:t>
            </w:r>
          </w:p>
          <w:p w14:paraId="018C7C5F" w14:textId="2959C842" w:rsidR="004336F4" w:rsidRPr="004336F4" w:rsidRDefault="004336F4" w:rsidP="004336F4">
            <w:pPr>
              <w:spacing w:after="0" w:line="240" w:lineRule="auto"/>
              <w:textAlignment w:val="baseline"/>
              <w:rPr>
                <w:rFonts w:eastAsia="Times New Roman" w:cstheme="minorHAnsi"/>
                <w:sz w:val="20"/>
                <w:szCs w:val="20"/>
              </w:rPr>
            </w:pPr>
            <w:r w:rsidRPr="004336F4">
              <w:rPr>
                <w:rFonts w:eastAsia="Times New Roman" w:cstheme="minorHAnsi"/>
                <w:sz w:val="20"/>
                <w:szCs w:val="20"/>
              </w:rPr>
              <w:t> </w:t>
            </w:r>
          </w:p>
          <w:p w14:paraId="46861352" w14:textId="4347112D" w:rsidR="004336F4" w:rsidRDefault="004336F4" w:rsidP="004336F4">
            <w:pPr>
              <w:spacing w:after="0" w:line="240" w:lineRule="auto"/>
              <w:textAlignment w:val="baseline"/>
              <w:rPr>
                <w:rFonts w:eastAsia="Times New Roman" w:cstheme="minorHAnsi"/>
                <w:sz w:val="20"/>
                <w:szCs w:val="20"/>
              </w:rPr>
            </w:pPr>
            <w:r w:rsidRPr="004336F4">
              <w:rPr>
                <w:rFonts w:eastAsia="Times New Roman" w:cstheme="minorHAnsi"/>
                <w:sz w:val="20"/>
                <w:szCs w:val="20"/>
              </w:rPr>
              <w:t> </w:t>
            </w:r>
          </w:p>
          <w:p w14:paraId="186AB0F5" w14:textId="50137707" w:rsidR="004336F4" w:rsidRDefault="004336F4" w:rsidP="004336F4">
            <w:pPr>
              <w:spacing w:after="0" w:line="240" w:lineRule="auto"/>
              <w:textAlignment w:val="baseline"/>
              <w:rPr>
                <w:rFonts w:eastAsia="Times New Roman" w:cstheme="minorHAnsi"/>
                <w:sz w:val="20"/>
                <w:szCs w:val="20"/>
              </w:rPr>
            </w:pPr>
          </w:p>
          <w:p w14:paraId="15CA2116" w14:textId="77777777" w:rsidR="004336F4" w:rsidRPr="004336F4" w:rsidRDefault="004336F4" w:rsidP="004336F4">
            <w:pPr>
              <w:spacing w:after="0" w:line="240" w:lineRule="auto"/>
              <w:textAlignment w:val="baseline"/>
              <w:rPr>
                <w:rFonts w:eastAsia="Times New Roman" w:cstheme="minorHAnsi"/>
                <w:sz w:val="20"/>
                <w:szCs w:val="20"/>
              </w:rPr>
            </w:pPr>
          </w:p>
          <w:p w14:paraId="20A00CA7" w14:textId="77777777" w:rsidR="004336F4" w:rsidRPr="004336F4" w:rsidRDefault="004336F4" w:rsidP="004336F4">
            <w:pPr>
              <w:spacing w:after="0" w:line="240" w:lineRule="auto"/>
              <w:textAlignment w:val="baseline"/>
              <w:rPr>
                <w:rFonts w:eastAsia="Times New Roman" w:cstheme="minorHAnsi"/>
                <w:sz w:val="20"/>
                <w:szCs w:val="20"/>
              </w:rPr>
            </w:pPr>
            <w:r w:rsidRPr="004336F4">
              <w:rPr>
                <w:rFonts w:eastAsia="Times New Roman" w:cstheme="minorHAnsi"/>
                <w:sz w:val="20"/>
                <w:szCs w:val="20"/>
              </w:rPr>
              <w:t> </w:t>
            </w:r>
          </w:p>
          <w:p w14:paraId="371230AB" w14:textId="77777777" w:rsidR="004336F4" w:rsidRPr="004336F4" w:rsidRDefault="004336F4" w:rsidP="004336F4">
            <w:pPr>
              <w:spacing w:after="0" w:line="240" w:lineRule="auto"/>
              <w:textAlignment w:val="baseline"/>
              <w:rPr>
                <w:rFonts w:eastAsia="Times New Roman" w:cstheme="minorHAnsi"/>
                <w:sz w:val="20"/>
                <w:szCs w:val="20"/>
              </w:rPr>
            </w:pPr>
            <w:r w:rsidRPr="004336F4">
              <w:rPr>
                <w:rFonts w:eastAsia="Times New Roman" w:cstheme="minorHAnsi"/>
                <w:sz w:val="20"/>
                <w:szCs w:val="20"/>
              </w:rPr>
              <w:t> </w:t>
            </w:r>
          </w:p>
          <w:p w14:paraId="4FE1ED55" w14:textId="77777777" w:rsidR="004336F4" w:rsidRPr="004336F4" w:rsidRDefault="004336F4" w:rsidP="004336F4">
            <w:pPr>
              <w:spacing w:after="0" w:line="240" w:lineRule="auto"/>
              <w:textAlignment w:val="baseline"/>
              <w:rPr>
                <w:rFonts w:eastAsia="Times New Roman" w:cstheme="minorHAnsi"/>
                <w:sz w:val="20"/>
                <w:szCs w:val="20"/>
              </w:rPr>
            </w:pPr>
            <w:r w:rsidRPr="004336F4">
              <w:rPr>
                <w:rFonts w:eastAsia="Times New Roman" w:cstheme="minorHAnsi"/>
                <w:sz w:val="20"/>
                <w:szCs w:val="20"/>
              </w:rPr>
              <w:t> </w:t>
            </w:r>
          </w:p>
          <w:p w14:paraId="295AAE39" w14:textId="77777777" w:rsidR="004336F4" w:rsidRPr="004336F4" w:rsidRDefault="004336F4" w:rsidP="004336F4">
            <w:pPr>
              <w:spacing w:after="0" w:line="240" w:lineRule="auto"/>
              <w:textAlignment w:val="baseline"/>
              <w:rPr>
                <w:rFonts w:eastAsia="Times New Roman" w:cstheme="minorHAnsi"/>
                <w:sz w:val="20"/>
                <w:szCs w:val="20"/>
              </w:rPr>
            </w:pPr>
            <w:r w:rsidRPr="004336F4">
              <w:rPr>
                <w:rFonts w:eastAsia="Times New Roman" w:cstheme="minorHAnsi"/>
                <w:sz w:val="20"/>
                <w:szCs w:val="20"/>
              </w:rPr>
              <w:t> </w:t>
            </w:r>
          </w:p>
        </w:tc>
      </w:tr>
    </w:tbl>
    <w:p w14:paraId="6B03C91A" w14:textId="77777777" w:rsidR="004336F4" w:rsidRDefault="004336F4">
      <w:pPr>
        <w:rPr>
          <w:rFonts w:eastAsia="Times New Roman" w:cstheme="minorHAnsi"/>
          <w:sz w:val="20"/>
          <w:szCs w:val="20"/>
        </w:rPr>
      </w:pPr>
      <w:r>
        <w:rPr>
          <w:rFonts w:eastAsia="Times New Roman" w:cstheme="minorHAnsi"/>
          <w:sz w:val="20"/>
          <w:szCs w:val="20"/>
        </w:rPr>
        <w:br w:type="page"/>
      </w:r>
    </w:p>
    <w:p w14:paraId="023F0327" w14:textId="77777777" w:rsidR="00E95963" w:rsidRPr="00E95963" w:rsidRDefault="00E95963" w:rsidP="00E95963">
      <w:pPr>
        <w:spacing w:after="0" w:line="240" w:lineRule="auto"/>
        <w:jc w:val="center"/>
        <w:textAlignment w:val="baseline"/>
        <w:rPr>
          <w:rFonts w:eastAsia="Times New Roman" w:cstheme="minorHAnsi"/>
          <w:color w:val="333399"/>
          <w:sz w:val="20"/>
          <w:szCs w:val="20"/>
        </w:rPr>
      </w:pPr>
      <w:r w:rsidRPr="00E95963">
        <w:rPr>
          <w:rFonts w:eastAsia="Times New Roman" w:cstheme="minorHAnsi"/>
          <w:b/>
          <w:bCs/>
          <w:color w:val="333399"/>
          <w:sz w:val="20"/>
          <w:szCs w:val="20"/>
        </w:rPr>
        <w:lastRenderedPageBreak/>
        <w:t>Scope of Work Application</w:t>
      </w:r>
      <w:r w:rsidRPr="00E95963">
        <w:rPr>
          <w:rFonts w:eastAsia="Times New Roman" w:cstheme="minorHAnsi"/>
          <w:color w:val="333399"/>
          <w:sz w:val="20"/>
          <w:szCs w:val="20"/>
        </w:rPr>
        <w:t> </w:t>
      </w:r>
    </w:p>
    <w:p w14:paraId="4668B287" w14:textId="410E13C0" w:rsidR="00E95963" w:rsidRPr="00E95963" w:rsidRDefault="00E95963" w:rsidP="00E95963">
      <w:pPr>
        <w:spacing w:after="0" w:line="240" w:lineRule="auto"/>
        <w:jc w:val="center"/>
        <w:textAlignment w:val="baseline"/>
        <w:rPr>
          <w:rFonts w:eastAsia="Times New Roman" w:cstheme="minorHAnsi"/>
          <w:color w:val="333399"/>
          <w:sz w:val="20"/>
          <w:szCs w:val="20"/>
        </w:rPr>
      </w:pPr>
      <w:r w:rsidRPr="00E95963">
        <w:rPr>
          <w:rFonts w:eastAsia="Times New Roman" w:cstheme="minorHAnsi"/>
          <w:b/>
          <w:bCs/>
          <w:color w:val="333399"/>
          <w:sz w:val="20"/>
          <w:szCs w:val="20"/>
        </w:rPr>
        <w:t>Activity 5: Technical Assistance Provider Supports</w:t>
      </w:r>
    </w:p>
    <w:p w14:paraId="3995CA33" w14:textId="62DD2822" w:rsidR="00E95963" w:rsidRPr="00E95963" w:rsidRDefault="00E95963" w:rsidP="00E95963">
      <w:pPr>
        <w:spacing w:after="0" w:line="240" w:lineRule="auto"/>
        <w:jc w:val="center"/>
        <w:textAlignment w:val="baseline"/>
        <w:rPr>
          <w:rFonts w:eastAsia="Times New Roman" w:cstheme="minorHAnsi"/>
          <w:sz w:val="20"/>
          <w:szCs w:val="20"/>
        </w:rPr>
      </w:pPr>
    </w:p>
    <w:p w14:paraId="427AD940" w14:textId="77777777" w:rsidR="00E95963" w:rsidRPr="00E95963" w:rsidRDefault="00E95963" w:rsidP="00E95963">
      <w:pPr>
        <w:spacing w:after="0" w:line="240" w:lineRule="auto"/>
        <w:textAlignment w:val="baseline"/>
        <w:rPr>
          <w:rFonts w:eastAsia="Times New Roman" w:cstheme="minorHAnsi"/>
          <w:sz w:val="20"/>
          <w:szCs w:val="20"/>
        </w:rPr>
      </w:pPr>
      <w:r w:rsidRPr="00E95963">
        <w:rPr>
          <w:rFonts w:eastAsia="Times New Roman" w:cstheme="minorHAnsi"/>
          <w:sz w:val="20"/>
          <w:szCs w:val="20"/>
        </w:rPr>
        <w:t>Responses to this section must reflect the Respondent’s choice(s) of activities based on ability to deliver high-quality services.  </w:t>
      </w:r>
    </w:p>
    <w:p w14:paraId="7DED341A" w14:textId="77777777" w:rsidR="00E95963" w:rsidRPr="00E95963" w:rsidRDefault="00E95963" w:rsidP="00E95963">
      <w:pPr>
        <w:spacing w:after="0" w:line="240" w:lineRule="auto"/>
        <w:textAlignment w:val="baseline"/>
        <w:rPr>
          <w:rFonts w:eastAsia="Times New Roman" w:cstheme="minorHAnsi"/>
          <w:sz w:val="20"/>
          <w:szCs w:val="20"/>
        </w:rPr>
      </w:pPr>
      <w:r w:rsidRPr="00E95963">
        <w:rPr>
          <w:rFonts w:eastAsia="Times New Roman" w:cstheme="minorHAnsi"/>
          <w:sz w:val="20"/>
          <w:szCs w:val="20"/>
        </w:rPr>
        <w:t>It is expected that Respondents are able to provide technical assistance using multiple strategies, such as face-to-face training, job-embedded coaching, program consultation, facilitation of professional learning communities or communities of practice when appropriate, etc.  </w:t>
      </w:r>
    </w:p>
    <w:p w14:paraId="0FF4D112" w14:textId="59599E4E" w:rsidR="00E95963" w:rsidRPr="00EB7349" w:rsidRDefault="00E95963" w:rsidP="00E95963">
      <w:pPr>
        <w:spacing w:after="0" w:line="240" w:lineRule="auto"/>
        <w:textAlignment w:val="baseline"/>
        <w:rPr>
          <w:rFonts w:eastAsia="Times New Roman" w:cstheme="minorHAnsi"/>
          <w:sz w:val="16"/>
          <w:szCs w:val="16"/>
        </w:rPr>
      </w:pPr>
    </w:p>
    <w:p w14:paraId="3E054A53" w14:textId="77777777" w:rsidR="00E95963" w:rsidRPr="00E95963" w:rsidRDefault="00E95963" w:rsidP="00E95963">
      <w:pPr>
        <w:spacing w:after="0" w:line="240" w:lineRule="auto"/>
        <w:textAlignment w:val="baseline"/>
        <w:rPr>
          <w:rFonts w:eastAsia="Times New Roman" w:cstheme="minorHAnsi"/>
          <w:sz w:val="20"/>
          <w:szCs w:val="20"/>
        </w:rPr>
      </w:pPr>
      <w:r w:rsidRPr="00E95963">
        <w:rPr>
          <w:rFonts w:eastAsia="Times New Roman" w:cstheme="minorHAnsi"/>
          <w:sz w:val="20"/>
          <w:szCs w:val="20"/>
        </w:rPr>
        <w:t>Directions for completion: </w:t>
      </w:r>
    </w:p>
    <w:p w14:paraId="6C012120" w14:textId="77777777" w:rsidR="00E95963" w:rsidRPr="00E95963" w:rsidRDefault="00E95963" w:rsidP="00FB3C6D">
      <w:pPr>
        <w:numPr>
          <w:ilvl w:val="0"/>
          <w:numId w:val="67"/>
        </w:numPr>
        <w:spacing w:after="0" w:line="240" w:lineRule="auto"/>
        <w:ind w:left="1080" w:firstLine="0"/>
        <w:textAlignment w:val="baseline"/>
        <w:rPr>
          <w:rFonts w:eastAsia="Times New Roman" w:cstheme="minorHAnsi"/>
          <w:sz w:val="20"/>
          <w:szCs w:val="20"/>
        </w:rPr>
      </w:pPr>
      <w:r w:rsidRPr="00E95963">
        <w:rPr>
          <w:rFonts w:eastAsia="Times New Roman" w:cstheme="minorHAnsi"/>
          <w:sz w:val="20"/>
          <w:szCs w:val="20"/>
        </w:rPr>
        <w:t>Please use space provided, no attachments </w:t>
      </w:r>
    </w:p>
    <w:p w14:paraId="0260B3B4" w14:textId="77777777" w:rsidR="00E95963" w:rsidRPr="00E95963" w:rsidRDefault="00E95963" w:rsidP="00FB3C6D">
      <w:pPr>
        <w:numPr>
          <w:ilvl w:val="0"/>
          <w:numId w:val="67"/>
        </w:numPr>
        <w:spacing w:after="0" w:line="240" w:lineRule="auto"/>
        <w:ind w:left="1080" w:firstLine="0"/>
        <w:textAlignment w:val="baseline"/>
        <w:rPr>
          <w:rFonts w:eastAsia="Times New Roman" w:cstheme="minorHAnsi"/>
          <w:sz w:val="20"/>
          <w:szCs w:val="20"/>
        </w:rPr>
      </w:pPr>
      <w:r w:rsidRPr="00E95963">
        <w:rPr>
          <w:rFonts w:eastAsia="Times New Roman" w:cstheme="minorHAnsi"/>
          <w:sz w:val="20"/>
          <w:szCs w:val="20"/>
        </w:rPr>
        <w:t>Keep application to 4 pages or less </w:t>
      </w:r>
    </w:p>
    <w:p w14:paraId="52DAA33B" w14:textId="77777777" w:rsidR="00E95963" w:rsidRPr="00E95963" w:rsidRDefault="00E95963" w:rsidP="00FB3C6D">
      <w:pPr>
        <w:numPr>
          <w:ilvl w:val="0"/>
          <w:numId w:val="67"/>
        </w:numPr>
        <w:spacing w:after="0" w:line="240" w:lineRule="auto"/>
        <w:ind w:left="1080" w:firstLine="0"/>
        <w:textAlignment w:val="baseline"/>
        <w:rPr>
          <w:rFonts w:eastAsia="Times New Roman" w:cstheme="minorHAnsi"/>
          <w:sz w:val="20"/>
          <w:szCs w:val="20"/>
        </w:rPr>
      </w:pPr>
      <w:r w:rsidRPr="00E95963">
        <w:rPr>
          <w:rFonts w:eastAsia="Times New Roman" w:cstheme="minorHAnsi"/>
          <w:sz w:val="20"/>
          <w:szCs w:val="20"/>
        </w:rPr>
        <w:t>Submit only the application(s) for the activities you choose </w:t>
      </w:r>
    </w:p>
    <w:p w14:paraId="28B4FA09" w14:textId="77777777" w:rsidR="00E95963" w:rsidRPr="00E95963" w:rsidRDefault="00E95963" w:rsidP="00FB3C6D">
      <w:pPr>
        <w:numPr>
          <w:ilvl w:val="0"/>
          <w:numId w:val="68"/>
        </w:numPr>
        <w:spacing w:after="0" w:line="240" w:lineRule="auto"/>
        <w:ind w:left="1800" w:firstLine="0"/>
        <w:textAlignment w:val="baseline"/>
        <w:rPr>
          <w:rFonts w:eastAsia="Times New Roman" w:cstheme="minorHAnsi"/>
          <w:sz w:val="20"/>
          <w:szCs w:val="20"/>
        </w:rPr>
      </w:pPr>
      <w:r w:rsidRPr="00E95963">
        <w:rPr>
          <w:rFonts w:eastAsia="Times New Roman" w:cstheme="minorHAnsi"/>
          <w:sz w:val="20"/>
          <w:szCs w:val="20"/>
        </w:rPr>
        <w:t>If more than one activity is chosen, attach each separately to your overall application </w:t>
      </w:r>
    </w:p>
    <w:p w14:paraId="41E8EF74" w14:textId="5E1AFD23" w:rsidR="00E95963" w:rsidRPr="00EB7349" w:rsidRDefault="00E95963" w:rsidP="00E95963">
      <w:pPr>
        <w:pBdr>
          <w:bottom w:val="single" w:sz="12" w:space="1" w:color="auto"/>
        </w:pBdr>
        <w:spacing w:after="0" w:line="240" w:lineRule="auto"/>
        <w:textAlignment w:val="baseline"/>
        <w:rPr>
          <w:rFonts w:eastAsia="Times New Roman" w:cstheme="minorHAnsi"/>
          <w:sz w:val="16"/>
          <w:szCs w:val="16"/>
        </w:rPr>
      </w:pPr>
    </w:p>
    <w:p w14:paraId="45AD7161" w14:textId="77777777" w:rsidR="00E95963" w:rsidRPr="00E95963" w:rsidRDefault="00E95963" w:rsidP="00E95963">
      <w:pPr>
        <w:spacing w:after="0" w:line="240" w:lineRule="auto"/>
        <w:textAlignment w:val="baseline"/>
        <w:rPr>
          <w:rFonts w:eastAsia="Times New Roman" w:cstheme="minorHAnsi"/>
          <w:sz w:val="20"/>
          <w:szCs w:val="20"/>
        </w:rPr>
      </w:pPr>
      <w:r w:rsidRPr="00E95963">
        <w:rPr>
          <w:rFonts w:eastAsia="Times New Roman" w:cstheme="minorHAnsi"/>
          <w:b/>
          <w:bCs/>
          <w:sz w:val="20"/>
          <w:szCs w:val="20"/>
        </w:rPr>
        <w:t>Respondent Agency Name: </w:t>
      </w:r>
      <w:r w:rsidRPr="00E95963">
        <w:rPr>
          <w:rFonts w:eastAsia="Times New Roman" w:cstheme="minorHAnsi"/>
          <w:sz w:val="20"/>
          <w:szCs w:val="20"/>
        </w:rPr>
        <w:t> </w:t>
      </w:r>
    </w:p>
    <w:p w14:paraId="29E3691C" w14:textId="77777777" w:rsidR="00E95963" w:rsidRPr="00EB7349" w:rsidRDefault="00E95963" w:rsidP="00E95963">
      <w:pPr>
        <w:spacing w:after="0" w:line="240" w:lineRule="auto"/>
        <w:textAlignment w:val="baseline"/>
        <w:rPr>
          <w:rFonts w:eastAsia="Times New Roman" w:cstheme="minorHAnsi"/>
          <w:sz w:val="16"/>
          <w:szCs w:val="16"/>
        </w:rPr>
      </w:pPr>
      <w:r w:rsidRPr="00EB7349">
        <w:rPr>
          <w:rFonts w:eastAsia="Times New Roman" w:cstheme="minorHAnsi"/>
          <w:sz w:val="16"/>
          <w:szCs w:val="16"/>
        </w:rPr>
        <w:t> </w:t>
      </w:r>
    </w:p>
    <w:p w14:paraId="14442CF8" w14:textId="70826C25" w:rsidR="00E95963" w:rsidRPr="00E95963" w:rsidRDefault="0D7A1E45" w:rsidP="2C6944B8">
      <w:pPr>
        <w:spacing w:after="0" w:line="240" w:lineRule="auto"/>
        <w:textAlignment w:val="baseline"/>
        <w:rPr>
          <w:rFonts w:eastAsia="Times New Roman"/>
          <w:sz w:val="20"/>
          <w:szCs w:val="20"/>
        </w:rPr>
      </w:pPr>
      <w:r w:rsidRPr="2C6944B8">
        <w:rPr>
          <w:rFonts w:eastAsia="Times New Roman"/>
          <w:sz w:val="20"/>
          <w:szCs w:val="20"/>
        </w:rPr>
        <w:t>Respondents are required to meet the contractor expectations outlined in section II B of the RFP in addition to items outlined in each activity unless otherwise noted. </w:t>
      </w:r>
    </w:p>
    <w:p w14:paraId="167DD8C0" w14:textId="4C6E09A5" w:rsidR="00E95963" w:rsidRPr="00E95963" w:rsidRDefault="00E95963" w:rsidP="00E95963">
      <w:pPr>
        <w:spacing w:after="0" w:line="240" w:lineRule="auto"/>
        <w:jc w:val="center"/>
        <w:textAlignment w:val="baseline"/>
        <w:rPr>
          <w:rFonts w:eastAsia="Times New Roman" w:cstheme="minorHAnsi"/>
          <w:color w:val="333399"/>
          <w:sz w:val="20"/>
          <w:szCs w:val="20"/>
        </w:rPr>
      </w:pPr>
      <w:r w:rsidRPr="00E95963">
        <w:rPr>
          <w:rFonts w:eastAsia="Times New Roman" w:cstheme="minorHAnsi"/>
          <w:b/>
          <w:bCs/>
          <w:color w:val="333399"/>
          <w:sz w:val="20"/>
          <w:szCs w:val="20"/>
        </w:rPr>
        <w:t>Activity 5: Technical Assistance Provider Supports</w:t>
      </w:r>
    </w:p>
    <w:p w14:paraId="74F0E921" w14:textId="77777777" w:rsidR="00E95963" w:rsidRPr="00EB7349" w:rsidRDefault="00E95963" w:rsidP="00E95963">
      <w:pPr>
        <w:spacing w:after="0" w:line="240" w:lineRule="auto"/>
        <w:textAlignment w:val="baseline"/>
        <w:rPr>
          <w:rFonts w:eastAsia="Times New Roman" w:cstheme="minorHAnsi"/>
          <w:sz w:val="16"/>
          <w:szCs w:val="16"/>
        </w:rPr>
      </w:pPr>
      <w:r w:rsidRPr="00EB7349">
        <w:rPr>
          <w:rFonts w:eastAsia="Times New Roman" w:cstheme="minorHAnsi"/>
          <w:sz w:val="16"/>
          <w:szCs w:val="16"/>
        </w:rPr>
        <w:t> </w:t>
      </w:r>
    </w:p>
    <w:tbl>
      <w:tblPr>
        <w:tblW w:w="107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94"/>
        <w:gridCol w:w="3744"/>
        <w:gridCol w:w="3146"/>
      </w:tblGrid>
      <w:tr w:rsidR="00E95963" w:rsidRPr="00E95963" w14:paraId="4F098CFB" w14:textId="77777777" w:rsidTr="2C6944B8">
        <w:tc>
          <w:tcPr>
            <w:tcW w:w="3894"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92C9DB5" w14:textId="77777777" w:rsidR="00E95963" w:rsidRPr="00E95963" w:rsidRDefault="00E95963" w:rsidP="00E95963">
            <w:pPr>
              <w:spacing w:after="0" w:line="240" w:lineRule="auto"/>
              <w:jc w:val="center"/>
              <w:textAlignment w:val="baseline"/>
              <w:rPr>
                <w:rFonts w:eastAsia="Times New Roman" w:cstheme="minorHAnsi"/>
                <w:sz w:val="20"/>
                <w:szCs w:val="20"/>
              </w:rPr>
            </w:pPr>
            <w:r w:rsidRPr="00E95963">
              <w:rPr>
                <w:rFonts w:eastAsia="Times New Roman" w:cstheme="minorHAnsi"/>
                <w:b/>
                <w:bCs/>
                <w:sz w:val="20"/>
                <w:szCs w:val="20"/>
              </w:rPr>
              <w:t>Description</w:t>
            </w:r>
            <w:r w:rsidRPr="00E95963">
              <w:rPr>
                <w:rFonts w:eastAsia="Times New Roman" w:cstheme="minorHAnsi"/>
                <w:sz w:val="20"/>
                <w:szCs w:val="20"/>
              </w:rPr>
              <w:t> </w:t>
            </w:r>
          </w:p>
        </w:tc>
        <w:tc>
          <w:tcPr>
            <w:tcW w:w="3744"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FAB1960" w14:textId="77777777" w:rsidR="00E95963" w:rsidRPr="00E95963" w:rsidRDefault="00E95963" w:rsidP="00E95963">
            <w:pPr>
              <w:spacing w:after="0" w:line="240" w:lineRule="auto"/>
              <w:jc w:val="center"/>
              <w:textAlignment w:val="baseline"/>
              <w:rPr>
                <w:rFonts w:eastAsia="Times New Roman" w:cstheme="minorHAnsi"/>
                <w:sz w:val="20"/>
                <w:szCs w:val="20"/>
              </w:rPr>
            </w:pPr>
            <w:r w:rsidRPr="00E95963">
              <w:rPr>
                <w:rFonts w:eastAsia="Times New Roman" w:cstheme="minorHAnsi"/>
                <w:b/>
                <w:bCs/>
                <w:sz w:val="20"/>
                <w:szCs w:val="20"/>
              </w:rPr>
              <w:t>Respondent Scope of work</w:t>
            </w:r>
            <w:r w:rsidRPr="00E95963">
              <w:rPr>
                <w:rFonts w:eastAsia="Times New Roman" w:cstheme="minorHAnsi"/>
                <w:sz w:val="20"/>
                <w:szCs w:val="20"/>
              </w:rPr>
              <w:t> </w:t>
            </w:r>
          </w:p>
        </w:tc>
        <w:tc>
          <w:tcPr>
            <w:tcW w:w="3146"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1F92B94" w14:textId="77777777" w:rsidR="00E95963" w:rsidRPr="00E95963" w:rsidRDefault="00E95963" w:rsidP="00E95963">
            <w:pPr>
              <w:spacing w:after="0" w:line="240" w:lineRule="auto"/>
              <w:jc w:val="center"/>
              <w:textAlignment w:val="baseline"/>
              <w:rPr>
                <w:rFonts w:eastAsia="Times New Roman" w:cstheme="minorHAnsi"/>
                <w:sz w:val="20"/>
                <w:szCs w:val="20"/>
              </w:rPr>
            </w:pPr>
            <w:r w:rsidRPr="00E95963">
              <w:rPr>
                <w:rFonts w:eastAsia="Times New Roman" w:cstheme="minorHAnsi"/>
                <w:b/>
                <w:bCs/>
                <w:sz w:val="20"/>
                <w:szCs w:val="20"/>
              </w:rPr>
              <w:t>Fiscal Detail/Staffing </w:t>
            </w:r>
            <w:r w:rsidRPr="00E95963">
              <w:rPr>
                <w:rFonts w:eastAsia="Times New Roman" w:cstheme="minorHAnsi"/>
                <w:sz w:val="20"/>
                <w:szCs w:val="20"/>
              </w:rPr>
              <w:t> </w:t>
            </w:r>
          </w:p>
        </w:tc>
      </w:tr>
      <w:tr w:rsidR="00E95963" w:rsidRPr="00E95963" w14:paraId="309C4B90" w14:textId="77777777" w:rsidTr="2C6944B8">
        <w:tc>
          <w:tcPr>
            <w:tcW w:w="3894" w:type="dxa"/>
            <w:tcBorders>
              <w:top w:val="single" w:sz="6" w:space="0" w:color="auto"/>
              <w:left w:val="single" w:sz="6" w:space="0" w:color="auto"/>
              <w:bottom w:val="single" w:sz="6" w:space="0" w:color="auto"/>
              <w:right w:val="single" w:sz="6" w:space="0" w:color="auto"/>
            </w:tcBorders>
            <w:shd w:val="clear" w:color="auto" w:fill="auto"/>
            <w:hideMark/>
          </w:tcPr>
          <w:p w14:paraId="3C724636" w14:textId="77777777" w:rsidR="00E95963" w:rsidRPr="00EB7349" w:rsidRDefault="00E95963" w:rsidP="0066076C">
            <w:pPr>
              <w:spacing w:after="0" w:line="240" w:lineRule="auto"/>
              <w:ind w:left="352" w:hanging="180"/>
              <w:textAlignment w:val="baseline"/>
              <w:rPr>
                <w:rFonts w:eastAsia="Times New Roman" w:cstheme="minorHAnsi"/>
                <w:sz w:val="18"/>
                <w:szCs w:val="18"/>
              </w:rPr>
            </w:pPr>
            <w:r w:rsidRPr="00EB7349">
              <w:rPr>
                <w:rFonts w:eastAsia="Times New Roman" w:cstheme="minorHAnsi"/>
                <w:sz w:val="18"/>
                <w:szCs w:val="18"/>
              </w:rPr>
              <w:t>Target Audience: Individuals and entities delivering technical assistance under funding through this RFP, and when possible, the broader technical assistance community.  Bilingual and diverse population of potential technical assistance providers. </w:t>
            </w:r>
          </w:p>
          <w:p w14:paraId="06FC6BF9" w14:textId="3B737C12" w:rsidR="00E95963" w:rsidRDefault="00E95963" w:rsidP="0066076C">
            <w:pPr>
              <w:spacing w:after="0" w:line="240" w:lineRule="auto"/>
              <w:ind w:left="352" w:hanging="180"/>
              <w:textAlignment w:val="baseline"/>
              <w:rPr>
                <w:rFonts w:eastAsia="Times New Roman" w:cstheme="minorHAnsi"/>
                <w:sz w:val="18"/>
                <w:szCs w:val="18"/>
              </w:rPr>
            </w:pPr>
          </w:p>
          <w:p w14:paraId="343FE1B6" w14:textId="77777777" w:rsidR="0066076C" w:rsidRPr="00EB7349" w:rsidRDefault="0066076C" w:rsidP="0066076C">
            <w:pPr>
              <w:spacing w:after="0" w:line="240" w:lineRule="auto"/>
              <w:ind w:left="352" w:hanging="180"/>
              <w:textAlignment w:val="baseline"/>
              <w:rPr>
                <w:rFonts w:eastAsia="Times New Roman" w:cstheme="minorHAnsi"/>
                <w:sz w:val="18"/>
                <w:szCs w:val="18"/>
              </w:rPr>
            </w:pPr>
          </w:p>
          <w:p w14:paraId="1CC6E795" w14:textId="77777777" w:rsidR="00E95963" w:rsidRPr="0066076C" w:rsidRDefault="00E95963" w:rsidP="0066076C">
            <w:pPr>
              <w:spacing w:after="0" w:line="240" w:lineRule="auto"/>
              <w:ind w:left="352" w:hanging="180"/>
              <w:textAlignment w:val="baseline"/>
              <w:rPr>
                <w:rFonts w:eastAsia="Times New Roman" w:cstheme="minorHAnsi"/>
                <w:b/>
                <w:bCs/>
                <w:sz w:val="18"/>
                <w:szCs w:val="18"/>
              </w:rPr>
            </w:pPr>
            <w:r w:rsidRPr="0066076C">
              <w:rPr>
                <w:rFonts w:eastAsia="Times New Roman" w:cstheme="minorHAnsi"/>
                <w:b/>
                <w:bCs/>
                <w:sz w:val="18"/>
                <w:szCs w:val="18"/>
              </w:rPr>
              <w:t>Four segments: </w:t>
            </w:r>
          </w:p>
          <w:p w14:paraId="15AEF47B" w14:textId="5AA239CE" w:rsidR="00E95963" w:rsidRPr="00EB7349" w:rsidRDefault="0D7A1E45" w:rsidP="0066076C">
            <w:pPr>
              <w:pStyle w:val="ListParagraph"/>
              <w:numPr>
                <w:ilvl w:val="0"/>
                <w:numId w:val="69"/>
              </w:numPr>
              <w:spacing w:after="0" w:line="240" w:lineRule="auto"/>
              <w:ind w:left="352" w:hanging="180"/>
              <w:textAlignment w:val="baseline"/>
              <w:rPr>
                <w:rFonts w:eastAsiaTheme="minorEastAsia"/>
                <w:sz w:val="18"/>
                <w:szCs w:val="18"/>
              </w:rPr>
            </w:pPr>
            <w:r w:rsidRPr="00EB7349">
              <w:rPr>
                <w:rFonts w:eastAsia="Times New Roman"/>
                <w:sz w:val="18"/>
                <w:szCs w:val="18"/>
              </w:rPr>
              <w:t>Technical Assistance Provider Meetings: Provide three professional learning sessions per state fiscal year, each 3 hours, to all technical assistance providers and sub-contractors across all activities for state fiscal years 2024, 2025, 2026.  OEC will confirm the list.  In addition, provide logistics to support four OEC convenings, one per fiscal year, of technical assistance providers.  Fiscal years 2023, 2024, 2025, 2026. </w:t>
            </w:r>
          </w:p>
          <w:p w14:paraId="73E5D2BF" w14:textId="75150383" w:rsidR="00E95963" w:rsidRPr="00EB7349" w:rsidRDefault="0D7A1E45" w:rsidP="0066076C">
            <w:pPr>
              <w:pStyle w:val="ListParagraph"/>
              <w:numPr>
                <w:ilvl w:val="0"/>
                <w:numId w:val="69"/>
              </w:numPr>
              <w:spacing w:after="0" w:line="240" w:lineRule="auto"/>
              <w:ind w:left="352" w:hanging="180"/>
              <w:textAlignment w:val="baseline"/>
              <w:rPr>
                <w:rFonts w:eastAsiaTheme="minorEastAsia"/>
                <w:sz w:val="18"/>
                <w:szCs w:val="18"/>
              </w:rPr>
            </w:pPr>
            <w:r w:rsidRPr="00EB7349">
              <w:rPr>
                <w:rFonts w:eastAsia="Times New Roman"/>
                <w:sz w:val="18"/>
                <w:szCs w:val="18"/>
              </w:rPr>
              <w:t>Coaching Supports:  Implement a Community of Practice for peer learning and guidance on coaching principles and practices.  Survey CQIS contracted technical assistance providers and sub-contractors to self-select into participation and set meeting frequency according to needs. </w:t>
            </w:r>
          </w:p>
          <w:p w14:paraId="52D2CED7" w14:textId="136C73AF" w:rsidR="00E95963" w:rsidRPr="00EB7349" w:rsidRDefault="0D7A1E45" w:rsidP="0066076C">
            <w:pPr>
              <w:pStyle w:val="ListParagraph"/>
              <w:numPr>
                <w:ilvl w:val="0"/>
                <w:numId w:val="69"/>
              </w:numPr>
              <w:spacing w:after="0" w:line="240" w:lineRule="auto"/>
              <w:ind w:left="352" w:hanging="180"/>
              <w:textAlignment w:val="baseline"/>
              <w:rPr>
                <w:rFonts w:eastAsiaTheme="minorEastAsia"/>
                <w:sz w:val="18"/>
                <w:szCs w:val="18"/>
              </w:rPr>
            </w:pPr>
            <w:r w:rsidRPr="00EB7349">
              <w:rPr>
                <w:rFonts w:eastAsia="Times New Roman"/>
                <w:sz w:val="18"/>
                <w:szCs w:val="18"/>
              </w:rPr>
              <w:t>Mentoring Framework: Develop a mentoring framework that includes peer support to enhance training, coaching, and general consultation skills.  Framework may include similar structure for early childhood settings interested in peer mentoring to build internal capacity for learning. Product due to OEC by June 30, 2024. </w:t>
            </w:r>
          </w:p>
          <w:p w14:paraId="195FBF18" w14:textId="79EBA876" w:rsidR="00E95963" w:rsidRPr="0066076C" w:rsidRDefault="0D7A1E45" w:rsidP="0066076C">
            <w:pPr>
              <w:pStyle w:val="ListParagraph"/>
              <w:numPr>
                <w:ilvl w:val="0"/>
                <w:numId w:val="69"/>
              </w:numPr>
              <w:spacing w:after="0" w:line="240" w:lineRule="auto"/>
              <w:ind w:left="352" w:hanging="180"/>
              <w:textAlignment w:val="baseline"/>
              <w:rPr>
                <w:rFonts w:eastAsiaTheme="minorEastAsia"/>
                <w:sz w:val="18"/>
                <w:szCs w:val="18"/>
              </w:rPr>
            </w:pPr>
            <w:r w:rsidRPr="00EB7349">
              <w:rPr>
                <w:rFonts w:eastAsia="Times New Roman"/>
                <w:sz w:val="18"/>
                <w:szCs w:val="18"/>
              </w:rPr>
              <w:t xml:space="preserve">Increase the Number and Diversity of Active Technical Assistance Providers: Collaborate with professional development entities and diverse communities to recruit interested candidates into the OEC technical assistance provider system. Coordinate and facilitate two events to invite potential new technical assistance providers into the OEC approved technical assistance </w:t>
            </w:r>
            <w:r w:rsidR="0066076C" w:rsidRPr="00EB7349">
              <w:rPr>
                <w:rFonts w:eastAsia="Times New Roman"/>
                <w:sz w:val="18"/>
                <w:szCs w:val="18"/>
              </w:rPr>
              <w:t>system.</w:t>
            </w:r>
          </w:p>
        </w:tc>
        <w:tc>
          <w:tcPr>
            <w:tcW w:w="3744" w:type="dxa"/>
            <w:tcBorders>
              <w:top w:val="single" w:sz="6" w:space="0" w:color="auto"/>
              <w:left w:val="single" w:sz="6" w:space="0" w:color="auto"/>
              <w:bottom w:val="single" w:sz="6" w:space="0" w:color="auto"/>
              <w:right w:val="single" w:sz="6" w:space="0" w:color="auto"/>
            </w:tcBorders>
            <w:shd w:val="clear" w:color="auto" w:fill="auto"/>
            <w:hideMark/>
          </w:tcPr>
          <w:p w14:paraId="0932CD65" w14:textId="77777777" w:rsidR="00E95963" w:rsidRPr="00EB7349" w:rsidRDefault="00E95963" w:rsidP="0066076C">
            <w:pPr>
              <w:spacing w:after="0" w:line="240" w:lineRule="auto"/>
              <w:ind w:left="57"/>
              <w:textAlignment w:val="baseline"/>
              <w:rPr>
                <w:rFonts w:eastAsia="Times New Roman" w:cstheme="minorHAnsi"/>
                <w:sz w:val="18"/>
                <w:szCs w:val="18"/>
              </w:rPr>
            </w:pPr>
            <w:r w:rsidRPr="00EB7349">
              <w:rPr>
                <w:rFonts w:eastAsia="Times New Roman" w:cstheme="minorHAnsi"/>
                <w:sz w:val="18"/>
                <w:szCs w:val="18"/>
              </w:rPr>
              <w:t>The role of the Contractor for this activity is to be attune to the needs of the technical assistance provider field, starting with those working under the CQIS contracts.  </w:t>
            </w:r>
          </w:p>
          <w:p w14:paraId="7CFE4EB7" w14:textId="77777777" w:rsidR="00E95963" w:rsidRPr="00EB7349" w:rsidRDefault="00E95963" w:rsidP="0066076C">
            <w:pPr>
              <w:spacing w:after="0" w:line="240" w:lineRule="auto"/>
              <w:ind w:left="57"/>
              <w:textAlignment w:val="baseline"/>
              <w:rPr>
                <w:rFonts w:eastAsia="Times New Roman" w:cstheme="minorHAnsi"/>
                <w:sz w:val="18"/>
                <w:szCs w:val="18"/>
              </w:rPr>
            </w:pPr>
            <w:r w:rsidRPr="00EB7349">
              <w:rPr>
                <w:rFonts w:eastAsia="Times New Roman" w:cstheme="minorHAnsi"/>
                <w:sz w:val="18"/>
                <w:szCs w:val="18"/>
              </w:rPr>
              <w:t> </w:t>
            </w:r>
          </w:p>
          <w:p w14:paraId="431EB712" w14:textId="77777777" w:rsidR="00E95963" w:rsidRPr="00EB7349" w:rsidRDefault="00E95963" w:rsidP="0066076C">
            <w:pPr>
              <w:spacing w:after="0" w:line="240" w:lineRule="auto"/>
              <w:ind w:left="57"/>
              <w:textAlignment w:val="baseline"/>
              <w:rPr>
                <w:rFonts w:eastAsia="Times New Roman" w:cstheme="minorHAnsi"/>
                <w:sz w:val="18"/>
                <w:szCs w:val="18"/>
              </w:rPr>
            </w:pPr>
            <w:r w:rsidRPr="00EB7349">
              <w:rPr>
                <w:rFonts w:eastAsia="Times New Roman" w:cstheme="minorHAnsi"/>
                <w:sz w:val="18"/>
                <w:szCs w:val="18"/>
              </w:rPr>
              <w:t>Each of the four segments reflect components for an emerging technical assistance provider system.  The respondent is expected to: </w:t>
            </w:r>
          </w:p>
          <w:p w14:paraId="0C61F94C" w14:textId="7002F38B" w:rsidR="00E95963" w:rsidRPr="00EB7349" w:rsidRDefault="0D7A1E45" w:rsidP="0066076C">
            <w:pPr>
              <w:pStyle w:val="ListParagraph"/>
              <w:numPr>
                <w:ilvl w:val="0"/>
                <w:numId w:val="36"/>
              </w:numPr>
              <w:spacing w:after="0" w:line="240" w:lineRule="auto"/>
              <w:ind w:left="237" w:hanging="180"/>
              <w:textAlignment w:val="baseline"/>
              <w:rPr>
                <w:rFonts w:eastAsiaTheme="minorEastAsia"/>
                <w:sz w:val="18"/>
                <w:szCs w:val="18"/>
              </w:rPr>
            </w:pPr>
            <w:r w:rsidRPr="00EB7349">
              <w:rPr>
                <w:rFonts w:eastAsia="Times New Roman"/>
                <w:sz w:val="18"/>
                <w:szCs w:val="18"/>
              </w:rPr>
              <w:t>Design and deliver professional learning experiences in alignment with best practices and OEC’s foundational documents (CT ELDS and DOTs, CT CKCs, NAEYC documents, etc.) and exemplify the OEC TA provider core knowledge and competencies </w:t>
            </w:r>
          </w:p>
          <w:p w14:paraId="25A57E3A" w14:textId="2826FAE8" w:rsidR="00E95963" w:rsidRPr="00EB7349" w:rsidRDefault="0D7A1E45" w:rsidP="0066076C">
            <w:pPr>
              <w:pStyle w:val="ListParagraph"/>
              <w:numPr>
                <w:ilvl w:val="0"/>
                <w:numId w:val="35"/>
              </w:numPr>
              <w:spacing w:after="0" w:line="240" w:lineRule="auto"/>
              <w:ind w:left="237" w:hanging="180"/>
              <w:textAlignment w:val="baseline"/>
              <w:rPr>
                <w:rFonts w:eastAsiaTheme="minorEastAsia"/>
                <w:sz w:val="18"/>
                <w:szCs w:val="18"/>
              </w:rPr>
            </w:pPr>
            <w:r w:rsidRPr="00EB7349">
              <w:rPr>
                <w:rFonts w:eastAsia="Times New Roman"/>
                <w:sz w:val="18"/>
                <w:szCs w:val="18"/>
              </w:rPr>
              <w:t>Understand and differentiate TA components (training, coaching, consulting, mentoring) while supporting others in their skill building efforts. </w:t>
            </w:r>
          </w:p>
          <w:p w14:paraId="58E83197" w14:textId="3DC4BEF9" w:rsidR="00E95963" w:rsidRPr="00EB7349" w:rsidRDefault="0D7A1E45" w:rsidP="0066076C">
            <w:pPr>
              <w:pStyle w:val="ListParagraph"/>
              <w:numPr>
                <w:ilvl w:val="0"/>
                <w:numId w:val="34"/>
              </w:numPr>
              <w:spacing w:after="0" w:line="240" w:lineRule="auto"/>
              <w:ind w:left="237" w:hanging="180"/>
              <w:textAlignment w:val="baseline"/>
              <w:rPr>
                <w:rFonts w:eastAsiaTheme="minorEastAsia"/>
                <w:sz w:val="18"/>
                <w:szCs w:val="18"/>
              </w:rPr>
            </w:pPr>
            <w:r w:rsidRPr="00EB7349">
              <w:rPr>
                <w:rFonts w:eastAsia="Times New Roman"/>
                <w:sz w:val="18"/>
                <w:szCs w:val="18"/>
              </w:rPr>
              <w:t>Reach beyond CQIS contractors to support capacity expansion for OEC technical assistance provider system. </w:t>
            </w:r>
          </w:p>
          <w:p w14:paraId="5EC3425F" w14:textId="4C0A12A1" w:rsidR="00E95963" w:rsidRPr="00EB7349" w:rsidRDefault="0D7A1E45" w:rsidP="0066076C">
            <w:pPr>
              <w:pStyle w:val="ListParagraph"/>
              <w:numPr>
                <w:ilvl w:val="0"/>
                <w:numId w:val="33"/>
              </w:numPr>
              <w:spacing w:after="0" w:line="240" w:lineRule="auto"/>
              <w:ind w:left="237" w:hanging="180"/>
              <w:textAlignment w:val="baseline"/>
              <w:rPr>
                <w:rFonts w:eastAsiaTheme="minorEastAsia"/>
                <w:sz w:val="18"/>
                <w:szCs w:val="18"/>
              </w:rPr>
            </w:pPr>
            <w:r w:rsidRPr="00EB7349">
              <w:rPr>
                <w:rFonts w:eastAsia="Times New Roman"/>
                <w:sz w:val="18"/>
                <w:szCs w:val="18"/>
              </w:rPr>
              <w:t>Collaborate with OEC on systems development and share innovations that would cultivate diverse capacity. </w:t>
            </w:r>
          </w:p>
          <w:p w14:paraId="03D63286" w14:textId="77777777" w:rsidR="00E95963" w:rsidRPr="00EB7349" w:rsidRDefault="00E95963" w:rsidP="00E95963">
            <w:pPr>
              <w:spacing w:after="0" w:line="240" w:lineRule="auto"/>
              <w:textAlignment w:val="baseline"/>
              <w:rPr>
                <w:rFonts w:eastAsia="Times New Roman" w:cstheme="minorHAnsi"/>
                <w:sz w:val="18"/>
                <w:szCs w:val="18"/>
              </w:rPr>
            </w:pPr>
            <w:r w:rsidRPr="00EB7349">
              <w:rPr>
                <w:rFonts w:eastAsia="Times New Roman" w:cstheme="minorHAnsi"/>
                <w:sz w:val="18"/>
                <w:szCs w:val="18"/>
              </w:rPr>
              <w:t> </w:t>
            </w:r>
          </w:p>
          <w:p w14:paraId="7FF15E5C" w14:textId="6AF5A553" w:rsidR="00E95963" w:rsidRPr="00EB7349" w:rsidRDefault="2C6944B8" w:rsidP="2C6944B8">
            <w:pPr>
              <w:spacing w:after="0" w:line="240" w:lineRule="auto"/>
              <w:textAlignment w:val="baseline"/>
              <w:rPr>
                <w:rFonts w:eastAsia="Times New Roman"/>
                <w:sz w:val="18"/>
                <w:szCs w:val="18"/>
              </w:rPr>
            </w:pPr>
            <w:r w:rsidRPr="00EB7349">
              <w:rPr>
                <w:rFonts w:eastAsia="Times New Roman"/>
                <w:sz w:val="18"/>
                <w:szCs w:val="18"/>
              </w:rPr>
              <w:t>Develop an annual plan for:</w:t>
            </w:r>
          </w:p>
          <w:p w14:paraId="6D565A78" w14:textId="736D4DB4" w:rsidR="00E95963" w:rsidRPr="00EB7349" w:rsidRDefault="2C6944B8" w:rsidP="0066076C">
            <w:pPr>
              <w:pStyle w:val="ListParagraph"/>
              <w:numPr>
                <w:ilvl w:val="0"/>
                <w:numId w:val="37"/>
              </w:numPr>
              <w:spacing w:after="0" w:line="240" w:lineRule="auto"/>
              <w:ind w:left="237" w:hanging="180"/>
              <w:textAlignment w:val="baseline"/>
              <w:rPr>
                <w:rFonts w:eastAsiaTheme="minorEastAsia"/>
                <w:sz w:val="18"/>
                <w:szCs w:val="18"/>
              </w:rPr>
            </w:pPr>
            <w:r w:rsidRPr="00EB7349">
              <w:rPr>
                <w:rFonts w:ascii="Calibri" w:eastAsia="Times New Roman" w:hAnsi="Calibri"/>
                <w:sz w:val="18"/>
                <w:szCs w:val="18"/>
              </w:rPr>
              <w:t>Assessing the learning needs of the technical assistance providers.</w:t>
            </w:r>
          </w:p>
          <w:p w14:paraId="40CE3221" w14:textId="080A6CFF" w:rsidR="00E95963" w:rsidRPr="00EB7349" w:rsidRDefault="2C6944B8" w:rsidP="0066076C">
            <w:pPr>
              <w:pStyle w:val="ListParagraph"/>
              <w:numPr>
                <w:ilvl w:val="0"/>
                <w:numId w:val="37"/>
              </w:numPr>
              <w:spacing w:after="0" w:line="240" w:lineRule="auto"/>
              <w:ind w:left="237" w:hanging="180"/>
              <w:textAlignment w:val="baseline"/>
              <w:rPr>
                <w:sz w:val="18"/>
                <w:szCs w:val="18"/>
              </w:rPr>
            </w:pPr>
            <w:r w:rsidRPr="00EB7349">
              <w:rPr>
                <w:rFonts w:ascii="Calibri" w:eastAsia="Times New Roman" w:hAnsi="Calibri"/>
                <w:sz w:val="18"/>
                <w:szCs w:val="18"/>
              </w:rPr>
              <w:t>Plan to address as many needs as possible.</w:t>
            </w:r>
          </w:p>
          <w:p w14:paraId="4B5CE365" w14:textId="0B99B437" w:rsidR="00E95963" w:rsidRPr="00EB7349" w:rsidRDefault="2C6944B8" w:rsidP="0066076C">
            <w:pPr>
              <w:pStyle w:val="ListParagraph"/>
              <w:numPr>
                <w:ilvl w:val="0"/>
                <w:numId w:val="37"/>
              </w:numPr>
              <w:spacing w:after="0" w:line="240" w:lineRule="auto"/>
              <w:ind w:left="237" w:hanging="180"/>
              <w:textAlignment w:val="baseline"/>
              <w:rPr>
                <w:sz w:val="18"/>
                <w:szCs w:val="18"/>
              </w:rPr>
            </w:pPr>
            <w:r w:rsidRPr="00EB7349">
              <w:rPr>
                <w:rFonts w:ascii="Calibri" w:eastAsia="Times New Roman" w:hAnsi="Calibri"/>
                <w:sz w:val="18"/>
                <w:szCs w:val="18"/>
              </w:rPr>
              <w:t>Securing the content and expertise needed to carry out the meetings.</w:t>
            </w:r>
          </w:p>
        </w:tc>
        <w:tc>
          <w:tcPr>
            <w:tcW w:w="3146" w:type="dxa"/>
            <w:tcBorders>
              <w:top w:val="single" w:sz="6" w:space="0" w:color="auto"/>
              <w:left w:val="single" w:sz="6" w:space="0" w:color="auto"/>
              <w:bottom w:val="single" w:sz="6" w:space="0" w:color="auto"/>
              <w:right w:val="single" w:sz="6" w:space="0" w:color="auto"/>
            </w:tcBorders>
            <w:shd w:val="clear" w:color="auto" w:fill="auto"/>
            <w:hideMark/>
          </w:tcPr>
          <w:p w14:paraId="458C73AE" w14:textId="77777777" w:rsidR="00E95963" w:rsidRPr="00EB7349" w:rsidRDefault="00E95963" w:rsidP="0066076C">
            <w:pPr>
              <w:spacing w:after="0" w:line="240" w:lineRule="auto"/>
              <w:ind w:left="91"/>
              <w:textAlignment w:val="baseline"/>
              <w:rPr>
                <w:rFonts w:eastAsia="Times New Roman" w:cstheme="minorHAnsi"/>
                <w:sz w:val="18"/>
                <w:szCs w:val="18"/>
              </w:rPr>
            </w:pPr>
            <w:r w:rsidRPr="00EB7349">
              <w:rPr>
                <w:rFonts w:eastAsia="Times New Roman" w:cstheme="minorHAnsi"/>
                <w:sz w:val="18"/>
                <w:szCs w:val="18"/>
              </w:rPr>
              <w:t>Activity implementation = $177,450 </w:t>
            </w:r>
          </w:p>
          <w:p w14:paraId="383EB9D2" w14:textId="77777777" w:rsidR="00E95963" w:rsidRPr="00EB7349" w:rsidRDefault="00E95963" w:rsidP="0066076C">
            <w:pPr>
              <w:spacing w:after="0" w:line="240" w:lineRule="auto"/>
              <w:ind w:left="91"/>
              <w:textAlignment w:val="baseline"/>
              <w:rPr>
                <w:rFonts w:eastAsia="Times New Roman" w:cstheme="minorHAnsi"/>
                <w:sz w:val="18"/>
                <w:szCs w:val="18"/>
              </w:rPr>
            </w:pPr>
            <w:r w:rsidRPr="00EB7349">
              <w:rPr>
                <w:rFonts w:eastAsia="Times New Roman" w:cstheme="minorHAnsi"/>
                <w:sz w:val="18"/>
                <w:szCs w:val="18"/>
              </w:rPr>
              <w:t>Administrative = $17,745 </w:t>
            </w:r>
          </w:p>
          <w:p w14:paraId="596B7E6F" w14:textId="77777777" w:rsidR="00E95963" w:rsidRPr="0066076C" w:rsidRDefault="00E95963" w:rsidP="0066076C">
            <w:pPr>
              <w:spacing w:after="0" w:line="240" w:lineRule="auto"/>
              <w:ind w:left="91"/>
              <w:jc w:val="right"/>
              <w:textAlignment w:val="baseline"/>
              <w:rPr>
                <w:rFonts w:eastAsia="Times New Roman" w:cstheme="minorHAnsi"/>
                <w:b/>
                <w:bCs/>
                <w:sz w:val="18"/>
                <w:szCs w:val="18"/>
              </w:rPr>
            </w:pPr>
            <w:r w:rsidRPr="0066076C">
              <w:rPr>
                <w:rFonts w:eastAsia="Times New Roman" w:cstheme="minorHAnsi"/>
                <w:b/>
                <w:bCs/>
                <w:sz w:val="18"/>
                <w:szCs w:val="18"/>
              </w:rPr>
              <w:t>Total = $195,195  </w:t>
            </w:r>
          </w:p>
          <w:p w14:paraId="0BDE5DAA" w14:textId="77777777" w:rsidR="00E95963" w:rsidRPr="00EB7349" w:rsidRDefault="00E95963" w:rsidP="0066076C">
            <w:pPr>
              <w:spacing w:after="0" w:line="240" w:lineRule="auto"/>
              <w:ind w:left="91"/>
              <w:textAlignment w:val="baseline"/>
              <w:rPr>
                <w:rFonts w:eastAsia="Times New Roman" w:cstheme="minorHAnsi"/>
                <w:sz w:val="18"/>
                <w:szCs w:val="18"/>
              </w:rPr>
            </w:pPr>
            <w:r w:rsidRPr="00EB7349">
              <w:rPr>
                <w:rFonts w:eastAsia="Times New Roman" w:cstheme="minorHAnsi"/>
                <w:sz w:val="18"/>
                <w:szCs w:val="18"/>
              </w:rPr>
              <w:t> </w:t>
            </w:r>
          </w:p>
          <w:p w14:paraId="6CBC0777" w14:textId="77777777" w:rsidR="00E95963" w:rsidRPr="00EB7349" w:rsidRDefault="0D7A1E45" w:rsidP="0066076C">
            <w:pPr>
              <w:spacing w:after="0" w:line="240" w:lineRule="auto"/>
              <w:ind w:left="91"/>
              <w:textAlignment w:val="baseline"/>
              <w:rPr>
                <w:rFonts w:eastAsia="Times New Roman"/>
                <w:sz w:val="18"/>
                <w:szCs w:val="18"/>
              </w:rPr>
            </w:pPr>
            <w:r w:rsidRPr="00EB7349">
              <w:rPr>
                <w:rFonts w:eastAsia="Times New Roman"/>
                <w:sz w:val="18"/>
                <w:szCs w:val="18"/>
              </w:rPr>
              <w:t>Staff and/or sub-contractors are expected to meet the OEC criteria for qualified technical assistance providers (see attachment C) and/or submit a plan to support staff to meet the OEC criteria.  Staff and/or subcontractors are expected to receive training, mentorship, or other support (as approved by OEC) in order to offer the specific trainings associated with Activity 5. </w:t>
            </w:r>
          </w:p>
          <w:p w14:paraId="04774FBA" w14:textId="77777777" w:rsidR="00E95963" w:rsidRPr="00EB7349" w:rsidRDefault="00E95963" w:rsidP="0066076C">
            <w:pPr>
              <w:spacing w:after="0" w:line="240" w:lineRule="auto"/>
              <w:ind w:left="91"/>
              <w:textAlignment w:val="baseline"/>
              <w:rPr>
                <w:rFonts w:eastAsia="Times New Roman" w:cstheme="minorHAnsi"/>
                <w:sz w:val="18"/>
                <w:szCs w:val="18"/>
              </w:rPr>
            </w:pPr>
            <w:r w:rsidRPr="00EB7349">
              <w:rPr>
                <w:rFonts w:eastAsia="Times New Roman" w:cstheme="minorHAnsi"/>
                <w:sz w:val="18"/>
                <w:szCs w:val="18"/>
              </w:rPr>
              <w:t> </w:t>
            </w:r>
          </w:p>
          <w:p w14:paraId="703A50D5" w14:textId="77777777" w:rsidR="00E95963" w:rsidRPr="00EB7349" w:rsidRDefault="00E95963" w:rsidP="00950A37">
            <w:pPr>
              <w:spacing w:after="0" w:line="240" w:lineRule="auto"/>
              <w:ind w:left="91"/>
              <w:jc w:val="right"/>
              <w:textAlignment w:val="baseline"/>
              <w:rPr>
                <w:rFonts w:eastAsia="Times New Roman" w:cstheme="minorHAnsi"/>
                <w:sz w:val="18"/>
                <w:szCs w:val="18"/>
              </w:rPr>
            </w:pPr>
            <w:r w:rsidRPr="00EB7349">
              <w:rPr>
                <w:rFonts w:eastAsia="Times New Roman" w:cstheme="minorHAnsi"/>
                <w:sz w:val="18"/>
                <w:szCs w:val="18"/>
              </w:rPr>
              <w:t>TA Provider meetings = $62,250 </w:t>
            </w:r>
          </w:p>
          <w:p w14:paraId="17D7BB88" w14:textId="77777777" w:rsidR="00950A37" w:rsidRDefault="00950A37" w:rsidP="00950A37">
            <w:pPr>
              <w:spacing w:after="0" w:line="240" w:lineRule="auto"/>
              <w:ind w:left="91"/>
              <w:jc w:val="right"/>
              <w:textAlignment w:val="baseline"/>
              <w:rPr>
                <w:rFonts w:eastAsia="Times New Roman" w:cstheme="minorHAnsi"/>
                <w:sz w:val="18"/>
                <w:szCs w:val="18"/>
              </w:rPr>
            </w:pPr>
          </w:p>
          <w:p w14:paraId="083BF969" w14:textId="72ED620F" w:rsidR="00E95963" w:rsidRPr="00EB7349" w:rsidRDefault="00E95963" w:rsidP="00950A37">
            <w:pPr>
              <w:spacing w:after="0" w:line="240" w:lineRule="auto"/>
              <w:ind w:left="91"/>
              <w:jc w:val="right"/>
              <w:textAlignment w:val="baseline"/>
              <w:rPr>
                <w:rFonts w:eastAsia="Times New Roman" w:cstheme="minorHAnsi"/>
                <w:sz w:val="18"/>
                <w:szCs w:val="18"/>
              </w:rPr>
            </w:pPr>
            <w:r w:rsidRPr="00EB7349">
              <w:rPr>
                <w:rFonts w:eastAsia="Times New Roman" w:cstheme="minorHAnsi"/>
                <w:sz w:val="18"/>
                <w:szCs w:val="18"/>
              </w:rPr>
              <w:t>Coaching Supports = $39,950 </w:t>
            </w:r>
          </w:p>
          <w:p w14:paraId="660853D1" w14:textId="77777777" w:rsidR="00950A37" w:rsidRDefault="00950A37" w:rsidP="00950A37">
            <w:pPr>
              <w:spacing w:after="0" w:line="240" w:lineRule="auto"/>
              <w:ind w:left="91"/>
              <w:jc w:val="right"/>
              <w:textAlignment w:val="baseline"/>
              <w:rPr>
                <w:rFonts w:eastAsia="Times New Roman" w:cstheme="minorHAnsi"/>
                <w:sz w:val="18"/>
                <w:szCs w:val="18"/>
              </w:rPr>
            </w:pPr>
          </w:p>
          <w:p w14:paraId="6593D208" w14:textId="4A422167" w:rsidR="00950A37" w:rsidRDefault="00E95963" w:rsidP="00950A37">
            <w:pPr>
              <w:spacing w:after="0" w:line="240" w:lineRule="auto"/>
              <w:ind w:left="91"/>
              <w:jc w:val="right"/>
              <w:textAlignment w:val="baseline"/>
              <w:rPr>
                <w:rFonts w:eastAsia="Times New Roman" w:cstheme="minorHAnsi"/>
                <w:sz w:val="18"/>
                <w:szCs w:val="18"/>
              </w:rPr>
            </w:pPr>
            <w:r w:rsidRPr="00EB7349">
              <w:rPr>
                <w:rFonts w:eastAsia="Times New Roman" w:cstheme="minorHAnsi"/>
                <w:sz w:val="18"/>
                <w:szCs w:val="18"/>
              </w:rPr>
              <w:t xml:space="preserve">Mentoring Framework = $35,250 </w:t>
            </w:r>
          </w:p>
          <w:p w14:paraId="7FDBF8B3" w14:textId="1417869C" w:rsidR="00E95963" w:rsidRPr="00950A37" w:rsidRDefault="00E95963" w:rsidP="00950A37">
            <w:pPr>
              <w:spacing w:after="0" w:line="240" w:lineRule="auto"/>
              <w:ind w:left="91"/>
              <w:jc w:val="right"/>
              <w:textAlignment w:val="baseline"/>
              <w:rPr>
                <w:rFonts w:eastAsia="Times New Roman" w:cstheme="minorHAnsi"/>
                <w:i/>
                <w:iCs/>
                <w:sz w:val="18"/>
                <w:szCs w:val="18"/>
              </w:rPr>
            </w:pPr>
            <w:r w:rsidRPr="00950A37">
              <w:rPr>
                <w:rFonts w:eastAsia="Times New Roman" w:cstheme="minorHAnsi"/>
                <w:i/>
                <w:iCs/>
                <w:sz w:val="18"/>
                <w:szCs w:val="18"/>
              </w:rPr>
              <w:t>(ends June 30, 2024) </w:t>
            </w:r>
          </w:p>
          <w:p w14:paraId="3B394EE8" w14:textId="77777777" w:rsidR="00950A37" w:rsidRDefault="00950A37" w:rsidP="00950A37">
            <w:pPr>
              <w:spacing w:after="0" w:line="240" w:lineRule="auto"/>
              <w:ind w:left="91"/>
              <w:jc w:val="right"/>
              <w:textAlignment w:val="baseline"/>
              <w:rPr>
                <w:rFonts w:eastAsia="Times New Roman" w:cstheme="minorHAnsi"/>
                <w:sz w:val="18"/>
                <w:szCs w:val="18"/>
              </w:rPr>
            </w:pPr>
          </w:p>
          <w:p w14:paraId="34E0D6C6" w14:textId="68846C3D" w:rsidR="00E95963" w:rsidRPr="00EB7349" w:rsidRDefault="00E95963" w:rsidP="00950A37">
            <w:pPr>
              <w:spacing w:after="0" w:line="240" w:lineRule="auto"/>
              <w:ind w:left="91"/>
              <w:jc w:val="right"/>
              <w:textAlignment w:val="baseline"/>
              <w:rPr>
                <w:rFonts w:eastAsia="Times New Roman" w:cstheme="minorHAnsi"/>
                <w:sz w:val="18"/>
                <w:szCs w:val="18"/>
              </w:rPr>
            </w:pPr>
            <w:r w:rsidRPr="00EB7349">
              <w:rPr>
                <w:rFonts w:eastAsia="Times New Roman" w:cstheme="minorHAnsi"/>
                <w:sz w:val="18"/>
                <w:szCs w:val="18"/>
              </w:rPr>
              <w:t>Recruitment = $40,000 </w:t>
            </w:r>
          </w:p>
        </w:tc>
      </w:tr>
      <w:tr w:rsidR="00E95963" w:rsidRPr="00E95963" w14:paraId="33A643C7" w14:textId="77777777" w:rsidTr="2C6944B8">
        <w:tc>
          <w:tcPr>
            <w:tcW w:w="10784" w:type="dxa"/>
            <w:gridSpan w:val="3"/>
            <w:tcBorders>
              <w:top w:val="single" w:sz="6" w:space="0" w:color="auto"/>
              <w:left w:val="single" w:sz="6" w:space="0" w:color="auto"/>
              <w:bottom w:val="single" w:sz="6" w:space="0" w:color="auto"/>
              <w:right w:val="single" w:sz="6" w:space="0" w:color="auto"/>
            </w:tcBorders>
            <w:shd w:val="clear" w:color="auto" w:fill="auto"/>
            <w:hideMark/>
          </w:tcPr>
          <w:p w14:paraId="770BA0C9" w14:textId="77777777" w:rsidR="00E95963" w:rsidRPr="00E95963" w:rsidRDefault="00E95963" w:rsidP="00E95963">
            <w:pPr>
              <w:spacing w:after="0" w:line="240" w:lineRule="auto"/>
              <w:textAlignment w:val="baseline"/>
              <w:rPr>
                <w:rFonts w:eastAsia="Times New Roman" w:cstheme="minorHAnsi"/>
                <w:sz w:val="20"/>
                <w:szCs w:val="20"/>
              </w:rPr>
            </w:pPr>
            <w:r w:rsidRPr="00E95963">
              <w:rPr>
                <w:rFonts w:eastAsia="Times New Roman" w:cstheme="minorHAnsi"/>
                <w:b/>
                <w:bCs/>
                <w:sz w:val="20"/>
                <w:szCs w:val="20"/>
              </w:rPr>
              <w:lastRenderedPageBreak/>
              <w:t>Reporting Requirements Specific to Activity 5:</w:t>
            </w:r>
            <w:r w:rsidRPr="00E95963">
              <w:rPr>
                <w:rFonts w:eastAsia="Times New Roman" w:cstheme="minorHAnsi"/>
                <w:sz w:val="20"/>
                <w:szCs w:val="20"/>
              </w:rPr>
              <w:t> </w:t>
            </w:r>
          </w:p>
          <w:p w14:paraId="1424382E" w14:textId="77777777" w:rsidR="00E95963" w:rsidRPr="00E95963" w:rsidRDefault="00E95963" w:rsidP="00E95963">
            <w:pPr>
              <w:spacing w:after="0" w:line="240" w:lineRule="auto"/>
              <w:textAlignment w:val="baseline"/>
              <w:rPr>
                <w:rFonts w:eastAsia="Times New Roman" w:cstheme="minorHAnsi"/>
                <w:sz w:val="20"/>
                <w:szCs w:val="20"/>
              </w:rPr>
            </w:pPr>
            <w:r w:rsidRPr="00E95963">
              <w:rPr>
                <w:rFonts w:eastAsia="Times New Roman" w:cstheme="minorHAnsi"/>
                <w:sz w:val="20"/>
                <w:szCs w:val="20"/>
              </w:rPr>
              <w:t>As described in the RFP section: Vision of Success  </w:t>
            </w:r>
          </w:p>
          <w:p w14:paraId="4C8C0B9C" w14:textId="77777777" w:rsidR="00E95963" w:rsidRPr="00E95963" w:rsidRDefault="00E95963" w:rsidP="00E95963">
            <w:pPr>
              <w:spacing w:after="0" w:line="240" w:lineRule="auto"/>
              <w:textAlignment w:val="baseline"/>
              <w:rPr>
                <w:rFonts w:eastAsia="Times New Roman" w:cstheme="minorHAnsi"/>
                <w:sz w:val="20"/>
                <w:szCs w:val="20"/>
              </w:rPr>
            </w:pPr>
            <w:r w:rsidRPr="00E95963">
              <w:rPr>
                <w:rFonts w:eastAsia="Times New Roman" w:cstheme="minorHAnsi"/>
                <w:sz w:val="20"/>
                <w:szCs w:val="20"/>
              </w:rPr>
              <w:t>In addition: Provide work products, description of logistics, frequency of meetings, and outline of content to OEC in the learning management system or other designated OEC system. Track attendance by section outlined in the activity and provide results in the quarterly report.   </w:t>
            </w:r>
          </w:p>
        </w:tc>
      </w:tr>
      <w:tr w:rsidR="00E95963" w:rsidRPr="00E95963" w14:paraId="593F3577" w14:textId="77777777" w:rsidTr="2C6944B8">
        <w:tc>
          <w:tcPr>
            <w:tcW w:w="10784" w:type="dxa"/>
            <w:gridSpan w:val="3"/>
            <w:tcBorders>
              <w:top w:val="single" w:sz="6" w:space="0" w:color="auto"/>
              <w:left w:val="single" w:sz="6" w:space="0" w:color="auto"/>
              <w:bottom w:val="single" w:sz="6" w:space="0" w:color="auto"/>
              <w:right w:val="single" w:sz="6" w:space="0" w:color="auto"/>
            </w:tcBorders>
            <w:shd w:val="clear" w:color="auto" w:fill="auto"/>
            <w:hideMark/>
          </w:tcPr>
          <w:p w14:paraId="0C82F68C" w14:textId="77777777" w:rsidR="00E95963" w:rsidRPr="00E95963" w:rsidRDefault="00E95963" w:rsidP="00E95963">
            <w:pPr>
              <w:spacing w:after="0" w:line="240" w:lineRule="auto"/>
              <w:textAlignment w:val="baseline"/>
              <w:rPr>
                <w:rFonts w:eastAsia="Times New Roman" w:cstheme="minorHAnsi"/>
                <w:sz w:val="20"/>
                <w:szCs w:val="20"/>
              </w:rPr>
            </w:pPr>
            <w:r w:rsidRPr="00E95963">
              <w:rPr>
                <w:rFonts w:eastAsia="Times New Roman" w:cstheme="minorHAnsi"/>
                <w:b/>
                <w:bCs/>
                <w:sz w:val="20"/>
                <w:szCs w:val="20"/>
              </w:rPr>
              <w:t>OEC Responsibilities Specific to Activity 5</w:t>
            </w:r>
            <w:r w:rsidRPr="00E95963">
              <w:rPr>
                <w:rFonts w:eastAsia="Times New Roman" w:cstheme="minorHAnsi"/>
                <w:sz w:val="20"/>
                <w:szCs w:val="20"/>
              </w:rPr>
              <w:t>: </w:t>
            </w:r>
          </w:p>
          <w:p w14:paraId="173916C1" w14:textId="77777777" w:rsidR="00E95963" w:rsidRPr="00E95963" w:rsidRDefault="00E95963" w:rsidP="00E95963">
            <w:pPr>
              <w:spacing w:after="0" w:line="240" w:lineRule="auto"/>
              <w:textAlignment w:val="baseline"/>
              <w:rPr>
                <w:rFonts w:eastAsia="Times New Roman" w:cstheme="minorHAnsi"/>
                <w:sz w:val="20"/>
                <w:szCs w:val="20"/>
              </w:rPr>
            </w:pPr>
            <w:r w:rsidRPr="00E95963">
              <w:rPr>
                <w:rFonts w:eastAsia="Times New Roman" w:cstheme="minorHAnsi"/>
                <w:sz w:val="20"/>
                <w:szCs w:val="20"/>
              </w:rPr>
              <w:t>As described in the RFP section: Vision of Success  </w:t>
            </w:r>
          </w:p>
          <w:p w14:paraId="042A9EF1" w14:textId="77777777" w:rsidR="00E95963" w:rsidRPr="00E95963" w:rsidRDefault="00E95963" w:rsidP="00E95963">
            <w:pPr>
              <w:spacing w:after="0" w:line="240" w:lineRule="auto"/>
              <w:textAlignment w:val="baseline"/>
              <w:rPr>
                <w:rFonts w:eastAsia="Times New Roman" w:cstheme="minorHAnsi"/>
                <w:sz w:val="20"/>
                <w:szCs w:val="20"/>
              </w:rPr>
            </w:pPr>
            <w:r w:rsidRPr="00E95963">
              <w:rPr>
                <w:rFonts w:eastAsia="Times New Roman" w:cstheme="minorHAnsi"/>
                <w:sz w:val="20"/>
                <w:szCs w:val="20"/>
              </w:rPr>
              <w:t>In addition: Engage in planning for events and engagement in events as needed or appropriate. </w:t>
            </w:r>
          </w:p>
          <w:p w14:paraId="72203932" w14:textId="77777777" w:rsidR="00E95963" w:rsidRPr="00E95963" w:rsidRDefault="00E95963" w:rsidP="00E95963">
            <w:pPr>
              <w:spacing w:after="0" w:line="240" w:lineRule="auto"/>
              <w:textAlignment w:val="baseline"/>
              <w:rPr>
                <w:rFonts w:eastAsia="Times New Roman" w:cstheme="minorHAnsi"/>
                <w:sz w:val="20"/>
                <w:szCs w:val="20"/>
              </w:rPr>
            </w:pPr>
            <w:r w:rsidRPr="00E95963">
              <w:rPr>
                <w:rFonts w:eastAsia="Times New Roman" w:cstheme="minorHAnsi"/>
                <w:sz w:val="20"/>
                <w:szCs w:val="20"/>
              </w:rPr>
              <w:t> </w:t>
            </w:r>
          </w:p>
        </w:tc>
      </w:tr>
      <w:tr w:rsidR="00E95963" w:rsidRPr="00E95963" w14:paraId="204BB3C8" w14:textId="77777777" w:rsidTr="2C6944B8">
        <w:tc>
          <w:tcPr>
            <w:tcW w:w="10784" w:type="dxa"/>
            <w:gridSpan w:val="3"/>
            <w:tcBorders>
              <w:top w:val="single" w:sz="6" w:space="0" w:color="auto"/>
              <w:left w:val="single" w:sz="6" w:space="0" w:color="auto"/>
              <w:bottom w:val="single" w:sz="6" w:space="0" w:color="auto"/>
              <w:right w:val="single" w:sz="6" w:space="0" w:color="auto"/>
            </w:tcBorders>
            <w:shd w:val="clear" w:color="auto" w:fill="auto"/>
            <w:hideMark/>
          </w:tcPr>
          <w:p w14:paraId="68F2EB46" w14:textId="339C611C" w:rsidR="00E95963" w:rsidRPr="00E95963" w:rsidRDefault="0D7A1E45" w:rsidP="2C6944B8">
            <w:pPr>
              <w:spacing w:after="0" w:line="240" w:lineRule="auto"/>
              <w:textAlignment w:val="baseline"/>
              <w:rPr>
                <w:rFonts w:eastAsia="Times New Roman"/>
                <w:sz w:val="20"/>
                <w:szCs w:val="20"/>
              </w:rPr>
            </w:pPr>
            <w:r w:rsidRPr="2C6944B8">
              <w:rPr>
                <w:rFonts w:eastAsia="Times New Roman"/>
                <w:b/>
                <w:bCs/>
                <w:sz w:val="20"/>
                <w:szCs w:val="20"/>
              </w:rPr>
              <w:t>Prior experience with this activity (no attachments but you may list products and events). Provide brief description here and details in writing section:</w:t>
            </w:r>
            <w:r w:rsidRPr="2C6944B8">
              <w:rPr>
                <w:rFonts w:eastAsia="Times New Roman"/>
                <w:sz w:val="20"/>
                <w:szCs w:val="20"/>
              </w:rPr>
              <w:t> </w:t>
            </w:r>
          </w:p>
          <w:p w14:paraId="259F0D92" w14:textId="3137CC2D" w:rsidR="00E95963" w:rsidRPr="00E95963" w:rsidRDefault="006421E2" w:rsidP="2C6944B8">
            <w:pPr>
              <w:spacing w:after="0" w:line="240" w:lineRule="auto"/>
              <w:textAlignment w:val="baseline"/>
              <w:rPr>
                <w:rFonts w:eastAsia="Times New Roman"/>
                <w:sz w:val="20"/>
                <w:szCs w:val="20"/>
              </w:rPr>
            </w:pPr>
            <w:r w:rsidRPr="2C6944B8">
              <w:rPr>
                <w:rFonts w:eastAsia="Times New Roman"/>
                <w:sz w:val="20"/>
                <w:szCs w:val="20"/>
              </w:rPr>
              <w:t>Respondent should describe their prior experience in the following areas:</w:t>
            </w:r>
          </w:p>
          <w:p w14:paraId="4A38BC7D" w14:textId="06FF90FB" w:rsidR="00E95963" w:rsidRPr="00E95963" w:rsidRDefault="2C6944B8" w:rsidP="2C6944B8">
            <w:pPr>
              <w:spacing w:after="0" w:line="240" w:lineRule="auto"/>
              <w:textAlignment w:val="baseline"/>
              <w:rPr>
                <w:rFonts w:ascii="Calibri" w:hAnsi="Calibri"/>
                <w:sz w:val="20"/>
                <w:szCs w:val="20"/>
              </w:rPr>
            </w:pPr>
            <w:r w:rsidRPr="2C6944B8">
              <w:rPr>
                <w:rFonts w:ascii="Calibri" w:hAnsi="Calibri"/>
                <w:sz w:val="20"/>
                <w:szCs w:val="20"/>
              </w:rPr>
              <w:t>Expertise in providing technical assistance</w:t>
            </w:r>
          </w:p>
          <w:p w14:paraId="7726109F" w14:textId="2FB1939B" w:rsidR="2C6944B8" w:rsidRDefault="2C6944B8" w:rsidP="2C6944B8">
            <w:pPr>
              <w:spacing w:after="0" w:line="240" w:lineRule="auto"/>
              <w:rPr>
                <w:rFonts w:ascii="Calibri" w:hAnsi="Calibri"/>
                <w:sz w:val="20"/>
                <w:szCs w:val="20"/>
              </w:rPr>
            </w:pPr>
            <w:r w:rsidRPr="2C6944B8">
              <w:rPr>
                <w:rFonts w:ascii="Calibri" w:hAnsi="Calibri"/>
                <w:sz w:val="20"/>
                <w:szCs w:val="20"/>
              </w:rPr>
              <w:t>Design and delivery of training and coaching</w:t>
            </w:r>
          </w:p>
          <w:p w14:paraId="05FD3EA1" w14:textId="0A90E73A" w:rsidR="2C6944B8" w:rsidRDefault="2C6944B8" w:rsidP="2C6944B8">
            <w:pPr>
              <w:spacing w:after="0" w:line="240" w:lineRule="auto"/>
              <w:rPr>
                <w:rFonts w:ascii="Calibri" w:hAnsi="Calibri"/>
                <w:sz w:val="20"/>
                <w:szCs w:val="20"/>
              </w:rPr>
            </w:pPr>
          </w:p>
          <w:p w14:paraId="123BEEFA" w14:textId="0AC4B141" w:rsidR="00E95963" w:rsidRPr="00E95963" w:rsidRDefault="0D7A1E45" w:rsidP="2C6944B8">
            <w:pPr>
              <w:spacing w:after="0" w:line="240" w:lineRule="auto"/>
              <w:textAlignment w:val="baseline"/>
              <w:rPr>
                <w:rFonts w:eastAsia="Times New Roman"/>
                <w:sz w:val="20"/>
                <w:szCs w:val="20"/>
              </w:rPr>
            </w:pPr>
            <w:r w:rsidRPr="2C6944B8">
              <w:rPr>
                <w:rFonts w:eastAsia="Times New Roman"/>
                <w:sz w:val="20"/>
                <w:szCs w:val="20"/>
              </w:rPr>
              <w:t> </w:t>
            </w:r>
          </w:p>
        </w:tc>
      </w:tr>
      <w:tr w:rsidR="00E95963" w:rsidRPr="00E95963" w14:paraId="1E0297FB" w14:textId="77777777" w:rsidTr="2C6944B8">
        <w:tc>
          <w:tcPr>
            <w:tcW w:w="10784" w:type="dxa"/>
            <w:gridSpan w:val="3"/>
            <w:tcBorders>
              <w:top w:val="single" w:sz="6" w:space="0" w:color="auto"/>
              <w:left w:val="single" w:sz="6" w:space="0" w:color="auto"/>
              <w:bottom w:val="single" w:sz="6" w:space="0" w:color="auto"/>
              <w:right w:val="single" w:sz="6" w:space="0" w:color="auto"/>
            </w:tcBorders>
            <w:shd w:val="clear" w:color="auto" w:fill="auto"/>
            <w:hideMark/>
          </w:tcPr>
          <w:p w14:paraId="133CB3A9" w14:textId="77777777" w:rsidR="00E95963" w:rsidRPr="00E95963" w:rsidRDefault="00E95963" w:rsidP="00E95963">
            <w:pPr>
              <w:spacing w:after="0" w:line="240" w:lineRule="auto"/>
              <w:textAlignment w:val="baseline"/>
              <w:rPr>
                <w:rFonts w:eastAsia="Times New Roman" w:cstheme="minorHAnsi"/>
                <w:sz w:val="20"/>
                <w:szCs w:val="20"/>
              </w:rPr>
            </w:pPr>
            <w:r w:rsidRPr="00E95963">
              <w:rPr>
                <w:rFonts w:eastAsia="Times New Roman" w:cstheme="minorHAnsi"/>
                <w:b/>
                <w:bCs/>
                <w:sz w:val="20"/>
                <w:szCs w:val="20"/>
              </w:rPr>
              <w:t>Data collection and reporting capability. Provide brief description here and details in writing section: </w:t>
            </w:r>
            <w:r w:rsidRPr="00E95963">
              <w:rPr>
                <w:rFonts w:eastAsia="Times New Roman" w:cstheme="minorHAnsi"/>
                <w:sz w:val="20"/>
                <w:szCs w:val="20"/>
              </w:rPr>
              <w:t> </w:t>
            </w:r>
          </w:p>
          <w:p w14:paraId="13D959F8" w14:textId="03202740" w:rsidR="00E95963" w:rsidRPr="00E95963" w:rsidRDefault="191EFA1E" w:rsidP="2C6944B8">
            <w:pPr>
              <w:spacing w:after="0" w:line="240" w:lineRule="auto"/>
              <w:textAlignment w:val="baseline"/>
              <w:rPr>
                <w:rFonts w:eastAsia="Times New Roman"/>
                <w:sz w:val="20"/>
                <w:szCs w:val="20"/>
              </w:rPr>
            </w:pPr>
            <w:r w:rsidRPr="2C6944B8">
              <w:rPr>
                <w:rFonts w:eastAsia="Times New Roman"/>
                <w:sz w:val="20"/>
                <w:szCs w:val="20"/>
              </w:rPr>
              <w:t>Respondent should describe their:  </w:t>
            </w:r>
          </w:p>
          <w:p w14:paraId="1AC5101F" w14:textId="0EAF3622" w:rsidR="00E95963" w:rsidRPr="00E95963" w:rsidRDefault="2C6944B8" w:rsidP="2C6944B8">
            <w:pPr>
              <w:spacing w:after="0" w:line="240" w:lineRule="auto"/>
              <w:textAlignment w:val="baseline"/>
              <w:rPr>
                <w:rFonts w:ascii="Calibri" w:hAnsi="Calibri"/>
                <w:sz w:val="20"/>
                <w:szCs w:val="20"/>
              </w:rPr>
            </w:pPr>
            <w:r w:rsidRPr="2C6944B8">
              <w:rPr>
                <w:rFonts w:ascii="Calibri" w:hAnsi="Calibri"/>
                <w:sz w:val="20"/>
                <w:szCs w:val="20"/>
              </w:rPr>
              <w:t>Ability to collect data on the needs of learners and evaluate feedback from learning events</w:t>
            </w:r>
          </w:p>
          <w:p w14:paraId="2FF3A8F1" w14:textId="0F179B13" w:rsidR="2C6944B8" w:rsidRDefault="2C6944B8" w:rsidP="2C6944B8">
            <w:pPr>
              <w:spacing w:after="0" w:line="240" w:lineRule="auto"/>
              <w:rPr>
                <w:rFonts w:ascii="Calibri" w:hAnsi="Calibri"/>
                <w:sz w:val="20"/>
                <w:szCs w:val="20"/>
              </w:rPr>
            </w:pPr>
          </w:p>
          <w:p w14:paraId="766B7CAE" w14:textId="16A7A99A" w:rsidR="00E95963" w:rsidRPr="00E95963" w:rsidRDefault="0D7A1E45" w:rsidP="2C6944B8">
            <w:pPr>
              <w:spacing w:after="0" w:line="240" w:lineRule="auto"/>
              <w:textAlignment w:val="baseline"/>
              <w:rPr>
                <w:rFonts w:eastAsia="Times New Roman"/>
                <w:sz w:val="20"/>
                <w:szCs w:val="20"/>
              </w:rPr>
            </w:pPr>
            <w:r w:rsidRPr="2C6944B8">
              <w:rPr>
                <w:rFonts w:eastAsia="Times New Roman"/>
                <w:sz w:val="20"/>
                <w:szCs w:val="20"/>
              </w:rPr>
              <w:t> </w:t>
            </w:r>
          </w:p>
          <w:p w14:paraId="149B1F0B" w14:textId="77777777" w:rsidR="00E95963" w:rsidRPr="00E95963" w:rsidRDefault="00E95963" w:rsidP="00E95963">
            <w:pPr>
              <w:spacing w:after="0" w:line="240" w:lineRule="auto"/>
              <w:textAlignment w:val="baseline"/>
              <w:rPr>
                <w:rFonts w:eastAsia="Times New Roman" w:cstheme="minorHAnsi"/>
                <w:sz w:val="20"/>
                <w:szCs w:val="20"/>
              </w:rPr>
            </w:pPr>
            <w:r w:rsidRPr="00E95963">
              <w:rPr>
                <w:rFonts w:eastAsia="Times New Roman" w:cstheme="minorHAnsi"/>
                <w:sz w:val="20"/>
                <w:szCs w:val="20"/>
              </w:rPr>
              <w:t> </w:t>
            </w:r>
          </w:p>
        </w:tc>
      </w:tr>
      <w:tr w:rsidR="00E95963" w:rsidRPr="00E95963" w14:paraId="2BF5FEA4" w14:textId="77777777" w:rsidTr="2C6944B8">
        <w:tc>
          <w:tcPr>
            <w:tcW w:w="10784" w:type="dxa"/>
            <w:gridSpan w:val="3"/>
            <w:tcBorders>
              <w:top w:val="single" w:sz="6" w:space="0" w:color="auto"/>
              <w:left w:val="single" w:sz="6" w:space="0" w:color="auto"/>
              <w:bottom w:val="single" w:sz="6" w:space="0" w:color="auto"/>
              <w:right w:val="single" w:sz="6" w:space="0" w:color="auto"/>
            </w:tcBorders>
            <w:shd w:val="clear" w:color="auto" w:fill="auto"/>
            <w:hideMark/>
          </w:tcPr>
          <w:p w14:paraId="648D2763" w14:textId="77777777" w:rsidR="00E95963" w:rsidRPr="00E95963" w:rsidRDefault="00E95963" w:rsidP="00E95963">
            <w:pPr>
              <w:spacing w:after="0" w:line="240" w:lineRule="auto"/>
              <w:textAlignment w:val="baseline"/>
              <w:rPr>
                <w:rFonts w:eastAsia="Times New Roman" w:cstheme="minorHAnsi"/>
                <w:sz w:val="20"/>
                <w:szCs w:val="20"/>
              </w:rPr>
            </w:pPr>
            <w:r w:rsidRPr="00E95963">
              <w:rPr>
                <w:rFonts w:eastAsia="Times New Roman" w:cstheme="minorHAnsi"/>
                <w:b/>
                <w:bCs/>
                <w:sz w:val="20"/>
                <w:szCs w:val="20"/>
              </w:rPr>
              <w:t>Plan to reach intended target audience, as applicable. Provide brief description here and details in writing section:</w:t>
            </w:r>
            <w:r w:rsidRPr="00E95963">
              <w:rPr>
                <w:rFonts w:eastAsia="Times New Roman" w:cstheme="minorHAnsi"/>
                <w:sz w:val="20"/>
                <w:szCs w:val="20"/>
              </w:rPr>
              <w:t> </w:t>
            </w:r>
          </w:p>
          <w:p w14:paraId="2E739636" w14:textId="649D698D" w:rsidR="00E95963" w:rsidRPr="00E95963" w:rsidRDefault="191EFA1E" w:rsidP="2C6944B8">
            <w:pPr>
              <w:spacing w:after="0" w:line="240" w:lineRule="auto"/>
              <w:textAlignment w:val="baseline"/>
              <w:rPr>
                <w:rFonts w:eastAsia="Times New Roman"/>
                <w:sz w:val="20"/>
                <w:szCs w:val="20"/>
              </w:rPr>
            </w:pPr>
            <w:r w:rsidRPr="2C6944B8">
              <w:rPr>
                <w:rFonts w:eastAsia="Times New Roman"/>
                <w:sz w:val="20"/>
                <w:szCs w:val="20"/>
              </w:rPr>
              <w:t>Respondent should describe their:  </w:t>
            </w:r>
          </w:p>
          <w:p w14:paraId="162CEB71" w14:textId="3FBC55BA" w:rsidR="00E95963" w:rsidRPr="00E95963" w:rsidRDefault="2C6944B8" w:rsidP="2C6944B8">
            <w:pPr>
              <w:spacing w:after="0" w:line="240" w:lineRule="auto"/>
              <w:textAlignment w:val="baseline"/>
              <w:rPr>
                <w:rFonts w:ascii="Calibri" w:hAnsi="Calibri"/>
                <w:sz w:val="20"/>
                <w:szCs w:val="20"/>
              </w:rPr>
            </w:pPr>
            <w:r w:rsidRPr="2C6944B8">
              <w:rPr>
                <w:rFonts w:ascii="Calibri" w:hAnsi="Calibri"/>
                <w:sz w:val="20"/>
                <w:szCs w:val="20"/>
              </w:rPr>
              <w:t>Ability to connect with agencies and individuals who provide technical assistance to the early childhood field</w:t>
            </w:r>
          </w:p>
          <w:p w14:paraId="545105CC" w14:textId="77777777" w:rsidR="00E95963" w:rsidRPr="00E95963" w:rsidRDefault="00E95963" w:rsidP="00E95963">
            <w:pPr>
              <w:spacing w:after="0" w:line="240" w:lineRule="auto"/>
              <w:textAlignment w:val="baseline"/>
              <w:rPr>
                <w:rFonts w:eastAsia="Times New Roman" w:cstheme="minorHAnsi"/>
                <w:sz w:val="20"/>
                <w:szCs w:val="20"/>
              </w:rPr>
            </w:pPr>
            <w:r w:rsidRPr="00E95963">
              <w:rPr>
                <w:rFonts w:eastAsia="Times New Roman" w:cstheme="minorHAnsi"/>
                <w:sz w:val="20"/>
                <w:szCs w:val="20"/>
              </w:rPr>
              <w:t> </w:t>
            </w:r>
          </w:p>
          <w:p w14:paraId="43584258" w14:textId="77777777" w:rsidR="00E95963" w:rsidRPr="00E95963" w:rsidRDefault="00E95963" w:rsidP="00E95963">
            <w:pPr>
              <w:spacing w:after="0" w:line="240" w:lineRule="auto"/>
              <w:textAlignment w:val="baseline"/>
              <w:rPr>
                <w:rFonts w:eastAsia="Times New Roman" w:cstheme="minorHAnsi"/>
                <w:sz w:val="20"/>
                <w:szCs w:val="20"/>
              </w:rPr>
            </w:pPr>
            <w:r w:rsidRPr="00E95963">
              <w:rPr>
                <w:rFonts w:eastAsia="Times New Roman" w:cstheme="minorHAnsi"/>
                <w:sz w:val="20"/>
                <w:szCs w:val="20"/>
              </w:rPr>
              <w:t> </w:t>
            </w:r>
          </w:p>
        </w:tc>
      </w:tr>
      <w:tr w:rsidR="00E95963" w:rsidRPr="00E95963" w14:paraId="1EE693C8" w14:textId="77777777" w:rsidTr="2C6944B8">
        <w:tc>
          <w:tcPr>
            <w:tcW w:w="10784" w:type="dxa"/>
            <w:gridSpan w:val="3"/>
            <w:tcBorders>
              <w:top w:val="single" w:sz="6" w:space="0" w:color="auto"/>
              <w:left w:val="single" w:sz="6" w:space="0" w:color="auto"/>
              <w:bottom w:val="single" w:sz="6" w:space="0" w:color="auto"/>
              <w:right w:val="single" w:sz="6" w:space="0" w:color="auto"/>
            </w:tcBorders>
            <w:shd w:val="clear" w:color="auto" w:fill="auto"/>
            <w:hideMark/>
          </w:tcPr>
          <w:p w14:paraId="173696CC" w14:textId="77777777" w:rsidR="00E95963" w:rsidRPr="00E95963" w:rsidRDefault="00E95963" w:rsidP="00E95963">
            <w:pPr>
              <w:spacing w:after="0" w:line="240" w:lineRule="auto"/>
              <w:textAlignment w:val="baseline"/>
              <w:rPr>
                <w:rFonts w:eastAsia="Times New Roman" w:cstheme="minorHAnsi"/>
                <w:sz w:val="20"/>
                <w:szCs w:val="20"/>
              </w:rPr>
            </w:pPr>
            <w:r w:rsidRPr="00E95963">
              <w:rPr>
                <w:rFonts w:eastAsia="Times New Roman" w:cstheme="minorHAnsi"/>
                <w:b/>
                <w:bCs/>
                <w:sz w:val="20"/>
                <w:szCs w:val="20"/>
              </w:rPr>
              <w:t>Writing Section (no more than 2 full pages). Describe your plan to carry out the activity as described in the context of the RFP expectations outlined in the main document:</w:t>
            </w:r>
            <w:r w:rsidRPr="00E95963">
              <w:rPr>
                <w:rFonts w:eastAsia="Times New Roman" w:cstheme="minorHAnsi"/>
                <w:sz w:val="20"/>
                <w:szCs w:val="20"/>
              </w:rPr>
              <w:t> </w:t>
            </w:r>
          </w:p>
          <w:p w14:paraId="08C93EDD" w14:textId="0E2D95E9" w:rsidR="00E95963" w:rsidRPr="00E95963" w:rsidRDefault="00E95963" w:rsidP="00E95963">
            <w:pPr>
              <w:spacing w:after="0" w:line="240" w:lineRule="auto"/>
              <w:textAlignment w:val="baseline"/>
              <w:rPr>
                <w:rFonts w:eastAsia="Times New Roman" w:cstheme="minorHAnsi"/>
                <w:sz w:val="20"/>
                <w:szCs w:val="20"/>
              </w:rPr>
            </w:pPr>
            <w:r w:rsidRPr="00E95963">
              <w:rPr>
                <w:rFonts w:eastAsia="Times New Roman" w:cstheme="minorHAnsi"/>
                <w:sz w:val="20"/>
                <w:szCs w:val="20"/>
              </w:rPr>
              <w:t>  </w:t>
            </w:r>
          </w:p>
          <w:p w14:paraId="2B7D4781" w14:textId="77777777" w:rsidR="00E95963" w:rsidRPr="00E95963" w:rsidRDefault="00E95963" w:rsidP="00E95963">
            <w:pPr>
              <w:spacing w:after="0" w:line="240" w:lineRule="auto"/>
              <w:textAlignment w:val="baseline"/>
              <w:rPr>
                <w:rFonts w:eastAsia="Times New Roman" w:cstheme="minorHAnsi"/>
                <w:sz w:val="20"/>
                <w:szCs w:val="20"/>
              </w:rPr>
            </w:pPr>
            <w:r w:rsidRPr="00E95963">
              <w:rPr>
                <w:rFonts w:eastAsia="Times New Roman" w:cstheme="minorHAnsi"/>
                <w:sz w:val="20"/>
                <w:szCs w:val="20"/>
              </w:rPr>
              <w:t> </w:t>
            </w:r>
          </w:p>
          <w:p w14:paraId="002CE194" w14:textId="77777777" w:rsidR="00E95963" w:rsidRPr="00E95963" w:rsidRDefault="00E95963" w:rsidP="00E95963">
            <w:pPr>
              <w:spacing w:after="0" w:line="240" w:lineRule="auto"/>
              <w:textAlignment w:val="baseline"/>
              <w:rPr>
                <w:rFonts w:eastAsia="Times New Roman" w:cstheme="minorHAnsi"/>
                <w:sz w:val="20"/>
                <w:szCs w:val="20"/>
              </w:rPr>
            </w:pPr>
            <w:r w:rsidRPr="00E95963">
              <w:rPr>
                <w:rFonts w:eastAsia="Times New Roman" w:cstheme="minorHAnsi"/>
                <w:sz w:val="20"/>
                <w:szCs w:val="20"/>
              </w:rPr>
              <w:t> </w:t>
            </w:r>
          </w:p>
          <w:p w14:paraId="54D6A9B4" w14:textId="77777777" w:rsidR="00E95963" w:rsidRPr="00E95963" w:rsidRDefault="00E95963" w:rsidP="00E95963">
            <w:pPr>
              <w:spacing w:after="0" w:line="240" w:lineRule="auto"/>
              <w:textAlignment w:val="baseline"/>
              <w:rPr>
                <w:rFonts w:eastAsia="Times New Roman" w:cstheme="minorHAnsi"/>
                <w:sz w:val="20"/>
                <w:szCs w:val="20"/>
              </w:rPr>
            </w:pPr>
            <w:r w:rsidRPr="00E95963">
              <w:rPr>
                <w:rFonts w:eastAsia="Times New Roman" w:cstheme="minorHAnsi"/>
                <w:sz w:val="20"/>
                <w:szCs w:val="20"/>
              </w:rPr>
              <w:t> </w:t>
            </w:r>
          </w:p>
          <w:p w14:paraId="4A394E69" w14:textId="77777777" w:rsidR="00E95963" w:rsidRPr="00E95963" w:rsidRDefault="00E95963" w:rsidP="00E95963">
            <w:pPr>
              <w:spacing w:after="0" w:line="240" w:lineRule="auto"/>
              <w:textAlignment w:val="baseline"/>
              <w:rPr>
                <w:rFonts w:eastAsia="Times New Roman" w:cstheme="minorHAnsi"/>
                <w:sz w:val="20"/>
                <w:szCs w:val="20"/>
              </w:rPr>
            </w:pPr>
            <w:r w:rsidRPr="00E95963">
              <w:rPr>
                <w:rFonts w:eastAsia="Times New Roman" w:cstheme="minorHAnsi"/>
                <w:sz w:val="20"/>
                <w:szCs w:val="20"/>
              </w:rPr>
              <w:t> </w:t>
            </w:r>
          </w:p>
          <w:p w14:paraId="1381E937" w14:textId="77777777" w:rsidR="00E95963" w:rsidRPr="00E95963" w:rsidRDefault="00E95963" w:rsidP="00E95963">
            <w:pPr>
              <w:spacing w:after="0" w:line="240" w:lineRule="auto"/>
              <w:textAlignment w:val="baseline"/>
              <w:rPr>
                <w:rFonts w:eastAsia="Times New Roman" w:cstheme="minorHAnsi"/>
                <w:sz w:val="20"/>
                <w:szCs w:val="20"/>
              </w:rPr>
            </w:pPr>
            <w:r w:rsidRPr="00E95963">
              <w:rPr>
                <w:rFonts w:eastAsia="Times New Roman" w:cstheme="minorHAnsi"/>
                <w:sz w:val="20"/>
                <w:szCs w:val="20"/>
              </w:rPr>
              <w:t> </w:t>
            </w:r>
          </w:p>
          <w:p w14:paraId="79DC9900" w14:textId="77777777" w:rsidR="00E95963" w:rsidRPr="00E95963" w:rsidRDefault="00E95963" w:rsidP="00E95963">
            <w:pPr>
              <w:spacing w:after="0" w:line="240" w:lineRule="auto"/>
              <w:textAlignment w:val="baseline"/>
              <w:rPr>
                <w:rFonts w:eastAsia="Times New Roman" w:cstheme="minorHAnsi"/>
                <w:sz w:val="20"/>
                <w:szCs w:val="20"/>
              </w:rPr>
            </w:pPr>
            <w:r w:rsidRPr="00E95963">
              <w:rPr>
                <w:rFonts w:eastAsia="Times New Roman" w:cstheme="minorHAnsi"/>
                <w:sz w:val="20"/>
                <w:szCs w:val="20"/>
              </w:rPr>
              <w:t> </w:t>
            </w:r>
          </w:p>
        </w:tc>
      </w:tr>
    </w:tbl>
    <w:p w14:paraId="3BC931B4" w14:textId="377E6C89" w:rsidR="00E95963" w:rsidRDefault="00E95963" w:rsidP="004336F4">
      <w:pPr>
        <w:spacing w:after="0" w:line="240" w:lineRule="auto"/>
        <w:textAlignment w:val="baseline"/>
        <w:rPr>
          <w:rFonts w:eastAsia="Times New Roman" w:cstheme="minorHAnsi"/>
          <w:sz w:val="20"/>
          <w:szCs w:val="20"/>
        </w:rPr>
      </w:pPr>
    </w:p>
    <w:p w14:paraId="0816A0AF" w14:textId="77777777" w:rsidR="00E95963" w:rsidRDefault="00E95963">
      <w:pPr>
        <w:rPr>
          <w:rFonts w:eastAsia="Times New Roman" w:cstheme="minorHAnsi"/>
          <w:sz w:val="20"/>
          <w:szCs w:val="20"/>
        </w:rPr>
      </w:pPr>
      <w:r>
        <w:rPr>
          <w:rFonts w:eastAsia="Times New Roman" w:cstheme="minorHAnsi"/>
          <w:sz w:val="20"/>
          <w:szCs w:val="20"/>
        </w:rPr>
        <w:br w:type="page"/>
      </w:r>
    </w:p>
    <w:p w14:paraId="09CC5721" w14:textId="77777777" w:rsidR="00B43353" w:rsidRPr="00B43353" w:rsidRDefault="00B43353" w:rsidP="00B43353">
      <w:pPr>
        <w:spacing w:after="0" w:line="240" w:lineRule="auto"/>
        <w:jc w:val="center"/>
        <w:textAlignment w:val="baseline"/>
        <w:rPr>
          <w:rFonts w:eastAsia="Times New Roman" w:cstheme="minorHAnsi"/>
          <w:color w:val="333399"/>
          <w:sz w:val="20"/>
          <w:szCs w:val="20"/>
        </w:rPr>
      </w:pPr>
      <w:r w:rsidRPr="00B43353">
        <w:rPr>
          <w:rFonts w:eastAsia="Times New Roman" w:cstheme="minorHAnsi"/>
          <w:b/>
          <w:bCs/>
          <w:color w:val="333399"/>
          <w:sz w:val="20"/>
          <w:szCs w:val="20"/>
        </w:rPr>
        <w:lastRenderedPageBreak/>
        <w:t>Scope of Work Application</w:t>
      </w:r>
      <w:r w:rsidRPr="00B43353">
        <w:rPr>
          <w:rFonts w:eastAsia="Times New Roman" w:cstheme="minorHAnsi"/>
          <w:color w:val="333399"/>
          <w:sz w:val="20"/>
          <w:szCs w:val="20"/>
        </w:rPr>
        <w:t> </w:t>
      </w:r>
    </w:p>
    <w:p w14:paraId="7F374050" w14:textId="77777777" w:rsidR="00B43353" w:rsidRPr="00B43353" w:rsidRDefault="00B43353" w:rsidP="00B43353">
      <w:pPr>
        <w:spacing w:after="0" w:line="240" w:lineRule="auto"/>
        <w:jc w:val="center"/>
        <w:textAlignment w:val="baseline"/>
        <w:rPr>
          <w:rFonts w:eastAsia="Times New Roman" w:cstheme="minorHAnsi"/>
          <w:color w:val="333399"/>
          <w:sz w:val="20"/>
          <w:szCs w:val="20"/>
        </w:rPr>
      </w:pPr>
      <w:r w:rsidRPr="00B43353">
        <w:rPr>
          <w:rFonts w:eastAsia="Times New Roman" w:cstheme="minorHAnsi"/>
          <w:b/>
          <w:bCs/>
          <w:color w:val="333399"/>
          <w:sz w:val="20"/>
          <w:szCs w:val="20"/>
        </w:rPr>
        <w:t>Activity 6: Coaching System Framework</w:t>
      </w:r>
      <w:r w:rsidRPr="00B43353">
        <w:rPr>
          <w:rFonts w:eastAsia="Times New Roman" w:cstheme="minorHAnsi"/>
          <w:color w:val="333399"/>
          <w:sz w:val="20"/>
          <w:szCs w:val="20"/>
        </w:rPr>
        <w:t> </w:t>
      </w:r>
    </w:p>
    <w:p w14:paraId="05AB272A" w14:textId="77777777" w:rsidR="00B43353" w:rsidRPr="00B43353" w:rsidRDefault="00B43353" w:rsidP="00B43353">
      <w:pPr>
        <w:spacing w:after="0" w:line="240" w:lineRule="auto"/>
        <w:jc w:val="center"/>
        <w:textAlignment w:val="baseline"/>
        <w:rPr>
          <w:rFonts w:eastAsia="Times New Roman" w:cstheme="minorHAnsi"/>
          <w:sz w:val="20"/>
          <w:szCs w:val="20"/>
        </w:rPr>
      </w:pPr>
      <w:r w:rsidRPr="00B43353">
        <w:rPr>
          <w:rFonts w:eastAsia="Times New Roman" w:cstheme="minorHAnsi"/>
          <w:sz w:val="20"/>
          <w:szCs w:val="20"/>
        </w:rPr>
        <w:t> </w:t>
      </w:r>
    </w:p>
    <w:p w14:paraId="120A3187" w14:textId="77777777" w:rsidR="00B43353" w:rsidRPr="00B43353" w:rsidRDefault="00B43353" w:rsidP="00B43353">
      <w:pPr>
        <w:spacing w:after="0" w:line="240" w:lineRule="auto"/>
        <w:textAlignment w:val="baseline"/>
        <w:rPr>
          <w:rFonts w:eastAsia="Times New Roman" w:cstheme="minorHAnsi"/>
          <w:sz w:val="20"/>
          <w:szCs w:val="20"/>
        </w:rPr>
      </w:pPr>
      <w:r w:rsidRPr="00B43353">
        <w:rPr>
          <w:rFonts w:eastAsia="Times New Roman" w:cstheme="minorHAnsi"/>
          <w:sz w:val="20"/>
          <w:szCs w:val="20"/>
        </w:rPr>
        <w:t>Responses to this section must reflect the Respondent’s choice(s) of activities based on ability to deliver high-quality services.  </w:t>
      </w:r>
    </w:p>
    <w:p w14:paraId="2C1AD585" w14:textId="77777777" w:rsidR="00B43353" w:rsidRPr="00B43353" w:rsidRDefault="00B43353" w:rsidP="00B43353">
      <w:pPr>
        <w:spacing w:after="0" w:line="240" w:lineRule="auto"/>
        <w:textAlignment w:val="baseline"/>
        <w:rPr>
          <w:rFonts w:eastAsia="Times New Roman" w:cstheme="minorHAnsi"/>
          <w:sz w:val="20"/>
          <w:szCs w:val="20"/>
        </w:rPr>
      </w:pPr>
      <w:r w:rsidRPr="00B43353">
        <w:rPr>
          <w:rFonts w:eastAsia="Times New Roman" w:cstheme="minorHAnsi"/>
          <w:sz w:val="20"/>
          <w:szCs w:val="20"/>
        </w:rPr>
        <w:t>It is expected that Respondents are able to provide technical assistance using multiple strategies, such as face-to-face training, job-embedded coaching, program consultation, facilitation of professional learning communities or communities of practice when appropriate, etc.  </w:t>
      </w:r>
    </w:p>
    <w:p w14:paraId="1C7E221D" w14:textId="77777777" w:rsidR="00B43353" w:rsidRPr="0021679D" w:rsidRDefault="00B43353" w:rsidP="00B43353">
      <w:pPr>
        <w:spacing w:after="0" w:line="240" w:lineRule="auto"/>
        <w:textAlignment w:val="baseline"/>
        <w:rPr>
          <w:rFonts w:eastAsia="Times New Roman" w:cstheme="minorHAnsi"/>
          <w:sz w:val="16"/>
          <w:szCs w:val="16"/>
        </w:rPr>
      </w:pPr>
      <w:r w:rsidRPr="0021679D">
        <w:rPr>
          <w:rFonts w:eastAsia="Times New Roman" w:cstheme="minorHAnsi"/>
          <w:sz w:val="16"/>
          <w:szCs w:val="16"/>
        </w:rPr>
        <w:t> </w:t>
      </w:r>
    </w:p>
    <w:p w14:paraId="2DEF815C" w14:textId="77777777" w:rsidR="00B43353" w:rsidRPr="00B43353" w:rsidRDefault="00B43353" w:rsidP="00B43353">
      <w:pPr>
        <w:spacing w:after="0" w:line="240" w:lineRule="auto"/>
        <w:textAlignment w:val="baseline"/>
        <w:rPr>
          <w:rFonts w:eastAsia="Times New Roman" w:cstheme="minorHAnsi"/>
          <w:sz w:val="20"/>
          <w:szCs w:val="20"/>
        </w:rPr>
      </w:pPr>
      <w:r w:rsidRPr="00B43353">
        <w:rPr>
          <w:rFonts w:eastAsia="Times New Roman" w:cstheme="minorHAnsi"/>
          <w:sz w:val="20"/>
          <w:szCs w:val="20"/>
        </w:rPr>
        <w:t>Directions for completion: </w:t>
      </w:r>
    </w:p>
    <w:p w14:paraId="5842838E" w14:textId="77777777" w:rsidR="00B43353" w:rsidRPr="00B43353" w:rsidRDefault="00B43353" w:rsidP="00FB3C6D">
      <w:pPr>
        <w:numPr>
          <w:ilvl w:val="0"/>
          <w:numId w:val="70"/>
        </w:numPr>
        <w:spacing w:after="0" w:line="240" w:lineRule="auto"/>
        <w:ind w:left="1080" w:firstLine="0"/>
        <w:textAlignment w:val="baseline"/>
        <w:rPr>
          <w:rFonts w:eastAsia="Times New Roman" w:cstheme="minorHAnsi"/>
          <w:sz w:val="20"/>
          <w:szCs w:val="20"/>
        </w:rPr>
      </w:pPr>
      <w:r w:rsidRPr="00B43353">
        <w:rPr>
          <w:rFonts w:eastAsia="Times New Roman" w:cstheme="minorHAnsi"/>
          <w:sz w:val="20"/>
          <w:szCs w:val="20"/>
        </w:rPr>
        <w:t>Please use space provided, no attachments </w:t>
      </w:r>
    </w:p>
    <w:p w14:paraId="0ABDD653" w14:textId="77777777" w:rsidR="00B43353" w:rsidRPr="00B43353" w:rsidRDefault="00B43353" w:rsidP="00FB3C6D">
      <w:pPr>
        <w:numPr>
          <w:ilvl w:val="0"/>
          <w:numId w:val="70"/>
        </w:numPr>
        <w:spacing w:after="0" w:line="240" w:lineRule="auto"/>
        <w:ind w:left="1080" w:firstLine="0"/>
        <w:textAlignment w:val="baseline"/>
        <w:rPr>
          <w:rFonts w:eastAsia="Times New Roman" w:cstheme="minorHAnsi"/>
          <w:sz w:val="20"/>
          <w:szCs w:val="20"/>
        </w:rPr>
      </w:pPr>
      <w:r w:rsidRPr="00B43353">
        <w:rPr>
          <w:rFonts w:eastAsia="Times New Roman" w:cstheme="minorHAnsi"/>
          <w:sz w:val="20"/>
          <w:szCs w:val="20"/>
        </w:rPr>
        <w:t>Keep application to 4 pages or less </w:t>
      </w:r>
    </w:p>
    <w:p w14:paraId="2FD3EBAB" w14:textId="05B0E488" w:rsidR="00B43353" w:rsidRPr="00B43353" w:rsidRDefault="7193BB1A" w:rsidP="00FB3C6D">
      <w:pPr>
        <w:numPr>
          <w:ilvl w:val="0"/>
          <w:numId w:val="70"/>
        </w:numPr>
        <w:spacing w:after="0" w:line="240" w:lineRule="auto"/>
        <w:ind w:left="1080" w:firstLine="0"/>
        <w:textAlignment w:val="baseline"/>
        <w:rPr>
          <w:rFonts w:eastAsia="Times New Roman"/>
          <w:sz w:val="20"/>
          <w:szCs w:val="20"/>
        </w:rPr>
      </w:pPr>
      <w:r w:rsidRPr="2C6944B8">
        <w:rPr>
          <w:rFonts w:eastAsia="Times New Roman"/>
          <w:sz w:val="20"/>
          <w:szCs w:val="20"/>
        </w:rPr>
        <w:t>Submit only the application(s) for the activities you choose </w:t>
      </w:r>
    </w:p>
    <w:p w14:paraId="7004DDD4" w14:textId="77777777" w:rsidR="00B43353" w:rsidRPr="00B43353" w:rsidRDefault="00B43353" w:rsidP="00FB3C6D">
      <w:pPr>
        <w:numPr>
          <w:ilvl w:val="0"/>
          <w:numId w:val="71"/>
        </w:numPr>
        <w:spacing w:after="0" w:line="240" w:lineRule="auto"/>
        <w:ind w:left="1800" w:firstLine="0"/>
        <w:textAlignment w:val="baseline"/>
        <w:rPr>
          <w:rFonts w:eastAsia="Times New Roman" w:cstheme="minorHAnsi"/>
          <w:sz w:val="20"/>
          <w:szCs w:val="20"/>
        </w:rPr>
      </w:pPr>
      <w:r w:rsidRPr="00B43353">
        <w:rPr>
          <w:rFonts w:eastAsia="Times New Roman" w:cstheme="minorHAnsi"/>
          <w:sz w:val="20"/>
          <w:szCs w:val="20"/>
        </w:rPr>
        <w:t>If more than one activity is chosen, attach each separately to your overall application </w:t>
      </w:r>
    </w:p>
    <w:p w14:paraId="05BEFEA3" w14:textId="77777777" w:rsidR="00B43353" w:rsidRPr="0021679D" w:rsidRDefault="00B43353" w:rsidP="00B43353">
      <w:pPr>
        <w:pBdr>
          <w:bottom w:val="single" w:sz="12" w:space="1" w:color="auto"/>
        </w:pBdr>
        <w:spacing w:after="0" w:line="240" w:lineRule="auto"/>
        <w:textAlignment w:val="baseline"/>
        <w:rPr>
          <w:rFonts w:eastAsia="Times New Roman" w:cstheme="minorHAnsi"/>
          <w:sz w:val="16"/>
          <w:szCs w:val="16"/>
        </w:rPr>
      </w:pPr>
      <w:r w:rsidRPr="0021679D">
        <w:rPr>
          <w:rFonts w:eastAsia="Times New Roman" w:cstheme="minorHAnsi"/>
          <w:sz w:val="16"/>
          <w:szCs w:val="16"/>
        </w:rPr>
        <w:t> </w:t>
      </w:r>
    </w:p>
    <w:p w14:paraId="4DE5F51B" w14:textId="77777777" w:rsidR="00B43353" w:rsidRPr="00B43353" w:rsidRDefault="00B43353" w:rsidP="00B43353">
      <w:pPr>
        <w:spacing w:after="0" w:line="240" w:lineRule="auto"/>
        <w:textAlignment w:val="baseline"/>
        <w:rPr>
          <w:rFonts w:eastAsia="Times New Roman" w:cstheme="minorHAnsi"/>
          <w:sz w:val="20"/>
          <w:szCs w:val="20"/>
        </w:rPr>
      </w:pPr>
      <w:r w:rsidRPr="00B43353">
        <w:rPr>
          <w:rFonts w:eastAsia="Times New Roman" w:cstheme="minorHAnsi"/>
          <w:b/>
          <w:bCs/>
          <w:sz w:val="20"/>
          <w:szCs w:val="20"/>
        </w:rPr>
        <w:t>Respondent Agency Name: </w:t>
      </w:r>
      <w:r w:rsidRPr="00B43353">
        <w:rPr>
          <w:rFonts w:eastAsia="Times New Roman" w:cstheme="minorHAnsi"/>
          <w:sz w:val="20"/>
          <w:szCs w:val="20"/>
        </w:rPr>
        <w:t> </w:t>
      </w:r>
    </w:p>
    <w:p w14:paraId="09F8FA48" w14:textId="77777777" w:rsidR="00B43353" w:rsidRPr="0021679D" w:rsidRDefault="00B43353" w:rsidP="00B43353">
      <w:pPr>
        <w:spacing w:after="0" w:line="240" w:lineRule="auto"/>
        <w:textAlignment w:val="baseline"/>
        <w:rPr>
          <w:rFonts w:eastAsia="Times New Roman" w:cstheme="minorHAnsi"/>
          <w:sz w:val="16"/>
          <w:szCs w:val="16"/>
        </w:rPr>
      </w:pPr>
      <w:r w:rsidRPr="0021679D">
        <w:rPr>
          <w:rFonts w:eastAsia="Times New Roman" w:cstheme="minorHAnsi"/>
          <w:sz w:val="16"/>
          <w:szCs w:val="16"/>
        </w:rPr>
        <w:t> </w:t>
      </w:r>
    </w:p>
    <w:p w14:paraId="2FA65E18" w14:textId="151A2AF7" w:rsidR="00B43353" w:rsidRPr="00B43353" w:rsidRDefault="7193BB1A" w:rsidP="2C6944B8">
      <w:pPr>
        <w:spacing w:after="0" w:line="240" w:lineRule="auto"/>
        <w:textAlignment w:val="baseline"/>
        <w:rPr>
          <w:rFonts w:eastAsia="Times New Roman"/>
          <w:sz w:val="20"/>
          <w:szCs w:val="20"/>
        </w:rPr>
      </w:pPr>
      <w:r w:rsidRPr="2C6944B8">
        <w:rPr>
          <w:rFonts w:eastAsia="Times New Roman"/>
          <w:sz w:val="20"/>
          <w:szCs w:val="20"/>
        </w:rPr>
        <w:t>Respondents are required to meet the contractor expectations outlined in section II B in addition to items outlined in each activity unless otherwise noted. </w:t>
      </w:r>
    </w:p>
    <w:p w14:paraId="1C749291" w14:textId="460FE039" w:rsidR="00B43353" w:rsidRPr="00B43353" w:rsidRDefault="00B43353" w:rsidP="00BF7B9B">
      <w:pPr>
        <w:spacing w:after="0" w:line="240" w:lineRule="auto"/>
        <w:jc w:val="center"/>
        <w:textAlignment w:val="baseline"/>
        <w:rPr>
          <w:rFonts w:eastAsia="Times New Roman" w:cstheme="minorHAnsi"/>
          <w:color w:val="333399"/>
          <w:sz w:val="20"/>
          <w:szCs w:val="20"/>
        </w:rPr>
      </w:pPr>
      <w:r w:rsidRPr="00B43353">
        <w:rPr>
          <w:rFonts w:eastAsia="Times New Roman" w:cstheme="minorHAnsi"/>
          <w:b/>
          <w:bCs/>
          <w:color w:val="333399"/>
          <w:sz w:val="20"/>
          <w:szCs w:val="20"/>
        </w:rPr>
        <w:t>Activity 6: Coaching System Framework (end date June 30, 2024)</w:t>
      </w:r>
    </w:p>
    <w:p w14:paraId="3F2781F8" w14:textId="77777777" w:rsidR="00B43353" w:rsidRPr="0021679D" w:rsidRDefault="00B43353" w:rsidP="00B43353">
      <w:pPr>
        <w:spacing w:after="0" w:line="240" w:lineRule="auto"/>
        <w:textAlignment w:val="baseline"/>
        <w:rPr>
          <w:rFonts w:eastAsia="Times New Roman" w:cstheme="minorHAnsi"/>
          <w:sz w:val="16"/>
          <w:szCs w:val="16"/>
        </w:rPr>
      </w:pPr>
      <w:r w:rsidRPr="0021679D">
        <w:rPr>
          <w:rFonts w:eastAsia="Times New Roman" w:cstheme="minorHAnsi"/>
          <w:sz w:val="16"/>
          <w:szCs w:val="16"/>
        </w:rPr>
        <w:t> </w:t>
      </w:r>
    </w:p>
    <w:tbl>
      <w:tblPr>
        <w:tblW w:w="107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3"/>
        <w:gridCol w:w="4012"/>
        <w:gridCol w:w="3659"/>
      </w:tblGrid>
      <w:tr w:rsidR="00B43353" w:rsidRPr="00B43353" w14:paraId="35934CE1" w14:textId="77777777" w:rsidTr="5E38D80E">
        <w:tc>
          <w:tcPr>
            <w:tcW w:w="3113"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9B1D0E5" w14:textId="77777777" w:rsidR="00B43353" w:rsidRPr="00B43353" w:rsidRDefault="00B43353" w:rsidP="00B43353">
            <w:pPr>
              <w:spacing w:after="0" w:line="240" w:lineRule="auto"/>
              <w:jc w:val="center"/>
              <w:textAlignment w:val="baseline"/>
              <w:rPr>
                <w:rFonts w:eastAsia="Times New Roman" w:cstheme="minorHAnsi"/>
                <w:sz w:val="20"/>
                <w:szCs w:val="20"/>
              </w:rPr>
            </w:pPr>
            <w:r w:rsidRPr="00B43353">
              <w:rPr>
                <w:rFonts w:eastAsia="Times New Roman" w:cstheme="minorHAnsi"/>
                <w:b/>
                <w:bCs/>
                <w:sz w:val="20"/>
                <w:szCs w:val="20"/>
              </w:rPr>
              <w:t>Description</w:t>
            </w:r>
            <w:r w:rsidRPr="00B43353">
              <w:rPr>
                <w:rFonts w:eastAsia="Times New Roman" w:cstheme="minorHAnsi"/>
                <w:sz w:val="20"/>
                <w:szCs w:val="20"/>
              </w:rPr>
              <w:t> </w:t>
            </w:r>
          </w:p>
        </w:tc>
        <w:tc>
          <w:tcPr>
            <w:tcW w:w="401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5A7DE2B" w14:textId="77777777" w:rsidR="00B43353" w:rsidRPr="00B43353" w:rsidRDefault="00B43353" w:rsidP="00B43353">
            <w:pPr>
              <w:spacing w:after="0" w:line="240" w:lineRule="auto"/>
              <w:jc w:val="center"/>
              <w:textAlignment w:val="baseline"/>
              <w:rPr>
                <w:rFonts w:eastAsia="Times New Roman" w:cstheme="minorHAnsi"/>
                <w:sz w:val="20"/>
                <w:szCs w:val="20"/>
              </w:rPr>
            </w:pPr>
            <w:r w:rsidRPr="00B43353">
              <w:rPr>
                <w:rFonts w:eastAsia="Times New Roman" w:cstheme="minorHAnsi"/>
                <w:b/>
                <w:bCs/>
                <w:sz w:val="20"/>
                <w:szCs w:val="20"/>
              </w:rPr>
              <w:t>Respondent Scope of work</w:t>
            </w:r>
            <w:r w:rsidRPr="00B43353">
              <w:rPr>
                <w:rFonts w:eastAsia="Times New Roman" w:cstheme="minorHAnsi"/>
                <w:sz w:val="20"/>
                <w:szCs w:val="20"/>
              </w:rPr>
              <w:t> </w:t>
            </w:r>
          </w:p>
        </w:tc>
        <w:tc>
          <w:tcPr>
            <w:tcW w:w="365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40316EC" w14:textId="77777777" w:rsidR="00B43353" w:rsidRPr="00B43353" w:rsidRDefault="00B43353" w:rsidP="00B43353">
            <w:pPr>
              <w:spacing w:after="0" w:line="240" w:lineRule="auto"/>
              <w:jc w:val="center"/>
              <w:textAlignment w:val="baseline"/>
              <w:rPr>
                <w:rFonts w:eastAsia="Times New Roman" w:cstheme="minorHAnsi"/>
                <w:sz w:val="20"/>
                <w:szCs w:val="20"/>
              </w:rPr>
            </w:pPr>
            <w:r w:rsidRPr="00B43353">
              <w:rPr>
                <w:rFonts w:eastAsia="Times New Roman" w:cstheme="minorHAnsi"/>
                <w:b/>
                <w:bCs/>
                <w:sz w:val="20"/>
                <w:szCs w:val="20"/>
              </w:rPr>
              <w:t>Fiscal Detail/Staffing </w:t>
            </w:r>
            <w:r w:rsidRPr="00B43353">
              <w:rPr>
                <w:rFonts w:eastAsia="Times New Roman" w:cstheme="minorHAnsi"/>
                <w:sz w:val="20"/>
                <w:szCs w:val="20"/>
              </w:rPr>
              <w:t> </w:t>
            </w:r>
          </w:p>
        </w:tc>
      </w:tr>
      <w:tr w:rsidR="00B43353" w:rsidRPr="00B43353" w14:paraId="1788F7C0" w14:textId="77777777" w:rsidTr="5E38D80E">
        <w:tc>
          <w:tcPr>
            <w:tcW w:w="3113" w:type="dxa"/>
            <w:tcBorders>
              <w:top w:val="single" w:sz="6" w:space="0" w:color="auto"/>
              <w:left w:val="single" w:sz="6" w:space="0" w:color="auto"/>
              <w:bottom w:val="single" w:sz="6" w:space="0" w:color="auto"/>
              <w:right w:val="single" w:sz="6" w:space="0" w:color="auto"/>
            </w:tcBorders>
            <w:shd w:val="clear" w:color="auto" w:fill="auto"/>
            <w:hideMark/>
          </w:tcPr>
          <w:p w14:paraId="6EF91200" w14:textId="0AA349DB" w:rsidR="00B43353" w:rsidRPr="00B43353" w:rsidRDefault="7193BB1A" w:rsidP="0021679D">
            <w:pPr>
              <w:spacing w:after="0" w:line="240" w:lineRule="auto"/>
              <w:ind w:left="82"/>
              <w:textAlignment w:val="baseline"/>
              <w:rPr>
                <w:rFonts w:eastAsia="Times New Roman"/>
                <w:sz w:val="20"/>
                <w:szCs w:val="20"/>
              </w:rPr>
            </w:pPr>
            <w:r w:rsidRPr="2C6944B8">
              <w:rPr>
                <w:rFonts w:eastAsia="Times New Roman"/>
                <w:sz w:val="20"/>
                <w:szCs w:val="20"/>
              </w:rPr>
              <w:t>Propose coaching competencies, processes, resources, and how OEC could utilize coaching as a foundational professional learning component to support continuous quality improvement in family child care and center-based early childhood settings.  </w:t>
            </w:r>
          </w:p>
          <w:p w14:paraId="64348807" w14:textId="77777777" w:rsidR="00B43353" w:rsidRPr="00B43353" w:rsidRDefault="7193BB1A" w:rsidP="0021679D">
            <w:pPr>
              <w:spacing w:after="0" w:line="240" w:lineRule="auto"/>
              <w:ind w:left="82"/>
              <w:textAlignment w:val="baseline"/>
              <w:rPr>
                <w:rFonts w:eastAsia="Times New Roman"/>
                <w:sz w:val="20"/>
                <w:szCs w:val="20"/>
              </w:rPr>
            </w:pPr>
            <w:r w:rsidRPr="2C6944B8">
              <w:rPr>
                <w:rFonts w:eastAsia="Times New Roman"/>
                <w:sz w:val="20"/>
                <w:szCs w:val="20"/>
              </w:rPr>
              <w:t> </w:t>
            </w:r>
          </w:p>
        </w:tc>
        <w:tc>
          <w:tcPr>
            <w:tcW w:w="4012" w:type="dxa"/>
            <w:tcBorders>
              <w:top w:val="single" w:sz="6" w:space="0" w:color="auto"/>
              <w:left w:val="single" w:sz="6" w:space="0" w:color="auto"/>
              <w:bottom w:val="single" w:sz="6" w:space="0" w:color="auto"/>
              <w:right w:val="single" w:sz="6" w:space="0" w:color="auto"/>
            </w:tcBorders>
            <w:shd w:val="clear" w:color="auto" w:fill="auto"/>
            <w:hideMark/>
          </w:tcPr>
          <w:p w14:paraId="58687351" w14:textId="4CA9213A" w:rsidR="00B43353" w:rsidRPr="00B43353" w:rsidRDefault="7193BB1A" w:rsidP="0021679D">
            <w:pPr>
              <w:spacing w:after="0" w:line="240" w:lineRule="auto"/>
              <w:ind w:left="111"/>
              <w:textAlignment w:val="baseline"/>
              <w:rPr>
                <w:rFonts w:eastAsia="Times New Roman"/>
                <w:sz w:val="20"/>
                <w:szCs w:val="20"/>
              </w:rPr>
            </w:pPr>
            <w:r w:rsidRPr="2C6944B8">
              <w:rPr>
                <w:rFonts w:eastAsia="Times New Roman"/>
                <w:sz w:val="20"/>
                <w:szCs w:val="20"/>
              </w:rPr>
              <w:t>Utilize research, national standards, review of other states, best practice models to design a coaching system framework that outlines principles of best practice that can be utilized across any coaching model.</w:t>
            </w:r>
          </w:p>
          <w:p w14:paraId="11D2BC4C" w14:textId="6B22E80F" w:rsidR="00B43353" w:rsidRPr="00B43353" w:rsidRDefault="00B43353" w:rsidP="0021679D">
            <w:pPr>
              <w:spacing w:after="0" w:line="240" w:lineRule="auto"/>
              <w:ind w:left="111"/>
              <w:textAlignment w:val="baseline"/>
              <w:rPr>
                <w:rFonts w:eastAsia="Times New Roman"/>
                <w:sz w:val="20"/>
                <w:szCs w:val="20"/>
              </w:rPr>
            </w:pPr>
          </w:p>
          <w:p w14:paraId="4E536276" w14:textId="25D5A704" w:rsidR="00B43353" w:rsidRPr="00B43353" w:rsidRDefault="7193BB1A" w:rsidP="0021679D">
            <w:pPr>
              <w:spacing w:after="0" w:line="240" w:lineRule="auto"/>
              <w:ind w:left="111"/>
              <w:textAlignment w:val="baseline"/>
              <w:rPr>
                <w:rFonts w:eastAsia="Times New Roman"/>
                <w:sz w:val="20"/>
                <w:szCs w:val="20"/>
              </w:rPr>
            </w:pPr>
            <w:r w:rsidRPr="2C6944B8">
              <w:rPr>
                <w:rFonts w:eastAsia="Times New Roman"/>
                <w:sz w:val="20"/>
                <w:szCs w:val="20"/>
              </w:rPr>
              <w:t>Provide recommendations to OEC regarding implementation of a coaching system that could reach all early childhood settings (child care centers and family child care homes as the focus).</w:t>
            </w:r>
          </w:p>
          <w:p w14:paraId="6FF5349D" w14:textId="77777777" w:rsidR="00B43353" w:rsidRPr="00B43353" w:rsidRDefault="00B43353" w:rsidP="0021679D">
            <w:pPr>
              <w:spacing w:after="0" w:line="240" w:lineRule="auto"/>
              <w:ind w:left="111"/>
              <w:textAlignment w:val="baseline"/>
              <w:rPr>
                <w:rFonts w:eastAsia="Times New Roman" w:cstheme="minorHAnsi"/>
                <w:sz w:val="20"/>
                <w:szCs w:val="20"/>
              </w:rPr>
            </w:pPr>
            <w:r w:rsidRPr="00B43353">
              <w:rPr>
                <w:rFonts w:eastAsia="Times New Roman" w:cstheme="minorHAnsi"/>
                <w:sz w:val="20"/>
                <w:szCs w:val="20"/>
              </w:rPr>
              <w:t> </w:t>
            </w:r>
          </w:p>
          <w:p w14:paraId="2CF04C85" w14:textId="7CDE187D" w:rsidR="00B43353" w:rsidRPr="00B43353" w:rsidRDefault="7193BB1A" w:rsidP="0021679D">
            <w:pPr>
              <w:spacing w:after="0" w:line="240" w:lineRule="auto"/>
              <w:ind w:left="111"/>
              <w:textAlignment w:val="baseline"/>
              <w:rPr>
                <w:rFonts w:eastAsia="Times New Roman"/>
                <w:sz w:val="20"/>
                <w:szCs w:val="20"/>
              </w:rPr>
            </w:pPr>
            <w:r w:rsidRPr="2C6944B8">
              <w:rPr>
                <w:rFonts w:eastAsia="Times New Roman"/>
                <w:sz w:val="20"/>
                <w:szCs w:val="20"/>
              </w:rPr>
              <w:t xml:space="preserve">Consider Connecticut work with Rush &amp; Shelden in our Birth to Three system, Our Foundations of Coaching video:  </w:t>
            </w:r>
            <w:hyperlink r:id="rId9">
              <w:r w:rsidRPr="2C6944B8">
                <w:rPr>
                  <w:rStyle w:val="Hyperlink"/>
                  <w:rFonts w:eastAsia="Times New Roman"/>
                  <w:sz w:val="20"/>
                  <w:szCs w:val="20"/>
                </w:rPr>
                <w:t>https://www.hfpg.org/foundations-of-coaching-in-early-childhood,</w:t>
              </w:r>
            </w:hyperlink>
            <w:r w:rsidRPr="2C6944B8">
              <w:rPr>
                <w:rFonts w:eastAsia="Times New Roman"/>
                <w:sz w:val="20"/>
                <w:szCs w:val="20"/>
              </w:rPr>
              <w:t xml:space="preserve"> Pyramid Model, and Connecticut Technical Assistance Core Knowledge and </w:t>
            </w:r>
            <w:r w:rsidR="647223FD" w:rsidRPr="2C6944B8">
              <w:rPr>
                <w:rFonts w:eastAsia="Times New Roman"/>
                <w:sz w:val="20"/>
                <w:szCs w:val="20"/>
              </w:rPr>
              <w:t>Competencies</w:t>
            </w:r>
            <w:r w:rsidRPr="2C6944B8">
              <w:rPr>
                <w:rFonts w:eastAsia="Times New Roman"/>
                <w:sz w:val="20"/>
                <w:szCs w:val="20"/>
              </w:rPr>
              <w:t xml:space="preserve"> to outline a framework that will guide Connecticut technical assistance providers in coaching best practices.   </w:t>
            </w:r>
          </w:p>
          <w:p w14:paraId="34851178" w14:textId="317B6A32" w:rsidR="00B43353" w:rsidRPr="00B43353" w:rsidRDefault="00B43353" w:rsidP="00B43353">
            <w:pPr>
              <w:spacing w:after="0" w:line="240" w:lineRule="auto"/>
              <w:textAlignment w:val="baseline"/>
              <w:rPr>
                <w:rFonts w:eastAsia="Times New Roman" w:cstheme="minorHAnsi"/>
                <w:sz w:val="20"/>
                <w:szCs w:val="20"/>
              </w:rPr>
            </w:pPr>
          </w:p>
        </w:tc>
        <w:tc>
          <w:tcPr>
            <w:tcW w:w="3659" w:type="dxa"/>
            <w:tcBorders>
              <w:top w:val="single" w:sz="6" w:space="0" w:color="auto"/>
              <w:left w:val="single" w:sz="6" w:space="0" w:color="auto"/>
              <w:bottom w:val="single" w:sz="6" w:space="0" w:color="auto"/>
              <w:right w:val="single" w:sz="6" w:space="0" w:color="auto"/>
            </w:tcBorders>
            <w:shd w:val="clear" w:color="auto" w:fill="auto"/>
            <w:hideMark/>
          </w:tcPr>
          <w:p w14:paraId="6FFBF28C" w14:textId="77777777" w:rsidR="00B43353" w:rsidRPr="00B43353" w:rsidRDefault="00B43353" w:rsidP="0021679D">
            <w:pPr>
              <w:spacing w:after="0" w:line="240" w:lineRule="auto"/>
              <w:ind w:left="67"/>
              <w:textAlignment w:val="baseline"/>
              <w:rPr>
                <w:rFonts w:eastAsia="Times New Roman" w:cstheme="minorHAnsi"/>
                <w:sz w:val="20"/>
                <w:szCs w:val="20"/>
              </w:rPr>
            </w:pPr>
            <w:r w:rsidRPr="00B43353">
              <w:rPr>
                <w:rFonts w:eastAsia="Times New Roman" w:cstheme="minorHAnsi"/>
                <w:sz w:val="20"/>
                <w:szCs w:val="20"/>
              </w:rPr>
              <w:t>Activity implementation = $100,000 </w:t>
            </w:r>
          </w:p>
          <w:p w14:paraId="2F94C96A" w14:textId="77777777" w:rsidR="00B43353" w:rsidRPr="00B43353" w:rsidRDefault="00B43353" w:rsidP="0021679D">
            <w:pPr>
              <w:spacing w:after="0" w:line="240" w:lineRule="auto"/>
              <w:ind w:left="67"/>
              <w:textAlignment w:val="baseline"/>
              <w:rPr>
                <w:rFonts w:eastAsia="Times New Roman" w:cstheme="minorHAnsi"/>
                <w:sz w:val="20"/>
                <w:szCs w:val="20"/>
              </w:rPr>
            </w:pPr>
            <w:r w:rsidRPr="00B43353">
              <w:rPr>
                <w:rFonts w:eastAsia="Times New Roman" w:cstheme="minorHAnsi"/>
                <w:sz w:val="20"/>
                <w:szCs w:val="20"/>
              </w:rPr>
              <w:t>Administrative = $10,000 </w:t>
            </w:r>
          </w:p>
          <w:p w14:paraId="79FFB85A" w14:textId="6D70CD21" w:rsidR="00B43353" w:rsidRPr="0021679D" w:rsidRDefault="00B43353" w:rsidP="0021679D">
            <w:pPr>
              <w:spacing w:after="0" w:line="240" w:lineRule="auto"/>
              <w:ind w:left="67"/>
              <w:jc w:val="right"/>
              <w:textAlignment w:val="baseline"/>
              <w:rPr>
                <w:rFonts w:eastAsia="Times New Roman" w:cstheme="minorHAnsi"/>
                <w:b/>
                <w:bCs/>
                <w:sz w:val="20"/>
                <w:szCs w:val="20"/>
              </w:rPr>
            </w:pPr>
            <w:r w:rsidRPr="0021679D">
              <w:rPr>
                <w:rFonts w:eastAsia="Times New Roman" w:cstheme="minorHAnsi"/>
                <w:b/>
                <w:bCs/>
                <w:sz w:val="20"/>
                <w:szCs w:val="20"/>
              </w:rPr>
              <w:t>Total = $110,000</w:t>
            </w:r>
          </w:p>
          <w:p w14:paraId="62505485" w14:textId="77777777" w:rsidR="00B43353" w:rsidRPr="00B43353" w:rsidRDefault="00B43353" w:rsidP="0021679D">
            <w:pPr>
              <w:spacing w:after="0" w:line="240" w:lineRule="auto"/>
              <w:ind w:left="67"/>
              <w:textAlignment w:val="baseline"/>
              <w:rPr>
                <w:rFonts w:eastAsia="Times New Roman" w:cstheme="minorHAnsi"/>
                <w:sz w:val="20"/>
                <w:szCs w:val="20"/>
              </w:rPr>
            </w:pPr>
            <w:r w:rsidRPr="00B43353">
              <w:rPr>
                <w:rFonts w:eastAsia="Times New Roman" w:cstheme="minorHAnsi"/>
                <w:sz w:val="20"/>
                <w:szCs w:val="20"/>
              </w:rPr>
              <w:t> </w:t>
            </w:r>
          </w:p>
          <w:p w14:paraId="43B42A65" w14:textId="2C758355" w:rsidR="00B43353" w:rsidRPr="00B43353" w:rsidRDefault="7193BB1A" w:rsidP="0021679D">
            <w:pPr>
              <w:spacing w:after="0" w:line="240" w:lineRule="auto"/>
              <w:ind w:left="67"/>
              <w:textAlignment w:val="baseline"/>
              <w:rPr>
                <w:rFonts w:eastAsia="Times New Roman"/>
                <w:sz w:val="20"/>
                <w:szCs w:val="20"/>
              </w:rPr>
            </w:pPr>
            <w:r w:rsidRPr="2C6944B8">
              <w:rPr>
                <w:rFonts w:eastAsia="Times New Roman"/>
                <w:sz w:val="20"/>
                <w:szCs w:val="20"/>
              </w:rPr>
              <w:t>Contractor may perform work within their agency and may sub-contract in whole or part.  </w:t>
            </w:r>
          </w:p>
          <w:p w14:paraId="18AEC7CA" w14:textId="680CEC7A" w:rsidR="00B43353" w:rsidRPr="00B43353" w:rsidRDefault="00B43353" w:rsidP="0021679D">
            <w:pPr>
              <w:spacing w:after="0" w:line="240" w:lineRule="auto"/>
              <w:ind w:left="67"/>
              <w:textAlignment w:val="baseline"/>
              <w:rPr>
                <w:rFonts w:eastAsia="Times New Roman"/>
                <w:sz w:val="20"/>
                <w:szCs w:val="20"/>
              </w:rPr>
            </w:pPr>
          </w:p>
          <w:p w14:paraId="3EC76E06" w14:textId="4323A74D" w:rsidR="00B43353" w:rsidRPr="00B43353" w:rsidRDefault="7015035B" w:rsidP="0021679D">
            <w:pPr>
              <w:spacing w:after="0" w:line="240" w:lineRule="auto"/>
              <w:ind w:left="67"/>
              <w:textAlignment w:val="baseline"/>
              <w:rPr>
                <w:rFonts w:ascii="Calibri" w:hAnsi="Calibri"/>
                <w:sz w:val="20"/>
                <w:szCs w:val="20"/>
              </w:rPr>
            </w:pPr>
            <w:r w:rsidRPr="5E38D80E">
              <w:rPr>
                <w:rFonts w:eastAsia="Times New Roman"/>
                <w:sz w:val="20"/>
                <w:szCs w:val="20"/>
              </w:rPr>
              <w:t xml:space="preserve">Staff and/or sub-contractors are expected to meet the OEC criteria for qualified technical assistance providers (see attachment C) and/or submit a plan to support staff to meet the OEC criteria. Although, consideration regarding the nature of this activity as research, meeting each of the staffing criteria is not necessary. Coaching experience is preferred. </w:t>
            </w:r>
          </w:p>
          <w:p w14:paraId="03D4B1C0" w14:textId="77777777" w:rsidR="00B43353" w:rsidRPr="00B43353" w:rsidRDefault="00B43353" w:rsidP="0021679D">
            <w:pPr>
              <w:spacing w:after="0" w:line="240" w:lineRule="auto"/>
              <w:ind w:left="67"/>
              <w:textAlignment w:val="baseline"/>
              <w:rPr>
                <w:rFonts w:eastAsia="Times New Roman" w:cstheme="minorHAnsi"/>
                <w:sz w:val="20"/>
                <w:szCs w:val="20"/>
              </w:rPr>
            </w:pPr>
            <w:r w:rsidRPr="00B43353">
              <w:rPr>
                <w:rFonts w:eastAsia="Times New Roman" w:cstheme="minorHAnsi"/>
                <w:sz w:val="20"/>
                <w:szCs w:val="20"/>
              </w:rPr>
              <w:t> </w:t>
            </w:r>
          </w:p>
          <w:p w14:paraId="11B3D6DD" w14:textId="77777777" w:rsidR="00B43353" w:rsidRPr="00B43353" w:rsidRDefault="00B43353" w:rsidP="0021679D">
            <w:pPr>
              <w:spacing w:after="0" w:line="240" w:lineRule="auto"/>
              <w:ind w:left="67"/>
              <w:textAlignment w:val="baseline"/>
              <w:rPr>
                <w:rFonts w:eastAsia="Times New Roman" w:cstheme="minorHAnsi"/>
                <w:sz w:val="20"/>
                <w:szCs w:val="20"/>
              </w:rPr>
            </w:pPr>
            <w:r w:rsidRPr="00B43353">
              <w:rPr>
                <w:rFonts w:eastAsia="Times New Roman" w:cstheme="minorHAnsi"/>
                <w:sz w:val="20"/>
                <w:szCs w:val="20"/>
              </w:rPr>
              <w:t>Break out proposed use of funds in the response section. </w:t>
            </w:r>
          </w:p>
          <w:p w14:paraId="3B469408" w14:textId="77777777" w:rsidR="00B43353" w:rsidRPr="00B43353" w:rsidRDefault="00B43353" w:rsidP="0021679D">
            <w:pPr>
              <w:spacing w:after="0" w:line="240" w:lineRule="auto"/>
              <w:ind w:left="67"/>
              <w:textAlignment w:val="baseline"/>
              <w:rPr>
                <w:rFonts w:eastAsia="Times New Roman" w:cstheme="minorHAnsi"/>
                <w:sz w:val="20"/>
                <w:szCs w:val="20"/>
              </w:rPr>
            </w:pPr>
            <w:r w:rsidRPr="00B43353">
              <w:rPr>
                <w:rFonts w:eastAsia="Times New Roman" w:cstheme="minorHAnsi"/>
                <w:sz w:val="20"/>
                <w:szCs w:val="20"/>
              </w:rPr>
              <w:t> </w:t>
            </w:r>
          </w:p>
          <w:p w14:paraId="1DA9D624" w14:textId="77777777" w:rsidR="00B43353" w:rsidRPr="00B43353" w:rsidRDefault="00B43353" w:rsidP="0021679D">
            <w:pPr>
              <w:spacing w:after="0" w:line="240" w:lineRule="auto"/>
              <w:ind w:left="67"/>
              <w:textAlignment w:val="baseline"/>
              <w:rPr>
                <w:rFonts w:eastAsia="Times New Roman" w:cstheme="minorHAnsi"/>
                <w:sz w:val="20"/>
                <w:szCs w:val="20"/>
              </w:rPr>
            </w:pPr>
            <w:r w:rsidRPr="00B43353">
              <w:rPr>
                <w:rFonts w:eastAsia="Times New Roman" w:cstheme="minorHAnsi"/>
                <w:sz w:val="20"/>
                <w:szCs w:val="20"/>
              </w:rPr>
              <w:t>No funds associated with attending OEC technical assistance provider quarterly meeting or OEC convenings.  Contractor and/or sub-contractors may attend, virtually or in-person, as appropriate or as own time allows.  </w:t>
            </w:r>
          </w:p>
        </w:tc>
      </w:tr>
      <w:tr w:rsidR="00B43353" w:rsidRPr="00B43353" w14:paraId="5014A605" w14:textId="77777777" w:rsidTr="5E38D80E">
        <w:tc>
          <w:tcPr>
            <w:tcW w:w="10784" w:type="dxa"/>
            <w:gridSpan w:val="3"/>
            <w:tcBorders>
              <w:top w:val="single" w:sz="6" w:space="0" w:color="auto"/>
              <w:left w:val="single" w:sz="6" w:space="0" w:color="auto"/>
              <w:bottom w:val="single" w:sz="6" w:space="0" w:color="auto"/>
              <w:right w:val="single" w:sz="6" w:space="0" w:color="auto"/>
            </w:tcBorders>
            <w:shd w:val="clear" w:color="auto" w:fill="auto"/>
            <w:hideMark/>
          </w:tcPr>
          <w:p w14:paraId="7C953DF7" w14:textId="77777777" w:rsidR="00B43353" w:rsidRPr="00B43353" w:rsidRDefault="00B43353" w:rsidP="00B43353">
            <w:pPr>
              <w:spacing w:after="0" w:line="240" w:lineRule="auto"/>
              <w:textAlignment w:val="baseline"/>
              <w:rPr>
                <w:rFonts w:eastAsia="Times New Roman" w:cstheme="minorHAnsi"/>
                <w:sz w:val="20"/>
                <w:szCs w:val="20"/>
              </w:rPr>
            </w:pPr>
            <w:r w:rsidRPr="00B43353">
              <w:rPr>
                <w:rFonts w:eastAsia="Times New Roman" w:cstheme="minorHAnsi"/>
                <w:b/>
                <w:bCs/>
                <w:sz w:val="20"/>
                <w:szCs w:val="20"/>
              </w:rPr>
              <w:t>Reporting Requirements Specific to Activity 6:</w:t>
            </w:r>
            <w:r w:rsidRPr="00B43353">
              <w:rPr>
                <w:rFonts w:eastAsia="Times New Roman" w:cstheme="minorHAnsi"/>
                <w:sz w:val="20"/>
                <w:szCs w:val="20"/>
              </w:rPr>
              <w:t> </w:t>
            </w:r>
          </w:p>
          <w:p w14:paraId="047715EF" w14:textId="77777777" w:rsidR="00B43353" w:rsidRPr="00B43353" w:rsidRDefault="00B43353" w:rsidP="00B43353">
            <w:pPr>
              <w:spacing w:after="0" w:line="240" w:lineRule="auto"/>
              <w:textAlignment w:val="baseline"/>
              <w:rPr>
                <w:rFonts w:eastAsia="Times New Roman" w:cstheme="minorHAnsi"/>
                <w:sz w:val="20"/>
                <w:szCs w:val="20"/>
              </w:rPr>
            </w:pPr>
            <w:r w:rsidRPr="00B43353">
              <w:rPr>
                <w:rFonts w:eastAsia="Times New Roman" w:cstheme="minorHAnsi"/>
                <w:sz w:val="20"/>
                <w:szCs w:val="20"/>
              </w:rPr>
              <w:t>See common reporting requirements in Vision for Success </w:t>
            </w:r>
          </w:p>
          <w:p w14:paraId="67912632" w14:textId="77777777" w:rsidR="00B43353" w:rsidRPr="00B43353" w:rsidRDefault="00B43353" w:rsidP="00B43353">
            <w:pPr>
              <w:spacing w:after="0" w:line="240" w:lineRule="auto"/>
              <w:textAlignment w:val="baseline"/>
              <w:rPr>
                <w:rFonts w:eastAsia="Times New Roman" w:cstheme="minorHAnsi"/>
                <w:sz w:val="20"/>
                <w:szCs w:val="20"/>
              </w:rPr>
            </w:pPr>
            <w:r w:rsidRPr="00B43353">
              <w:rPr>
                <w:rFonts w:eastAsia="Times New Roman" w:cstheme="minorHAnsi"/>
                <w:sz w:val="20"/>
                <w:szCs w:val="20"/>
              </w:rPr>
              <w:t> </w:t>
            </w:r>
          </w:p>
          <w:p w14:paraId="46734B18" w14:textId="77777777" w:rsidR="00B43353" w:rsidRPr="00B43353" w:rsidRDefault="00B43353" w:rsidP="00B43353">
            <w:pPr>
              <w:spacing w:after="0" w:line="240" w:lineRule="auto"/>
              <w:textAlignment w:val="baseline"/>
              <w:rPr>
                <w:rFonts w:eastAsia="Times New Roman" w:cstheme="minorHAnsi"/>
                <w:sz w:val="20"/>
                <w:szCs w:val="20"/>
              </w:rPr>
            </w:pPr>
            <w:r w:rsidRPr="00B43353">
              <w:rPr>
                <w:rFonts w:eastAsia="Times New Roman" w:cstheme="minorHAnsi"/>
                <w:sz w:val="20"/>
                <w:szCs w:val="20"/>
              </w:rPr>
              <w:t>In addition:  Provide a report describing the process and resources used to create your proposal. </w:t>
            </w:r>
          </w:p>
        </w:tc>
      </w:tr>
      <w:tr w:rsidR="00B43353" w:rsidRPr="00B43353" w14:paraId="5378CB34" w14:textId="77777777" w:rsidTr="5E38D80E">
        <w:tc>
          <w:tcPr>
            <w:tcW w:w="10784" w:type="dxa"/>
            <w:gridSpan w:val="3"/>
            <w:tcBorders>
              <w:top w:val="single" w:sz="6" w:space="0" w:color="auto"/>
              <w:left w:val="single" w:sz="6" w:space="0" w:color="auto"/>
              <w:bottom w:val="single" w:sz="6" w:space="0" w:color="auto"/>
              <w:right w:val="single" w:sz="6" w:space="0" w:color="auto"/>
            </w:tcBorders>
            <w:shd w:val="clear" w:color="auto" w:fill="auto"/>
            <w:hideMark/>
          </w:tcPr>
          <w:p w14:paraId="4331E08A" w14:textId="77777777" w:rsidR="00B43353" w:rsidRPr="00B43353" w:rsidRDefault="00B43353" w:rsidP="00B43353">
            <w:pPr>
              <w:spacing w:after="0" w:line="240" w:lineRule="auto"/>
              <w:textAlignment w:val="baseline"/>
              <w:rPr>
                <w:rFonts w:eastAsia="Times New Roman" w:cstheme="minorHAnsi"/>
                <w:sz w:val="20"/>
                <w:szCs w:val="20"/>
              </w:rPr>
            </w:pPr>
            <w:r w:rsidRPr="00B43353">
              <w:rPr>
                <w:rFonts w:eastAsia="Times New Roman" w:cstheme="minorHAnsi"/>
                <w:b/>
                <w:bCs/>
                <w:sz w:val="20"/>
                <w:szCs w:val="20"/>
              </w:rPr>
              <w:t>OEC Responsibilities Specific to Activity 6</w:t>
            </w:r>
            <w:r w:rsidRPr="00B43353">
              <w:rPr>
                <w:rFonts w:eastAsia="Times New Roman" w:cstheme="minorHAnsi"/>
                <w:sz w:val="20"/>
                <w:szCs w:val="20"/>
              </w:rPr>
              <w:t>: </w:t>
            </w:r>
          </w:p>
          <w:p w14:paraId="6B7FD5FD" w14:textId="77777777" w:rsidR="00B43353" w:rsidRPr="00B43353" w:rsidRDefault="00B43353" w:rsidP="00B43353">
            <w:pPr>
              <w:spacing w:after="0" w:line="240" w:lineRule="auto"/>
              <w:textAlignment w:val="baseline"/>
              <w:rPr>
                <w:rFonts w:eastAsia="Times New Roman" w:cstheme="minorHAnsi"/>
                <w:sz w:val="20"/>
                <w:szCs w:val="20"/>
              </w:rPr>
            </w:pPr>
            <w:r w:rsidRPr="00B43353">
              <w:rPr>
                <w:rFonts w:eastAsia="Times New Roman" w:cstheme="minorHAnsi"/>
                <w:sz w:val="20"/>
                <w:szCs w:val="20"/>
              </w:rPr>
              <w:t>As described in the RFP section: Vision of Success  </w:t>
            </w:r>
          </w:p>
          <w:p w14:paraId="22412C2B" w14:textId="77777777" w:rsidR="00B43353" w:rsidRPr="00B43353" w:rsidRDefault="00B43353" w:rsidP="00B43353">
            <w:pPr>
              <w:spacing w:after="0" w:line="240" w:lineRule="auto"/>
              <w:textAlignment w:val="baseline"/>
              <w:rPr>
                <w:rFonts w:eastAsia="Times New Roman" w:cstheme="minorHAnsi"/>
                <w:sz w:val="20"/>
                <w:szCs w:val="20"/>
              </w:rPr>
            </w:pPr>
            <w:r w:rsidRPr="00B43353">
              <w:rPr>
                <w:rFonts w:eastAsia="Times New Roman" w:cstheme="minorHAnsi"/>
                <w:sz w:val="20"/>
                <w:szCs w:val="20"/>
              </w:rPr>
              <w:t> </w:t>
            </w:r>
          </w:p>
          <w:p w14:paraId="39483EC5" w14:textId="77777777" w:rsidR="00B43353" w:rsidRPr="00B43353" w:rsidRDefault="00B43353" w:rsidP="00B43353">
            <w:pPr>
              <w:spacing w:after="0" w:line="240" w:lineRule="auto"/>
              <w:textAlignment w:val="baseline"/>
              <w:rPr>
                <w:rFonts w:eastAsia="Times New Roman" w:cstheme="minorHAnsi"/>
                <w:sz w:val="20"/>
                <w:szCs w:val="20"/>
              </w:rPr>
            </w:pPr>
            <w:r w:rsidRPr="00B43353">
              <w:rPr>
                <w:rFonts w:eastAsia="Times New Roman" w:cstheme="minorHAnsi"/>
                <w:sz w:val="20"/>
                <w:szCs w:val="20"/>
              </w:rPr>
              <w:t>In addition: OEC will provide past Connecticut work in this area as mentioned in the scope of work above. </w:t>
            </w:r>
          </w:p>
          <w:p w14:paraId="239CDA8B" w14:textId="77777777" w:rsidR="00B43353" w:rsidRPr="00B43353" w:rsidRDefault="00B43353" w:rsidP="00B43353">
            <w:pPr>
              <w:spacing w:after="0" w:line="240" w:lineRule="auto"/>
              <w:textAlignment w:val="baseline"/>
              <w:rPr>
                <w:rFonts w:eastAsia="Times New Roman" w:cstheme="minorHAnsi"/>
                <w:sz w:val="20"/>
                <w:szCs w:val="20"/>
              </w:rPr>
            </w:pPr>
            <w:r w:rsidRPr="00B43353">
              <w:rPr>
                <w:rFonts w:eastAsia="Times New Roman" w:cstheme="minorHAnsi"/>
                <w:sz w:val="20"/>
                <w:szCs w:val="20"/>
              </w:rPr>
              <w:t> </w:t>
            </w:r>
          </w:p>
        </w:tc>
      </w:tr>
      <w:tr w:rsidR="00B43353" w:rsidRPr="00B43353" w14:paraId="78D11901" w14:textId="77777777" w:rsidTr="5E38D80E">
        <w:tc>
          <w:tcPr>
            <w:tcW w:w="10784" w:type="dxa"/>
            <w:gridSpan w:val="3"/>
            <w:tcBorders>
              <w:top w:val="single" w:sz="6" w:space="0" w:color="auto"/>
              <w:left w:val="single" w:sz="6" w:space="0" w:color="auto"/>
              <w:bottom w:val="single" w:sz="6" w:space="0" w:color="auto"/>
              <w:right w:val="single" w:sz="6" w:space="0" w:color="auto"/>
            </w:tcBorders>
            <w:shd w:val="clear" w:color="auto" w:fill="auto"/>
            <w:hideMark/>
          </w:tcPr>
          <w:p w14:paraId="5C187962" w14:textId="087430A2" w:rsidR="00B43353" w:rsidRPr="00B43353" w:rsidRDefault="7193BB1A" w:rsidP="2C6944B8">
            <w:pPr>
              <w:spacing w:after="0" w:line="240" w:lineRule="auto"/>
              <w:textAlignment w:val="baseline"/>
              <w:rPr>
                <w:rFonts w:eastAsia="Times New Roman"/>
                <w:sz w:val="20"/>
                <w:szCs w:val="20"/>
              </w:rPr>
            </w:pPr>
            <w:r w:rsidRPr="2C6944B8">
              <w:rPr>
                <w:rFonts w:eastAsia="Times New Roman"/>
                <w:b/>
                <w:bCs/>
                <w:sz w:val="20"/>
                <w:szCs w:val="20"/>
              </w:rPr>
              <w:lastRenderedPageBreak/>
              <w:t>Prior experience with this activity (no attachments but you may list products and events). Provide brief description here and details in writing section:</w:t>
            </w:r>
            <w:r w:rsidRPr="2C6944B8">
              <w:rPr>
                <w:rFonts w:eastAsia="Times New Roman"/>
                <w:sz w:val="20"/>
                <w:szCs w:val="20"/>
              </w:rPr>
              <w:t> </w:t>
            </w:r>
          </w:p>
          <w:p w14:paraId="642D83B1" w14:textId="6A0EE44F" w:rsidR="00B43353" w:rsidRPr="00B43353" w:rsidRDefault="006421E2" w:rsidP="2C6944B8">
            <w:pPr>
              <w:spacing w:after="0" w:line="240" w:lineRule="auto"/>
              <w:textAlignment w:val="baseline"/>
              <w:rPr>
                <w:rFonts w:eastAsia="Times New Roman"/>
                <w:sz w:val="20"/>
                <w:szCs w:val="20"/>
              </w:rPr>
            </w:pPr>
            <w:r w:rsidRPr="2C6944B8">
              <w:rPr>
                <w:rFonts w:eastAsia="Times New Roman"/>
                <w:sz w:val="20"/>
                <w:szCs w:val="20"/>
              </w:rPr>
              <w:t>Respondent should describe their prior experience in the following areas:</w:t>
            </w:r>
          </w:p>
          <w:p w14:paraId="31F5893B" w14:textId="39DC5EA5" w:rsidR="00B43353" w:rsidRPr="00B43353" w:rsidRDefault="2C6944B8" w:rsidP="2C6944B8">
            <w:pPr>
              <w:spacing w:after="0" w:line="240" w:lineRule="auto"/>
              <w:textAlignment w:val="baseline"/>
              <w:rPr>
                <w:rFonts w:ascii="Calibri" w:hAnsi="Calibri"/>
                <w:sz w:val="20"/>
                <w:szCs w:val="20"/>
              </w:rPr>
            </w:pPr>
            <w:r w:rsidRPr="2C6944B8">
              <w:rPr>
                <w:rFonts w:ascii="Calibri" w:hAnsi="Calibri"/>
                <w:sz w:val="20"/>
                <w:szCs w:val="20"/>
              </w:rPr>
              <w:t>Coaching expertise</w:t>
            </w:r>
          </w:p>
          <w:p w14:paraId="4AF1C7BC" w14:textId="014B50EE" w:rsidR="2C6944B8" w:rsidRDefault="2C6944B8" w:rsidP="2C6944B8">
            <w:pPr>
              <w:spacing w:after="0" w:line="240" w:lineRule="auto"/>
              <w:rPr>
                <w:rFonts w:ascii="Calibri" w:hAnsi="Calibri"/>
                <w:sz w:val="20"/>
                <w:szCs w:val="20"/>
              </w:rPr>
            </w:pPr>
            <w:r w:rsidRPr="2C6944B8">
              <w:rPr>
                <w:rFonts w:ascii="Calibri" w:hAnsi="Calibri"/>
                <w:sz w:val="20"/>
                <w:szCs w:val="20"/>
              </w:rPr>
              <w:t>Research ability</w:t>
            </w:r>
          </w:p>
          <w:p w14:paraId="60D8D0DA" w14:textId="34354464" w:rsidR="00B43353" w:rsidRPr="00B43353" w:rsidRDefault="7193BB1A" w:rsidP="2C6944B8">
            <w:pPr>
              <w:spacing w:after="0" w:line="240" w:lineRule="auto"/>
              <w:textAlignment w:val="baseline"/>
              <w:rPr>
                <w:rFonts w:eastAsia="Times New Roman"/>
                <w:sz w:val="20"/>
                <w:szCs w:val="20"/>
              </w:rPr>
            </w:pPr>
            <w:r w:rsidRPr="2C6944B8">
              <w:rPr>
                <w:rFonts w:eastAsia="Times New Roman"/>
                <w:sz w:val="20"/>
                <w:szCs w:val="20"/>
              </w:rPr>
              <w:t> </w:t>
            </w:r>
          </w:p>
        </w:tc>
      </w:tr>
      <w:tr w:rsidR="00B43353" w:rsidRPr="00B43353" w14:paraId="74F1E58C" w14:textId="77777777" w:rsidTr="5E38D80E">
        <w:tc>
          <w:tcPr>
            <w:tcW w:w="10784" w:type="dxa"/>
            <w:gridSpan w:val="3"/>
            <w:tcBorders>
              <w:top w:val="single" w:sz="6" w:space="0" w:color="auto"/>
              <w:left w:val="single" w:sz="6" w:space="0" w:color="auto"/>
              <w:bottom w:val="single" w:sz="6" w:space="0" w:color="auto"/>
              <w:right w:val="single" w:sz="6" w:space="0" w:color="auto"/>
            </w:tcBorders>
            <w:shd w:val="clear" w:color="auto" w:fill="auto"/>
            <w:hideMark/>
          </w:tcPr>
          <w:p w14:paraId="08B92517" w14:textId="77777777" w:rsidR="00B43353" w:rsidRPr="00B43353" w:rsidRDefault="00B43353" w:rsidP="00B43353">
            <w:pPr>
              <w:spacing w:after="0" w:line="240" w:lineRule="auto"/>
              <w:textAlignment w:val="baseline"/>
              <w:rPr>
                <w:rFonts w:eastAsia="Times New Roman" w:cstheme="minorHAnsi"/>
                <w:sz w:val="20"/>
                <w:szCs w:val="20"/>
              </w:rPr>
            </w:pPr>
            <w:r w:rsidRPr="00B43353">
              <w:rPr>
                <w:rFonts w:eastAsia="Times New Roman" w:cstheme="minorHAnsi"/>
                <w:b/>
                <w:bCs/>
                <w:sz w:val="20"/>
                <w:szCs w:val="20"/>
              </w:rPr>
              <w:t>Data collection and reporting capability. Provide brief description here and details in writing section: </w:t>
            </w:r>
            <w:r w:rsidRPr="00B43353">
              <w:rPr>
                <w:rFonts w:eastAsia="Times New Roman" w:cstheme="minorHAnsi"/>
                <w:sz w:val="20"/>
                <w:szCs w:val="20"/>
              </w:rPr>
              <w:t> </w:t>
            </w:r>
          </w:p>
          <w:p w14:paraId="340508E3" w14:textId="7F015609" w:rsidR="00B43353" w:rsidRPr="00B43353" w:rsidRDefault="191EFA1E" w:rsidP="2C6944B8">
            <w:pPr>
              <w:spacing w:after="0" w:line="240" w:lineRule="auto"/>
              <w:textAlignment w:val="baseline"/>
              <w:rPr>
                <w:rFonts w:eastAsia="Times New Roman"/>
                <w:sz w:val="20"/>
                <w:szCs w:val="20"/>
              </w:rPr>
            </w:pPr>
            <w:r w:rsidRPr="2C6944B8">
              <w:rPr>
                <w:rFonts w:eastAsia="Times New Roman"/>
                <w:sz w:val="20"/>
                <w:szCs w:val="20"/>
              </w:rPr>
              <w:t>Respondent should describe their:  </w:t>
            </w:r>
          </w:p>
          <w:p w14:paraId="41D0A238" w14:textId="10E11E0F" w:rsidR="00B43353" w:rsidRPr="00B43353" w:rsidRDefault="2C6944B8" w:rsidP="2C6944B8">
            <w:pPr>
              <w:spacing w:after="0" w:line="240" w:lineRule="auto"/>
              <w:textAlignment w:val="baseline"/>
              <w:rPr>
                <w:rFonts w:ascii="Calibri" w:hAnsi="Calibri"/>
                <w:sz w:val="20"/>
                <w:szCs w:val="20"/>
              </w:rPr>
            </w:pPr>
            <w:r w:rsidRPr="2C6944B8">
              <w:rPr>
                <w:rFonts w:ascii="Calibri" w:hAnsi="Calibri"/>
                <w:sz w:val="20"/>
                <w:szCs w:val="20"/>
              </w:rPr>
              <w:t>Ability to collect and analyze information from various sources related to researching the history and need for a coaching framework.</w:t>
            </w:r>
          </w:p>
          <w:p w14:paraId="2DB01A7F" w14:textId="20634B7B" w:rsidR="00B43353" w:rsidRPr="00B43353" w:rsidRDefault="00B43353" w:rsidP="00B43353">
            <w:pPr>
              <w:spacing w:after="0" w:line="240" w:lineRule="auto"/>
              <w:textAlignment w:val="baseline"/>
              <w:rPr>
                <w:rFonts w:eastAsia="Times New Roman" w:cstheme="minorHAnsi"/>
                <w:sz w:val="20"/>
                <w:szCs w:val="20"/>
              </w:rPr>
            </w:pPr>
            <w:r w:rsidRPr="00B43353">
              <w:rPr>
                <w:rFonts w:eastAsia="Times New Roman" w:cstheme="minorHAnsi"/>
                <w:sz w:val="20"/>
                <w:szCs w:val="20"/>
              </w:rPr>
              <w:t> </w:t>
            </w:r>
          </w:p>
          <w:p w14:paraId="57F534A8" w14:textId="77777777" w:rsidR="00B43353" w:rsidRPr="00B43353" w:rsidRDefault="00B43353" w:rsidP="00B43353">
            <w:pPr>
              <w:spacing w:after="0" w:line="240" w:lineRule="auto"/>
              <w:textAlignment w:val="baseline"/>
              <w:rPr>
                <w:rFonts w:eastAsia="Times New Roman" w:cstheme="minorHAnsi"/>
                <w:sz w:val="20"/>
                <w:szCs w:val="20"/>
              </w:rPr>
            </w:pPr>
            <w:r w:rsidRPr="00B43353">
              <w:rPr>
                <w:rFonts w:eastAsia="Times New Roman" w:cstheme="minorHAnsi"/>
                <w:sz w:val="20"/>
                <w:szCs w:val="20"/>
              </w:rPr>
              <w:t> </w:t>
            </w:r>
          </w:p>
        </w:tc>
      </w:tr>
      <w:tr w:rsidR="00B43353" w:rsidRPr="00B43353" w14:paraId="69965530" w14:textId="77777777" w:rsidTr="5E38D80E">
        <w:tc>
          <w:tcPr>
            <w:tcW w:w="10784" w:type="dxa"/>
            <w:gridSpan w:val="3"/>
            <w:tcBorders>
              <w:top w:val="single" w:sz="6" w:space="0" w:color="auto"/>
              <w:left w:val="single" w:sz="6" w:space="0" w:color="auto"/>
              <w:bottom w:val="single" w:sz="6" w:space="0" w:color="auto"/>
              <w:right w:val="single" w:sz="6" w:space="0" w:color="auto"/>
            </w:tcBorders>
            <w:shd w:val="clear" w:color="auto" w:fill="auto"/>
            <w:hideMark/>
          </w:tcPr>
          <w:p w14:paraId="7F0027DD" w14:textId="77777777" w:rsidR="00B43353" w:rsidRPr="00B43353" w:rsidRDefault="00B43353" w:rsidP="00B43353">
            <w:pPr>
              <w:spacing w:after="0" w:line="240" w:lineRule="auto"/>
              <w:textAlignment w:val="baseline"/>
              <w:rPr>
                <w:rFonts w:eastAsia="Times New Roman" w:cstheme="minorHAnsi"/>
                <w:sz w:val="20"/>
                <w:szCs w:val="20"/>
              </w:rPr>
            </w:pPr>
            <w:r w:rsidRPr="00B43353">
              <w:rPr>
                <w:rFonts w:eastAsia="Times New Roman" w:cstheme="minorHAnsi"/>
                <w:b/>
                <w:bCs/>
                <w:sz w:val="20"/>
                <w:szCs w:val="20"/>
              </w:rPr>
              <w:t>Plan to reach intended target audience, as applicable. Provide brief description here and details in writing section:</w:t>
            </w:r>
            <w:r w:rsidRPr="00B43353">
              <w:rPr>
                <w:rFonts w:eastAsia="Times New Roman" w:cstheme="minorHAnsi"/>
                <w:sz w:val="20"/>
                <w:szCs w:val="20"/>
              </w:rPr>
              <w:t> </w:t>
            </w:r>
          </w:p>
          <w:p w14:paraId="5EF6665E" w14:textId="45A6D46A" w:rsidR="00B43353" w:rsidRPr="00B43353" w:rsidRDefault="191EFA1E" w:rsidP="2C6944B8">
            <w:pPr>
              <w:spacing w:after="0" w:line="240" w:lineRule="auto"/>
              <w:textAlignment w:val="baseline"/>
              <w:rPr>
                <w:rFonts w:eastAsia="Times New Roman"/>
                <w:sz w:val="20"/>
                <w:szCs w:val="20"/>
              </w:rPr>
            </w:pPr>
            <w:r w:rsidRPr="2C6944B8">
              <w:rPr>
                <w:rFonts w:eastAsia="Times New Roman"/>
                <w:sz w:val="20"/>
                <w:szCs w:val="20"/>
              </w:rPr>
              <w:t>Respondent should describe their:  </w:t>
            </w:r>
          </w:p>
          <w:p w14:paraId="44063ACD" w14:textId="30D8CAD4" w:rsidR="00B43353" w:rsidRPr="00B43353" w:rsidRDefault="2C6944B8" w:rsidP="2C6944B8">
            <w:pPr>
              <w:spacing w:after="0" w:line="240" w:lineRule="auto"/>
              <w:textAlignment w:val="baseline"/>
              <w:rPr>
                <w:rFonts w:ascii="Calibri" w:hAnsi="Calibri"/>
                <w:sz w:val="20"/>
                <w:szCs w:val="20"/>
              </w:rPr>
            </w:pPr>
            <w:r w:rsidRPr="2C6944B8">
              <w:rPr>
                <w:rFonts w:ascii="Calibri" w:hAnsi="Calibri"/>
                <w:sz w:val="20"/>
                <w:szCs w:val="20"/>
              </w:rPr>
              <w:t>Knowledge regarding technical assistance providers scope of work and how coaching fits within it.</w:t>
            </w:r>
          </w:p>
          <w:p w14:paraId="3A625652" w14:textId="4849F678" w:rsidR="00B43353" w:rsidRPr="00B43353" w:rsidRDefault="00B43353" w:rsidP="00B43353">
            <w:pPr>
              <w:spacing w:after="0" w:line="240" w:lineRule="auto"/>
              <w:textAlignment w:val="baseline"/>
              <w:rPr>
                <w:rFonts w:eastAsia="Times New Roman" w:cstheme="minorHAnsi"/>
                <w:sz w:val="20"/>
                <w:szCs w:val="20"/>
              </w:rPr>
            </w:pPr>
            <w:r w:rsidRPr="00B43353">
              <w:rPr>
                <w:rFonts w:eastAsia="Times New Roman" w:cstheme="minorHAnsi"/>
                <w:sz w:val="20"/>
                <w:szCs w:val="20"/>
              </w:rPr>
              <w:t> </w:t>
            </w:r>
          </w:p>
        </w:tc>
      </w:tr>
      <w:tr w:rsidR="00B43353" w:rsidRPr="00B43353" w14:paraId="55840D03" w14:textId="77777777" w:rsidTr="5E38D80E">
        <w:tc>
          <w:tcPr>
            <w:tcW w:w="10784" w:type="dxa"/>
            <w:gridSpan w:val="3"/>
            <w:tcBorders>
              <w:top w:val="single" w:sz="6" w:space="0" w:color="auto"/>
              <w:left w:val="single" w:sz="6" w:space="0" w:color="auto"/>
              <w:bottom w:val="single" w:sz="6" w:space="0" w:color="auto"/>
              <w:right w:val="single" w:sz="6" w:space="0" w:color="auto"/>
            </w:tcBorders>
            <w:shd w:val="clear" w:color="auto" w:fill="auto"/>
            <w:hideMark/>
          </w:tcPr>
          <w:p w14:paraId="474F04A1" w14:textId="77777777" w:rsidR="00B43353" w:rsidRPr="00B43353" w:rsidRDefault="00B43353" w:rsidP="00B43353">
            <w:pPr>
              <w:spacing w:after="0" w:line="240" w:lineRule="auto"/>
              <w:textAlignment w:val="baseline"/>
              <w:rPr>
                <w:rFonts w:eastAsia="Times New Roman" w:cstheme="minorHAnsi"/>
                <w:sz w:val="20"/>
                <w:szCs w:val="20"/>
              </w:rPr>
            </w:pPr>
            <w:r w:rsidRPr="00B43353">
              <w:rPr>
                <w:rFonts w:eastAsia="Times New Roman" w:cstheme="minorHAnsi"/>
                <w:b/>
                <w:bCs/>
                <w:sz w:val="20"/>
                <w:szCs w:val="20"/>
              </w:rPr>
              <w:t>Writing Section (no more than 2 full pages). Describe your plan to carry out the activity as described in the context of the RFP expectations outlined in the main document: Please include general cost breakout for planned use of funds.</w:t>
            </w:r>
            <w:r w:rsidRPr="00B43353">
              <w:rPr>
                <w:rFonts w:eastAsia="Times New Roman" w:cstheme="minorHAnsi"/>
                <w:sz w:val="20"/>
                <w:szCs w:val="20"/>
              </w:rPr>
              <w:t> </w:t>
            </w:r>
          </w:p>
          <w:p w14:paraId="3D71676F" w14:textId="77777777" w:rsidR="00B43353" w:rsidRPr="00B43353" w:rsidRDefault="00B43353" w:rsidP="00B43353">
            <w:pPr>
              <w:spacing w:after="0" w:line="240" w:lineRule="auto"/>
              <w:textAlignment w:val="baseline"/>
              <w:rPr>
                <w:rFonts w:eastAsia="Times New Roman" w:cstheme="minorHAnsi"/>
                <w:sz w:val="20"/>
                <w:szCs w:val="20"/>
              </w:rPr>
            </w:pPr>
            <w:r w:rsidRPr="00B43353">
              <w:rPr>
                <w:rFonts w:eastAsia="Times New Roman" w:cstheme="minorHAnsi"/>
                <w:sz w:val="20"/>
                <w:szCs w:val="20"/>
              </w:rPr>
              <w:t> </w:t>
            </w:r>
          </w:p>
          <w:p w14:paraId="4299EA16" w14:textId="77777777" w:rsidR="00B43353" w:rsidRPr="00B43353" w:rsidRDefault="00B43353" w:rsidP="00B43353">
            <w:pPr>
              <w:spacing w:after="0" w:line="240" w:lineRule="auto"/>
              <w:textAlignment w:val="baseline"/>
              <w:rPr>
                <w:rFonts w:eastAsia="Times New Roman" w:cstheme="minorHAnsi"/>
                <w:sz w:val="20"/>
                <w:szCs w:val="20"/>
              </w:rPr>
            </w:pPr>
            <w:r w:rsidRPr="00B43353">
              <w:rPr>
                <w:rFonts w:eastAsia="Times New Roman" w:cstheme="minorHAnsi"/>
                <w:sz w:val="20"/>
                <w:szCs w:val="20"/>
              </w:rPr>
              <w:t> </w:t>
            </w:r>
          </w:p>
          <w:p w14:paraId="25B622E3" w14:textId="77777777" w:rsidR="00B43353" w:rsidRPr="00B43353" w:rsidRDefault="00B43353" w:rsidP="00B43353">
            <w:pPr>
              <w:spacing w:after="0" w:line="240" w:lineRule="auto"/>
              <w:textAlignment w:val="baseline"/>
              <w:rPr>
                <w:rFonts w:eastAsia="Times New Roman" w:cstheme="minorHAnsi"/>
                <w:sz w:val="20"/>
                <w:szCs w:val="20"/>
              </w:rPr>
            </w:pPr>
            <w:r w:rsidRPr="00B43353">
              <w:rPr>
                <w:rFonts w:eastAsia="Times New Roman" w:cstheme="minorHAnsi"/>
                <w:sz w:val="20"/>
                <w:szCs w:val="20"/>
              </w:rPr>
              <w:t> </w:t>
            </w:r>
          </w:p>
          <w:p w14:paraId="57653096" w14:textId="77777777" w:rsidR="00B43353" w:rsidRPr="00B43353" w:rsidRDefault="00B43353" w:rsidP="00B43353">
            <w:pPr>
              <w:spacing w:after="0" w:line="240" w:lineRule="auto"/>
              <w:textAlignment w:val="baseline"/>
              <w:rPr>
                <w:rFonts w:eastAsia="Times New Roman" w:cstheme="minorHAnsi"/>
                <w:sz w:val="20"/>
                <w:szCs w:val="20"/>
              </w:rPr>
            </w:pPr>
            <w:r w:rsidRPr="00B43353">
              <w:rPr>
                <w:rFonts w:eastAsia="Times New Roman" w:cstheme="minorHAnsi"/>
                <w:sz w:val="20"/>
                <w:szCs w:val="20"/>
              </w:rPr>
              <w:t> </w:t>
            </w:r>
          </w:p>
          <w:p w14:paraId="6005C754" w14:textId="77777777" w:rsidR="00B43353" w:rsidRPr="00B43353" w:rsidRDefault="00B43353" w:rsidP="00B43353">
            <w:pPr>
              <w:spacing w:after="0" w:line="240" w:lineRule="auto"/>
              <w:textAlignment w:val="baseline"/>
              <w:rPr>
                <w:rFonts w:eastAsia="Times New Roman" w:cstheme="minorHAnsi"/>
                <w:sz w:val="20"/>
                <w:szCs w:val="20"/>
              </w:rPr>
            </w:pPr>
            <w:r w:rsidRPr="00B43353">
              <w:rPr>
                <w:rFonts w:eastAsia="Times New Roman" w:cstheme="minorHAnsi"/>
                <w:sz w:val="20"/>
                <w:szCs w:val="20"/>
              </w:rPr>
              <w:t> </w:t>
            </w:r>
          </w:p>
          <w:p w14:paraId="58BCBD60" w14:textId="77777777" w:rsidR="00B43353" w:rsidRPr="00B43353" w:rsidRDefault="00B43353" w:rsidP="00B43353">
            <w:pPr>
              <w:spacing w:after="0" w:line="240" w:lineRule="auto"/>
              <w:textAlignment w:val="baseline"/>
              <w:rPr>
                <w:rFonts w:eastAsia="Times New Roman" w:cstheme="minorHAnsi"/>
                <w:sz w:val="20"/>
                <w:szCs w:val="20"/>
              </w:rPr>
            </w:pPr>
            <w:r w:rsidRPr="00B43353">
              <w:rPr>
                <w:rFonts w:eastAsia="Times New Roman" w:cstheme="minorHAnsi"/>
                <w:sz w:val="20"/>
                <w:szCs w:val="20"/>
              </w:rPr>
              <w:t> </w:t>
            </w:r>
          </w:p>
          <w:p w14:paraId="5BBA003D" w14:textId="77777777" w:rsidR="00B43353" w:rsidRPr="00B43353" w:rsidRDefault="00B43353" w:rsidP="00B43353">
            <w:pPr>
              <w:spacing w:after="0" w:line="240" w:lineRule="auto"/>
              <w:textAlignment w:val="baseline"/>
              <w:rPr>
                <w:rFonts w:eastAsia="Times New Roman" w:cstheme="minorHAnsi"/>
                <w:sz w:val="20"/>
                <w:szCs w:val="20"/>
              </w:rPr>
            </w:pPr>
            <w:r w:rsidRPr="00B43353">
              <w:rPr>
                <w:rFonts w:eastAsia="Times New Roman" w:cstheme="minorHAnsi"/>
                <w:sz w:val="20"/>
                <w:szCs w:val="20"/>
              </w:rPr>
              <w:t> </w:t>
            </w:r>
          </w:p>
          <w:p w14:paraId="09A80160" w14:textId="77777777" w:rsidR="00B43353" w:rsidRPr="00B43353" w:rsidRDefault="00B43353" w:rsidP="00B43353">
            <w:pPr>
              <w:spacing w:after="0" w:line="240" w:lineRule="auto"/>
              <w:textAlignment w:val="baseline"/>
              <w:rPr>
                <w:rFonts w:eastAsia="Times New Roman" w:cstheme="minorHAnsi"/>
                <w:sz w:val="20"/>
                <w:szCs w:val="20"/>
              </w:rPr>
            </w:pPr>
            <w:r w:rsidRPr="00B43353">
              <w:rPr>
                <w:rFonts w:eastAsia="Times New Roman" w:cstheme="minorHAnsi"/>
                <w:sz w:val="20"/>
                <w:szCs w:val="20"/>
              </w:rPr>
              <w:t> </w:t>
            </w:r>
          </w:p>
          <w:p w14:paraId="2DDB68F2" w14:textId="66A5D1E9" w:rsidR="00B43353" w:rsidRPr="00B43353" w:rsidRDefault="00B43353" w:rsidP="00BF7B9B">
            <w:pPr>
              <w:spacing w:after="0" w:line="240" w:lineRule="auto"/>
              <w:textAlignment w:val="baseline"/>
              <w:rPr>
                <w:rFonts w:eastAsia="Times New Roman" w:cstheme="minorHAnsi"/>
                <w:sz w:val="20"/>
                <w:szCs w:val="20"/>
              </w:rPr>
            </w:pPr>
            <w:r w:rsidRPr="00B43353">
              <w:rPr>
                <w:rFonts w:eastAsia="Times New Roman" w:cstheme="minorHAnsi"/>
                <w:sz w:val="20"/>
                <w:szCs w:val="20"/>
              </w:rPr>
              <w:t> </w:t>
            </w:r>
          </w:p>
          <w:p w14:paraId="5555E753" w14:textId="77777777" w:rsidR="00B43353" w:rsidRPr="00B43353" w:rsidRDefault="00B43353" w:rsidP="00B43353">
            <w:pPr>
              <w:spacing w:after="0" w:line="240" w:lineRule="auto"/>
              <w:textAlignment w:val="baseline"/>
              <w:rPr>
                <w:rFonts w:eastAsia="Times New Roman" w:cstheme="minorHAnsi"/>
                <w:sz w:val="20"/>
                <w:szCs w:val="20"/>
              </w:rPr>
            </w:pPr>
            <w:r w:rsidRPr="00B43353">
              <w:rPr>
                <w:rFonts w:eastAsia="Times New Roman" w:cstheme="minorHAnsi"/>
                <w:sz w:val="20"/>
                <w:szCs w:val="20"/>
              </w:rPr>
              <w:t> </w:t>
            </w:r>
          </w:p>
          <w:p w14:paraId="5B984C11" w14:textId="77777777" w:rsidR="00B43353" w:rsidRPr="00B43353" w:rsidRDefault="00B43353" w:rsidP="00B43353">
            <w:pPr>
              <w:spacing w:after="0" w:line="240" w:lineRule="auto"/>
              <w:textAlignment w:val="baseline"/>
              <w:rPr>
                <w:rFonts w:eastAsia="Times New Roman" w:cstheme="minorHAnsi"/>
                <w:sz w:val="20"/>
                <w:szCs w:val="20"/>
              </w:rPr>
            </w:pPr>
            <w:r w:rsidRPr="00B43353">
              <w:rPr>
                <w:rFonts w:eastAsia="Times New Roman" w:cstheme="minorHAnsi"/>
                <w:sz w:val="20"/>
                <w:szCs w:val="20"/>
              </w:rPr>
              <w:t> </w:t>
            </w:r>
          </w:p>
          <w:p w14:paraId="7CAB1E1C" w14:textId="77777777" w:rsidR="00B43353" w:rsidRPr="00B43353" w:rsidRDefault="00B43353" w:rsidP="00B43353">
            <w:pPr>
              <w:spacing w:after="0" w:line="240" w:lineRule="auto"/>
              <w:textAlignment w:val="baseline"/>
              <w:rPr>
                <w:rFonts w:eastAsia="Times New Roman" w:cstheme="minorHAnsi"/>
                <w:sz w:val="20"/>
                <w:szCs w:val="20"/>
              </w:rPr>
            </w:pPr>
            <w:r w:rsidRPr="00B43353">
              <w:rPr>
                <w:rFonts w:eastAsia="Times New Roman" w:cstheme="minorHAnsi"/>
                <w:sz w:val="20"/>
                <w:szCs w:val="20"/>
              </w:rPr>
              <w:t> </w:t>
            </w:r>
          </w:p>
          <w:p w14:paraId="4BAF14A1" w14:textId="77777777" w:rsidR="00B43353" w:rsidRPr="00B43353" w:rsidRDefault="00B43353" w:rsidP="00B43353">
            <w:pPr>
              <w:spacing w:after="0" w:line="240" w:lineRule="auto"/>
              <w:textAlignment w:val="baseline"/>
              <w:rPr>
                <w:rFonts w:eastAsia="Times New Roman" w:cstheme="minorHAnsi"/>
                <w:sz w:val="20"/>
                <w:szCs w:val="20"/>
              </w:rPr>
            </w:pPr>
            <w:r w:rsidRPr="00B43353">
              <w:rPr>
                <w:rFonts w:eastAsia="Times New Roman" w:cstheme="minorHAnsi"/>
                <w:sz w:val="20"/>
                <w:szCs w:val="20"/>
              </w:rPr>
              <w:t> </w:t>
            </w:r>
          </w:p>
          <w:p w14:paraId="16B73317" w14:textId="77777777" w:rsidR="00B43353" w:rsidRPr="00B43353" w:rsidRDefault="00B43353" w:rsidP="00B43353">
            <w:pPr>
              <w:spacing w:after="0" w:line="240" w:lineRule="auto"/>
              <w:textAlignment w:val="baseline"/>
              <w:rPr>
                <w:rFonts w:eastAsia="Times New Roman" w:cstheme="minorHAnsi"/>
                <w:sz w:val="20"/>
                <w:szCs w:val="20"/>
              </w:rPr>
            </w:pPr>
            <w:r w:rsidRPr="00B43353">
              <w:rPr>
                <w:rFonts w:eastAsia="Times New Roman" w:cstheme="minorHAnsi"/>
                <w:sz w:val="20"/>
                <w:szCs w:val="20"/>
              </w:rPr>
              <w:t> </w:t>
            </w:r>
          </w:p>
          <w:p w14:paraId="0D2FC197" w14:textId="77777777" w:rsidR="00B43353" w:rsidRPr="00B43353" w:rsidRDefault="00B43353" w:rsidP="00B43353">
            <w:pPr>
              <w:spacing w:after="0" w:line="240" w:lineRule="auto"/>
              <w:textAlignment w:val="baseline"/>
              <w:rPr>
                <w:rFonts w:eastAsia="Times New Roman" w:cstheme="minorHAnsi"/>
                <w:sz w:val="20"/>
                <w:szCs w:val="20"/>
              </w:rPr>
            </w:pPr>
            <w:r w:rsidRPr="00B43353">
              <w:rPr>
                <w:rFonts w:eastAsia="Times New Roman" w:cstheme="minorHAnsi"/>
                <w:sz w:val="20"/>
                <w:szCs w:val="20"/>
              </w:rPr>
              <w:t> </w:t>
            </w:r>
          </w:p>
          <w:p w14:paraId="7C227539" w14:textId="77777777" w:rsidR="00B43353" w:rsidRPr="00B43353" w:rsidRDefault="00B43353" w:rsidP="00B43353">
            <w:pPr>
              <w:spacing w:after="0" w:line="240" w:lineRule="auto"/>
              <w:textAlignment w:val="baseline"/>
              <w:rPr>
                <w:rFonts w:eastAsia="Times New Roman" w:cstheme="minorHAnsi"/>
                <w:sz w:val="20"/>
                <w:szCs w:val="20"/>
              </w:rPr>
            </w:pPr>
            <w:r w:rsidRPr="00B43353">
              <w:rPr>
                <w:rFonts w:eastAsia="Times New Roman" w:cstheme="minorHAnsi"/>
                <w:sz w:val="20"/>
                <w:szCs w:val="20"/>
              </w:rPr>
              <w:t> </w:t>
            </w:r>
          </w:p>
          <w:p w14:paraId="50F814D3" w14:textId="77777777" w:rsidR="00B43353" w:rsidRPr="00B43353" w:rsidRDefault="00B43353" w:rsidP="00B43353">
            <w:pPr>
              <w:spacing w:after="0" w:line="240" w:lineRule="auto"/>
              <w:textAlignment w:val="baseline"/>
              <w:rPr>
                <w:rFonts w:eastAsia="Times New Roman" w:cstheme="minorHAnsi"/>
                <w:sz w:val="20"/>
                <w:szCs w:val="20"/>
              </w:rPr>
            </w:pPr>
            <w:r w:rsidRPr="00B43353">
              <w:rPr>
                <w:rFonts w:eastAsia="Times New Roman" w:cstheme="minorHAnsi"/>
                <w:sz w:val="20"/>
                <w:szCs w:val="20"/>
              </w:rPr>
              <w:t> </w:t>
            </w:r>
          </w:p>
          <w:p w14:paraId="5843CC13" w14:textId="77777777" w:rsidR="00B43353" w:rsidRPr="00B43353" w:rsidRDefault="00B43353" w:rsidP="00B43353">
            <w:pPr>
              <w:spacing w:after="0" w:line="240" w:lineRule="auto"/>
              <w:textAlignment w:val="baseline"/>
              <w:rPr>
                <w:rFonts w:eastAsia="Times New Roman" w:cstheme="minorHAnsi"/>
                <w:sz w:val="20"/>
                <w:szCs w:val="20"/>
              </w:rPr>
            </w:pPr>
            <w:r w:rsidRPr="00B43353">
              <w:rPr>
                <w:rFonts w:eastAsia="Times New Roman" w:cstheme="minorHAnsi"/>
                <w:sz w:val="20"/>
                <w:szCs w:val="20"/>
              </w:rPr>
              <w:t> </w:t>
            </w:r>
          </w:p>
          <w:p w14:paraId="3BF8E48C" w14:textId="77777777" w:rsidR="00B43353" w:rsidRPr="00B43353" w:rsidRDefault="00B43353" w:rsidP="00B43353">
            <w:pPr>
              <w:spacing w:after="0" w:line="240" w:lineRule="auto"/>
              <w:textAlignment w:val="baseline"/>
              <w:rPr>
                <w:rFonts w:eastAsia="Times New Roman" w:cstheme="minorHAnsi"/>
                <w:sz w:val="20"/>
                <w:szCs w:val="20"/>
              </w:rPr>
            </w:pPr>
            <w:r w:rsidRPr="00B43353">
              <w:rPr>
                <w:rFonts w:eastAsia="Times New Roman" w:cstheme="minorHAnsi"/>
                <w:sz w:val="20"/>
                <w:szCs w:val="20"/>
              </w:rPr>
              <w:t> </w:t>
            </w:r>
          </w:p>
          <w:p w14:paraId="252E62C1" w14:textId="32C73EC8" w:rsidR="00B43353" w:rsidRPr="00B43353" w:rsidRDefault="00B43353" w:rsidP="0021679D">
            <w:pPr>
              <w:spacing w:after="0" w:line="240" w:lineRule="auto"/>
              <w:textAlignment w:val="baseline"/>
              <w:rPr>
                <w:rFonts w:eastAsia="Times New Roman" w:cstheme="minorHAnsi"/>
                <w:sz w:val="20"/>
                <w:szCs w:val="20"/>
              </w:rPr>
            </w:pPr>
            <w:r w:rsidRPr="00B43353">
              <w:rPr>
                <w:rFonts w:eastAsia="Times New Roman" w:cstheme="minorHAnsi"/>
                <w:sz w:val="20"/>
                <w:szCs w:val="20"/>
              </w:rPr>
              <w:t> </w:t>
            </w:r>
          </w:p>
          <w:p w14:paraId="7F8F5695" w14:textId="77777777" w:rsidR="00B43353" w:rsidRPr="00B43353" w:rsidRDefault="00B43353" w:rsidP="00B43353">
            <w:pPr>
              <w:spacing w:after="0" w:line="240" w:lineRule="auto"/>
              <w:textAlignment w:val="baseline"/>
              <w:rPr>
                <w:rFonts w:eastAsia="Times New Roman" w:cstheme="minorHAnsi"/>
                <w:sz w:val="20"/>
                <w:szCs w:val="20"/>
              </w:rPr>
            </w:pPr>
            <w:r w:rsidRPr="00B43353">
              <w:rPr>
                <w:rFonts w:eastAsia="Times New Roman" w:cstheme="minorHAnsi"/>
                <w:sz w:val="20"/>
                <w:szCs w:val="20"/>
              </w:rPr>
              <w:t> </w:t>
            </w:r>
          </w:p>
          <w:p w14:paraId="38F9957B" w14:textId="77777777" w:rsidR="00B43353" w:rsidRPr="00B43353" w:rsidRDefault="00B43353" w:rsidP="00B43353">
            <w:pPr>
              <w:spacing w:after="0" w:line="240" w:lineRule="auto"/>
              <w:textAlignment w:val="baseline"/>
              <w:rPr>
                <w:rFonts w:eastAsia="Times New Roman" w:cstheme="minorHAnsi"/>
                <w:sz w:val="20"/>
                <w:szCs w:val="20"/>
              </w:rPr>
            </w:pPr>
            <w:r w:rsidRPr="00B43353">
              <w:rPr>
                <w:rFonts w:eastAsia="Times New Roman" w:cstheme="minorHAnsi"/>
                <w:sz w:val="20"/>
                <w:szCs w:val="20"/>
              </w:rPr>
              <w:t> </w:t>
            </w:r>
          </w:p>
          <w:p w14:paraId="59E85331" w14:textId="77777777" w:rsidR="00B43353" w:rsidRPr="00B43353" w:rsidRDefault="00B43353" w:rsidP="00B43353">
            <w:pPr>
              <w:spacing w:after="0" w:line="240" w:lineRule="auto"/>
              <w:textAlignment w:val="baseline"/>
              <w:rPr>
                <w:rFonts w:eastAsia="Times New Roman" w:cstheme="minorHAnsi"/>
                <w:sz w:val="20"/>
                <w:szCs w:val="20"/>
              </w:rPr>
            </w:pPr>
            <w:r w:rsidRPr="00B43353">
              <w:rPr>
                <w:rFonts w:eastAsia="Times New Roman" w:cstheme="minorHAnsi"/>
                <w:sz w:val="20"/>
                <w:szCs w:val="20"/>
              </w:rPr>
              <w:t> </w:t>
            </w:r>
          </w:p>
          <w:p w14:paraId="40CC71E4" w14:textId="77777777" w:rsidR="00B43353" w:rsidRPr="00B43353" w:rsidRDefault="00B43353" w:rsidP="00B43353">
            <w:pPr>
              <w:spacing w:after="0" w:line="240" w:lineRule="auto"/>
              <w:textAlignment w:val="baseline"/>
              <w:rPr>
                <w:rFonts w:eastAsia="Times New Roman" w:cstheme="minorHAnsi"/>
                <w:sz w:val="20"/>
                <w:szCs w:val="20"/>
              </w:rPr>
            </w:pPr>
            <w:r w:rsidRPr="00B43353">
              <w:rPr>
                <w:rFonts w:eastAsia="Times New Roman" w:cstheme="minorHAnsi"/>
                <w:sz w:val="20"/>
                <w:szCs w:val="20"/>
              </w:rPr>
              <w:t> </w:t>
            </w:r>
          </w:p>
          <w:p w14:paraId="7E3A11AA" w14:textId="77777777" w:rsidR="00B43353" w:rsidRPr="00B43353" w:rsidRDefault="00B43353" w:rsidP="00B43353">
            <w:pPr>
              <w:spacing w:after="0" w:line="240" w:lineRule="auto"/>
              <w:textAlignment w:val="baseline"/>
              <w:rPr>
                <w:rFonts w:eastAsia="Times New Roman" w:cstheme="minorHAnsi"/>
                <w:sz w:val="20"/>
                <w:szCs w:val="20"/>
              </w:rPr>
            </w:pPr>
            <w:r w:rsidRPr="00B43353">
              <w:rPr>
                <w:rFonts w:eastAsia="Times New Roman" w:cstheme="minorHAnsi"/>
                <w:sz w:val="20"/>
                <w:szCs w:val="20"/>
              </w:rPr>
              <w:t> </w:t>
            </w:r>
          </w:p>
          <w:p w14:paraId="14C49ECC" w14:textId="77777777" w:rsidR="00B43353" w:rsidRPr="00B43353" w:rsidRDefault="00B43353" w:rsidP="00B43353">
            <w:pPr>
              <w:spacing w:after="0" w:line="240" w:lineRule="auto"/>
              <w:textAlignment w:val="baseline"/>
              <w:rPr>
                <w:rFonts w:eastAsia="Times New Roman" w:cstheme="minorHAnsi"/>
                <w:sz w:val="20"/>
                <w:szCs w:val="20"/>
              </w:rPr>
            </w:pPr>
            <w:r w:rsidRPr="00B43353">
              <w:rPr>
                <w:rFonts w:eastAsia="Times New Roman" w:cstheme="minorHAnsi"/>
                <w:sz w:val="20"/>
                <w:szCs w:val="20"/>
              </w:rPr>
              <w:t> </w:t>
            </w:r>
          </w:p>
          <w:p w14:paraId="2CF260AF" w14:textId="0272B802" w:rsidR="00B43353" w:rsidRPr="00B43353" w:rsidRDefault="00B43353" w:rsidP="00BF7B9B">
            <w:pPr>
              <w:spacing w:after="0" w:line="240" w:lineRule="auto"/>
              <w:textAlignment w:val="baseline"/>
              <w:rPr>
                <w:rFonts w:eastAsia="Times New Roman" w:cstheme="minorHAnsi"/>
                <w:sz w:val="20"/>
                <w:szCs w:val="20"/>
              </w:rPr>
            </w:pPr>
            <w:r w:rsidRPr="00B43353">
              <w:rPr>
                <w:rFonts w:eastAsia="Times New Roman" w:cstheme="minorHAnsi"/>
                <w:sz w:val="20"/>
                <w:szCs w:val="20"/>
              </w:rPr>
              <w:t> </w:t>
            </w:r>
          </w:p>
          <w:p w14:paraId="6973EB3E" w14:textId="77777777" w:rsidR="00B43353" w:rsidRPr="00B43353" w:rsidRDefault="00B43353" w:rsidP="00B43353">
            <w:pPr>
              <w:spacing w:after="0" w:line="240" w:lineRule="auto"/>
              <w:textAlignment w:val="baseline"/>
              <w:rPr>
                <w:rFonts w:eastAsia="Times New Roman" w:cstheme="minorHAnsi"/>
                <w:sz w:val="20"/>
                <w:szCs w:val="20"/>
              </w:rPr>
            </w:pPr>
            <w:r w:rsidRPr="00B43353">
              <w:rPr>
                <w:rFonts w:eastAsia="Times New Roman" w:cstheme="minorHAnsi"/>
                <w:sz w:val="20"/>
                <w:szCs w:val="20"/>
              </w:rPr>
              <w:t> </w:t>
            </w:r>
          </w:p>
          <w:p w14:paraId="1F14A947" w14:textId="77777777" w:rsidR="00B43353" w:rsidRPr="00B43353" w:rsidRDefault="00B43353" w:rsidP="00B43353">
            <w:pPr>
              <w:spacing w:after="0" w:line="240" w:lineRule="auto"/>
              <w:textAlignment w:val="baseline"/>
              <w:rPr>
                <w:rFonts w:eastAsia="Times New Roman" w:cstheme="minorHAnsi"/>
                <w:sz w:val="20"/>
                <w:szCs w:val="20"/>
              </w:rPr>
            </w:pPr>
            <w:r w:rsidRPr="00B43353">
              <w:rPr>
                <w:rFonts w:eastAsia="Times New Roman" w:cstheme="minorHAnsi"/>
                <w:sz w:val="20"/>
                <w:szCs w:val="20"/>
              </w:rPr>
              <w:t> </w:t>
            </w:r>
          </w:p>
          <w:p w14:paraId="76AED704" w14:textId="77777777" w:rsidR="00B43353" w:rsidRPr="00B43353" w:rsidRDefault="00B43353" w:rsidP="00B43353">
            <w:pPr>
              <w:spacing w:after="0" w:line="240" w:lineRule="auto"/>
              <w:textAlignment w:val="baseline"/>
              <w:rPr>
                <w:rFonts w:eastAsia="Times New Roman" w:cstheme="minorHAnsi"/>
                <w:sz w:val="20"/>
                <w:szCs w:val="20"/>
              </w:rPr>
            </w:pPr>
            <w:r w:rsidRPr="00B43353">
              <w:rPr>
                <w:rFonts w:eastAsia="Times New Roman" w:cstheme="minorHAnsi"/>
                <w:sz w:val="20"/>
                <w:szCs w:val="20"/>
              </w:rPr>
              <w:t> </w:t>
            </w:r>
          </w:p>
          <w:p w14:paraId="2C7BA692" w14:textId="77777777" w:rsidR="00B43353" w:rsidRPr="00B43353" w:rsidRDefault="00B43353" w:rsidP="00B43353">
            <w:pPr>
              <w:spacing w:after="0" w:line="240" w:lineRule="auto"/>
              <w:textAlignment w:val="baseline"/>
              <w:rPr>
                <w:rFonts w:eastAsia="Times New Roman" w:cstheme="minorHAnsi"/>
                <w:sz w:val="20"/>
                <w:szCs w:val="20"/>
              </w:rPr>
            </w:pPr>
            <w:r w:rsidRPr="00B43353">
              <w:rPr>
                <w:rFonts w:eastAsia="Times New Roman" w:cstheme="minorHAnsi"/>
                <w:sz w:val="20"/>
                <w:szCs w:val="20"/>
              </w:rPr>
              <w:t> </w:t>
            </w:r>
          </w:p>
          <w:p w14:paraId="1EB1FB18" w14:textId="77777777" w:rsidR="00B43353" w:rsidRPr="00B43353" w:rsidRDefault="00B43353" w:rsidP="00B43353">
            <w:pPr>
              <w:spacing w:after="0" w:line="240" w:lineRule="auto"/>
              <w:textAlignment w:val="baseline"/>
              <w:rPr>
                <w:rFonts w:eastAsia="Times New Roman" w:cstheme="minorHAnsi"/>
                <w:sz w:val="20"/>
                <w:szCs w:val="20"/>
              </w:rPr>
            </w:pPr>
            <w:r w:rsidRPr="00B43353">
              <w:rPr>
                <w:rFonts w:eastAsia="Times New Roman" w:cstheme="minorHAnsi"/>
                <w:sz w:val="20"/>
                <w:szCs w:val="20"/>
              </w:rPr>
              <w:t> </w:t>
            </w:r>
          </w:p>
          <w:p w14:paraId="2CFA8935" w14:textId="77777777" w:rsidR="00B43353" w:rsidRPr="00B43353" w:rsidRDefault="00B43353" w:rsidP="00B43353">
            <w:pPr>
              <w:spacing w:after="0" w:line="240" w:lineRule="auto"/>
              <w:textAlignment w:val="baseline"/>
              <w:rPr>
                <w:rFonts w:eastAsia="Times New Roman" w:cstheme="minorHAnsi"/>
                <w:sz w:val="20"/>
                <w:szCs w:val="20"/>
              </w:rPr>
            </w:pPr>
            <w:r w:rsidRPr="00B43353">
              <w:rPr>
                <w:rFonts w:eastAsia="Times New Roman" w:cstheme="minorHAnsi"/>
                <w:sz w:val="20"/>
                <w:szCs w:val="20"/>
              </w:rPr>
              <w:t> </w:t>
            </w:r>
          </w:p>
          <w:p w14:paraId="226E86A7" w14:textId="77777777" w:rsidR="00B43353" w:rsidRPr="00B43353" w:rsidRDefault="00B43353" w:rsidP="00B43353">
            <w:pPr>
              <w:spacing w:after="0" w:line="240" w:lineRule="auto"/>
              <w:textAlignment w:val="baseline"/>
              <w:rPr>
                <w:rFonts w:eastAsia="Times New Roman" w:cstheme="minorHAnsi"/>
                <w:sz w:val="20"/>
                <w:szCs w:val="20"/>
              </w:rPr>
            </w:pPr>
            <w:r w:rsidRPr="00B43353">
              <w:rPr>
                <w:rFonts w:eastAsia="Times New Roman" w:cstheme="minorHAnsi"/>
                <w:sz w:val="20"/>
                <w:szCs w:val="20"/>
              </w:rPr>
              <w:t> </w:t>
            </w:r>
          </w:p>
          <w:p w14:paraId="05308AB1" w14:textId="77777777" w:rsidR="00B43353" w:rsidRPr="00B43353" w:rsidRDefault="00B43353" w:rsidP="00B43353">
            <w:pPr>
              <w:spacing w:after="0" w:line="240" w:lineRule="auto"/>
              <w:textAlignment w:val="baseline"/>
              <w:rPr>
                <w:rFonts w:eastAsia="Times New Roman" w:cstheme="minorHAnsi"/>
                <w:sz w:val="20"/>
                <w:szCs w:val="20"/>
              </w:rPr>
            </w:pPr>
            <w:r w:rsidRPr="00B43353">
              <w:rPr>
                <w:rFonts w:eastAsia="Times New Roman" w:cstheme="minorHAnsi"/>
                <w:sz w:val="20"/>
                <w:szCs w:val="20"/>
              </w:rPr>
              <w:t> </w:t>
            </w:r>
          </w:p>
          <w:p w14:paraId="3245497F" w14:textId="77777777" w:rsidR="00B43353" w:rsidRPr="00B43353" w:rsidRDefault="00B43353" w:rsidP="00B43353">
            <w:pPr>
              <w:spacing w:after="0" w:line="240" w:lineRule="auto"/>
              <w:textAlignment w:val="baseline"/>
              <w:rPr>
                <w:rFonts w:eastAsia="Times New Roman" w:cstheme="minorHAnsi"/>
                <w:sz w:val="20"/>
                <w:szCs w:val="20"/>
              </w:rPr>
            </w:pPr>
            <w:r w:rsidRPr="00B43353">
              <w:rPr>
                <w:rFonts w:eastAsia="Times New Roman" w:cstheme="minorHAnsi"/>
                <w:sz w:val="20"/>
                <w:szCs w:val="20"/>
              </w:rPr>
              <w:t> </w:t>
            </w:r>
          </w:p>
          <w:p w14:paraId="27215286" w14:textId="77777777" w:rsidR="00B43353" w:rsidRPr="00B43353" w:rsidRDefault="00B43353" w:rsidP="00B43353">
            <w:pPr>
              <w:spacing w:after="0" w:line="240" w:lineRule="auto"/>
              <w:textAlignment w:val="baseline"/>
              <w:rPr>
                <w:rFonts w:eastAsia="Times New Roman" w:cstheme="minorHAnsi"/>
                <w:sz w:val="20"/>
                <w:szCs w:val="20"/>
              </w:rPr>
            </w:pPr>
            <w:r w:rsidRPr="00B43353">
              <w:rPr>
                <w:rFonts w:eastAsia="Times New Roman" w:cstheme="minorHAnsi"/>
                <w:sz w:val="20"/>
                <w:szCs w:val="20"/>
              </w:rPr>
              <w:t> </w:t>
            </w:r>
          </w:p>
          <w:p w14:paraId="446799CC" w14:textId="77777777" w:rsidR="00B43353" w:rsidRPr="00B43353" w:rsidRDefault="00B43353" w:rsidP="00B43353">
            <w:pPr>
              <w:spacing w:after="0" w:line="240" w:lineRule="auto"/>
              <w:textAlignment w:val="baseline"/>
              <w:rPr>
                <w:rFonts w:eastAsia="Times New Roman" w:cstheme="minorHAnsi"/>
                <w:sz w:val="20"/>
                <w:szCs w:val="20"/>
              </w:rPr>
            </w:pPr>
            <w:r w:rsidRPr="00B43353">
              <w:rPr>
                <w:rFonts w:eastAsia="Times New Roman" w:cstheme="minorHAnsi"/>
                <w:sz w:val="20"/>
                <w:szCs w:val="20"/>
              </w:rPr>
              <w:t> </w:t>
            </w:r>
          </w:p>
        </w:tc>
      </w:tr>
    </w:tbl>
    <w:p w14:paraId="16FB6653" w14:textId="1BD8B69A" w:rsidR="00BF7B9B" w:rsidRDefault="00BF7B9B" w:rsidP="0021679D">
      <w:pPr>
        <w:spacing w:after="0" w:line="240" w:lineRule="auto"/>
        <w:textAlignment w:val="baseline"/>
        <w:rPr>
          <w:rFonts w:eastAsia="Times New Roman" w:cstheme="minorHAnsi"/>
          <w:sz w:val="20"/>
          <w:szCs w:val="20"/>
        </w:rPr>
      </w:pPr>
      <w:r>
        <w:rPr>
          <w:rFonts w:eastAsia="Times New Roman" w:cstheme="minorHAnsi"/>
          <w:sz w:val="20"/>
          <w:szCs w:val="20"/>
        </w:rPr>
        <w:br w:type="page"/>
      </w:r>
    </w:p>
    <w:p w14:paraId="268E58DC" w14:textId="1EF2EA02" w:rsidR="00BF7B9B" w:rsidRPr="00BF7B9B" w:rsidRDefault="00BF7B9B" w:rsidP="00BF7B9B">
      <w:pPr>
        <w:spacing w:after="0" w:line="240" w:lineRule="auto"/>
        <w:jc w:val="center"/>
        <w:textAlignment w:val="baseline"/>
        <w:rPr>
          <w:rFonts w:eastAsia="Times New Roman" w:cstheme="minorHAnsi"/>
          <w:color w:val="333399"/>
          <w:sz w:val="20"/>
          <w:szCs w:val="20"/>
        </w:rPr>
      </w:pPr>
      <w:r w:rsidRPr="00BF7B9B">
        <w:rPr>
          <w:rFonts w:eastAsia="Times New Roman" w:cstheme="minorHAnsi"/>
          <w:b/>
          <w:bCs/>
          <w:color w:val="333399"/>
          <w:sz w:val="20"/>
          <w:szCs w:val="20"/>
        </w:rPr>
        <w:lastRenderedPageBreak/>
        <w:t>Scope of Work Application</w:t>
      </w:r>
    </w:p>
    <w:p w14:paraId="3DF3ADE3" w14:textId="76AD1DDC" w:rsidR="00BF7B9B" w:rsidRPr="00BF7B9B" w:rsidRDefault="647223FD" w:rsidP="2C6944B8">
      <w:pPr>
        <w:spacing w:after="0" w:line="240" w:lineRule="auto"/>
        <w:jc w:val="center"/>
        <w:textAlignment w:val="baseline"/>
        <w:rPr>
          <w:rFonts w:eastAsia="Times New Roman"/>
          <w:color w:val="333399"/>
          <w:sz w:val="20"/>
          <w:szCs w:val="20"/>
        </w:rPr>
      </w:pPr>
      <w:r w:rsidRPr="2C6944B8">
        <w:rPr>
          <w:rFonts w:eastAsia="Times New Roman"/>
          <w:b/>
          <w:bCs/>
          <w:color w:val="333399"/>
          <w:sz w:val="20"/>
          <w:szCs w:val="20"/>
        </w:rPr>
        <w:t>Activity 7: Quality Improvement Rating Scales</w:t>
      </w:r>
    </w:p>
    <w:p w14:paraId="4862BF9F" w14:textId="77777777" w:rsidR="00BF7B9B" w:rsidRPr="0021679D" w:rsidRDefault="00BF7B9B" w:rsidP="00BF7B9B">
      <w:pPr>
        <w:spacing w:after="0" w:line="240" w:lineRule="auto"/>
        <w:textAlignment w:val="baseline"/>
        <w:rPr>
          <w:rFonts w:eastAsia="Times New Roman" w:cstheme="minorHAnsi"/>
          <w:sz w:val="16"/>
          <w:szCs w:val="16"/>
        </w:rPr>
      </w:pPr>
      <w:r w:rsidRPr="0021679D">
        <w:rPr>
          <w:rFonts w:eastAsia="Times New Roman" w:cstheme="minorHAnsi"/>
          <w:sz w:val="16"/>
          <w:szCs w:val="16"/>
        </w:rPr>
        <w:t> </w:t>
      </w:r>
    </w:p>
    <w:p w14:paraId="0F5E0EA8" w14:textId="77777777" w:rsidR="00BF7B9B" w:rsidRPr="00BF7B9B" w:rsidRDefault="00BF7B9B" w:rsidP="00BF7B9B">
      <w:pPr>
        <w:spacing w:after="0" w:line="240" w:lineRule="auto"/>
        <w:textAlignment w:val="baseline"/>
        <w:rPr>
          <w:rFonts w:eastAsia="Times New Roman" w:cstheme="minorHAnsi"/>
          <w:sz w:val="20"/>
          <w:szCs w:val="20"/>
        </w:rPr>
      </w:pPr>
      <w:r w:rsidRPr="00BF7B9B">
        <w:rPr>
          <w:rFonts w:eastAsia="Times New Roman" w:cstheme="minorHAnsi"/>
          <w:sz w:val="20"/>
          <w:szCs w:val="20"/>
        </w:rPr>
        <w:t>Responses to this section must reflect the Respondent’s choice(s) of activities based on ability to deliver high-quality services.  </w:t>
      </w:r>
    </w:p>
    <w:p w14:paraId="2664F8FB" w14:textId="77777777" w:rsidR="00BF7B9B" w:rsidRPr="00BF7B9B" w:rsidRDefault="00BF7B9B" w:rsidP="00BF7B9B">
      <w:pPr>
        <w:spacing w:after="0" w:line="240" w:lineRule="auto"/>
        <w:textAlignment w:val="baseline"/>
        <w:rPr>
          <w:rFonts w:eastAsia="Times New Roman" w:cstheme="minorHAnsi"/>
          <w:sz w:val="20"/>
          <w:szCs w:val="20"/>
        </w:rPr>
      </w:pPr>
      <w:r w:rsidRPr="00BF7B9B">
        <w:rPr>
          <w:rFonts w:eastAsia="Times New Roman" w:cstheme="minorHAnsi"/>
          <w:sz w:val="20"/>
          <w:szCs w:val="20"/>
        </w:rPr>
        <w:t>It is expected that Respondents are able to provide technical assistance using multiple strategies, such as face-to-face training, job-embedded coaching, program consultation, facilitation of professional learning communities or communities of practice when appropriate, etc.  </w:t>
      </w:r>
    </w:p>
    <w:p w14:paraId="0AB086A2" w14:textId="77777777" w:rsidR="00BF7B9B" w:rsidRPr="0021679D" w:rsidRDefault="00BF7B9B" w:rsidP="00BF7B9B">
      <w:pPr>
        <w:spacing w:after="0" w:line="240" w:lineRule="auto"/>
        <w:textAlignment w:val="baseline"/>
        <w:rPr>
          <w:rFonts w:eastAsia="Times New Roman" w:cstheme="minorHAnsi"/>
          <w:sz w:val="16"/>
          <w:szCs w:val="16"/>
        </w:rPr>
      </w:pPr>
      <w:r w:rsidRPr="0021679D">
        <w:rPr>
          <w:rFonts w:eastAsia="Times New Roman" w:cstheme="minorHAnsi"/>
          <w:sz w:val="16"/>
          <w:szCs w:val="16"/>
        </w:rPr>
        <w:t> </w:t>
      </w:r>
    </w:p>
    <w:p w14:paraId="3129B956" w14:textId="77777777" w:rsidR="00BF7B9B" w:rsidRPr="00BF7B9B" w:rsidRDefault="00BF7B9B" w:rsidP="00BF7B9B">
      <w:pPr>
        <w:spacing w:after="0" w:line="240" w:lineRule="auto"/>
        <w:textAlignment w:val="baseline"/>
        <w:rPr>
          <w:rFonts w:eastAsia="Times New Roman" w:cstheme="minorHAnsi"/>
          <w:sz w:val="20"/>
          <w:szCs w:val="20"/>
        </w:rPr>
      </w:pPr>
      <w:r w:rsidRPr="00BF7B9B">
        <w:rPr>
          <w:rFonts w:eastAsia="Times New Roman" w:cstheme="minorHAnsi"/>
          <w:sz w:val="20"/>
          <w:szCs w:val="20"/>
        </w:rPr>
        <w:t>Directions for completion: </w:t>
      </w:r>
    </w:p>
    <w:p w14:paraId="28B7F2D5" w14:textId="77777777" w:rsidR="00BF7B9B" w:rsidRPr="00BF7B9B" w:rsidRDefault="00BF7B9B" w:rsidP="00FB3C6D">
      <w:pPr>
        <w:numPr>
          <w:ilvl w:val="0"/>
          <w:numId w:val="72"/>
        </w:numPr>
        <w:spacing w:after="0" w:line="240" w:lineRule="auto"/>
        <w:ind w:left="1080" w:firstLine="0"/>
        <w:textAlignment w:val="baseline"/>
        <w:rPr>
          <w:rFonts w:eastAsia="Times New Roman" w:cstheme="minorHAnsi"/>
          <w:sz w:val="20"/>
          <w:szCs w:val="20"/>
        </w:rPr>
      </w:pPr>
      <w:r w:rsidRPr="00BF7B9B">
        <w:rPr>
          <w:rFonts w:eastAsia="Times New Roman" w:cstheme="minorHAnsi"/>
          <w:sz w:val="20"/>
          <w:szCs w:val="20"/>
        </w:rPr>
        <w:t>Please use space provided, no attachments </w:t>
      </w:r>
    </w:p>
    <w:p w14:paraId="33EBA002" w14:textId="77777777" w:rsidR="00BF7B9B" w:rsidRPr="00BF7B9B" w:rsidRDefault="00BF7B9B" w:rsidP="00FB3C6D">
      <w:pPr>
        <w:numPr>
          <w:ilvl w:val="0"/>
          <w:numId w:val="72"/>
        </w:numPr>
        <w:spacing w:after="0" w:line="240" w:lineRule="auto"/>
        <w:ind w:left="1080" w:firstLine="0"/>
        <w:textAlignment w:val="baseline"/>
        <w:rPr>
          <w:rFonts w:eastAsia="Times New Roman" w:cstheme="minorHAnsi"/>
          <w:sz w:val="20"/>
          <w:szCs w:val="20"/>
        </w:rPr>
      </w:pPr>
      <w:r w:rsidRPr="00BF7B9B">
        <w:rPr>
          <w:rFonts w:eastAsia="Times New Roman" w:cstheme="minorHAnsi"/>
          <w:sz w:val="20"/>
          <w:szCs w:val="20"/>
        </w:rPr>
        <w:t>Keep application to 4 pages or less </w:t>
      </w:r>
    </w:p>
    <w:p w14:paraId="71664344" w14:textId="77777777" w:rsidR="00BF7B9B" w:rsidRPr="00BF7B9B" w:rsidRDefault="00BF7B9B" w:rsidP="00FB3C6D">
      <w:pPr>
        <w:numPr>
          <w:ilvl w:val="0"/>
          <w:numId w:val="72"/>
        </w:numPr>
        <w:spacing w:after="0" w:line="240" w:lineRule="auto"/>
        <w:ind w:left="1080" w:firstLine="0"/>
        <w:textAlignment w:val="baseline"/>
        <w:rPr>
          <w:rFonts w:eastAsia="Times New Roman" w:cstheme="minorHAnsi"/>
          <w:sz w:val="20"/>
          <w:szCs w:val="20"/>
        </w:rPr>
      </w:pPr>
      <w:r w:rsidRPr="00BF7B9B">
        <w:rPr>
          <w:rFonts w:eastAsia="Times New Roman" w:cstheme="minorHAnsi"/>
          <w:sz w:val="20"/>
          <w:szCs w:val="20"/>
        </w:rPr>
        <w:t>Submit only the application(s) for the activities you choose </w:t>
      </w:r>
    </w:p>
    <w:p w14:paraId="7B2F8009" w14:textId="77777777" w:rsidR="00BF7B9B" w:rsidRPr="00BF7B9B" w:rsidRDefault="00BF7B9B" w:rsidP="00FB3C6D">
      <w:pPr>
        <w:numPr>
          <w:ilvl w:val="0"/>
          <w:numId w:val="73"/>
        </w:numPr>
        <w:spacing w:after="0" w:line="240" w:lineRule="auto"/>
        <w:ind w:left="1800" w:firstLine="0"/>
        <w:textAlignment w:val="baseline"/>
        <w:rPr>
          <w:rFonts w:eastAsia="Times New Roman" w:cstheme="minorHAnsi"/>
          <w:sz w:val="20"/>
          <w:szCs w:val="20"/>
        </w:rPr>
      </w:pPr>
      <w:r w:rsidRPr="00BF7B9B">
        <w:rPr>
          <w:rFonts w:eastAsia="Times New Roman" w:cstheme="minorHAnsi"/>
          <w:sz w:val="20"/>
          <w:szCs w:val="20"/>
        </w:rPr>
        <w:t>If more than one activity is chosen, attach each separately to your overall application </w:t>
      </w:r>
    </w:p>
    <w:p w14:paraId="684FCEAE" w14:textId="77777777" w:rsidR="00BF7B9B" w:rsidRPr="0021679D" w:rsidRDefault="00BF7B9B" w:rsidP="00A85C12">
      <w:pPr>
        <w:pBdr>
          <w:bottom w:val="single" w:sz="12" w:space="1" w:color="auto"/>
        </w:pBdr>
        <w:spacing w:after="0" w:line="240" w:lineRule="auto"/>
        <w:textAlignment w:val="baseline"/>
        <w:rPr>
          <w:rFonts w:eastAsia="Times New Roman" w:cstheme="minorHAnsi"/>
          <w:sz w:val="16"/>
          <w:szCs w:val="16"/>
        </w:rPr>
      </w:pPr>
      <w:r w:rsidRPr="0021679D">
        <w:rPr>
          <w:rFonts w:eastAsia="Times New Roman" w:cstheme="minorHAnsi"/>
          <w:sz w:val="16"/>
          <w:szCs w:val="16"/>
        </w:rPr>
        <w:t> </w:t>
      </w:r>
    </w:p>
    <w:p w14:paraId="5D981781" w14:textId="77777777" w:rsidR="00BF7B9B" w:rsidRPr="00BF7B9B" w:rsidRDefault="00BF7B9B" w:rsidP="00BF7B9B">
      <w:pPr>
        <w:spacing w:after="0" w:line="240" w:lineRule="auto"/>
        <w:textAlignment w:val="baseline"/>
        <w:rPr>
          <w:rFonts w:eastAsia="Times New Roman" w:cstheme="minorHAnsi"/>
          <w:sz w:val="20"/>
          <w:szCs w:val="20"/>
        </w:rPr>
      </w:pPr>
      <w:r w:rsidRPr="00BF7B9B">
        <w:rPr>
          <w:rFonts w:eastAsia="Times New Roman" w:cstheme="minorHAnsi"/>
          <w:b/>
          <w:bCs/>
          <w:sz w:val="20"/>
          <w:szCs w:val="20"/>
        </w:rPr>
        <w:t>Respondent Agency Name: </w:t>
      </w:r>
      <w:r w:rsidRPr="00BF7B9B">
        <w:rPr>
          <w:rFonts w:eastAsia="Times New Roman" w:cstheme="minorHAnsi"/>
          <w:sz w:val="20"/>
          <w:szCs w:val="20"/>
        </w:rPr>
        <w:t> </w:t>
      </w:r>
    </w:p>
    <w:p w14:paraId="2ECAAA39" w14:textId="77777777" w:rsidR="00BF7B9B" w:rsidRPr="0021679D" w:rsidRDefault="00BF7B9B" w:rsidP="00BF7B9B">
      <w:pPr>
        <w:spacing w:after="0" w:line="240" w:lineRule="auto"/>
        <w:textAlignment w:val="baseline"/>
        <w:rPr>
          <w:rFonts w:eastAsia="Times New Roman" w:cstheme="minorHAnsi"/>
          <w:sz w:val="16"/>
          <w:szCs w:val="16"/>
        </w:rPr>
      </w:pPr>
      <w:r w:rsidRPr="0021679D">
        <w:rPr>
          <w:rFonts w:eastAsia="Times New Roman" w:cstheme="minorHAnsi"/>
          <w:sz w:val="16"/>
          <w:szCs w:val="16"/>
        </w:rPr>
        <w:t> </w:t>
      </w:r>
    </w:p>
    <w:p w14:paraId="2FF117F0" w14:textId="41059AB2" w:rsidR="00BF7B9B" w:rsidRPr="00BF7B9B" w:rsidRDefault="647223FD" w:rsidP="2C6944B8">
      <w:pPr>
        <w:spacing w:after="0" w:line="240" w:lineRule="auto"/>
        <w:textAlignment w:val="baseline"/>
        <w:rPr>
          <w:rFonts w:eastAsia="Times New Roman"/>
          <w:sz w:val="20"/>
          <w:szCs w:val="20"/>
        </w:rPr>
      </w:pPr>
      <w:r w:rsidRPr="2C6944B8">
        <w:rPr>
          <w:rFonts w:eastAsia="Times New Roman"/>
          <w:sz w:val="20"/>
          <w:szCs w:val="20"/>
        </w:rPr>
        <w:t>Respondents are required to meet the contractor expectations outlined in section II B of the RFP in addition to items outlined in each activity unless otherwise noted. </w:t>
      </w:r>
    </w:p>
    <w:p w14:paraId="4F3013C0" w14:textId="2DB81711" w:rsidR="00BF7B9B" w:rsidRPr="00BF7B9B" w:rsidRDefault="647223FD" w:rsidP="2C6944B8">
      <w:pPr>
        <w:spacing w:after="0" w:line="240" w:lineRule="auto"/>
        <w:jc w:val="center"/>
        <w:textAlignment w:val="baseline"/>
        <w:rPr>
          <w:rFonts w:eastAsia="Times New Roman"/>
          <w:b/>
          <w:bCs/>
          <w:color w:val="333399"/>
          <w:sz w:val="20"/>
          <w:szCs w:val="20"/>
        </w:rPr>
      </w:pPr>
      <w:r w:rsidRPr="2C6944B8">
        <w:rPr>
          <w:rFonts w:eastAsia="Times New Roman"/>
          <w:b/>
          <w:bCs/>
          <w:color w:val="333399"/>
          <w:sz w:val="20"/>
          <w:szCs w:val="20"/>
        </w:rPr>
        <w:t>Activity 7: Quality Improvement Rating Scales</w:t>
      </w:r>
    </w:p>
    <w:p w14:paraId="0272841F" w14:textId="77777777" w:rsidR="00BF7B9B" w:rsidRPr="0021679D" w:rsidRDefault="00BF7B9B" w:rsidP="00BF7B9B">
      <w:pPr>
        <w:spacing w:after="0" w:line="240" w:lineRule="auto"/>
        <w:textAlignment w:val="baseline"/>
        <w:rPr>
          <w:rFonts w:eastAsia="Times New Roman" w:cstheme="minorHAnsi"/>
          <w:sz w:val="16"/>
          <w:szCs w:val="16"/>
        </w:rPr>
      </w:pPr>
      <w:r w:rsidRPr="0021679D">
        <w:rPr>
          <w:rFonts w:eastAsia="Times New Roman" w:cstheme="minorHAnsi"/>
          <w:sz w:val="16"/>
          <w:szCs w:val="16"/>
        </w:rPr>
        <w:t> </w:t>
      </w:r>
    </w:p>
    <w:tbl>
      <w:tblPr>
        <w:tblW w:w="107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0"/>
        <w:gridCol w:w="3816"/>
        <w:gridCol w:w="3288"/>
      </w:tblGrid>
      <w:tr w:rsidR="00BF7B9B" w:rsidRPr="00BF7B9B" w14:paraId="2314860B" w14:textId="77777777" w:rsidTr="2C6944B8">
        <w:tc>
          <w:tcPr>
            <w:tcW w:w="368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E4344CB" w14:textId="77777777" w:rsidR="00BF7B9B" w:rsidRPr="00BF7B9B" w:rsidRDefault="00BF7B9B" w:rsidP="00BF7B9B">
            <w:pPr>
              <w:spacing w:after="0" w:line="240" w:lineRule="auto"/>
              <w:jc w:val="center"/>
              <w:textAlignment w:val="baseline"/>
              <w:rPr>
                <w:rFonts w:eastAsia="Times New Roman" w:cstheme="minorHAnsi"/>
                <w:sz w:val="20"/>
                <w:szCs w:val="20"/>
              </w:rPr>
            </w:pPr>
            <w:r w:rsidRPr="00BF7B9B">
              <w:rPr>
                <w:rFonts w:eastAsia="Times New Roman" w:cstheme="minorHAnsi"/>
                <w:b/>
                <w:bCs/>
                <w:sz w:val="20"/>
                <w:szCs w:val="20"/>
              </w:rPr>
              <w:t>Description</w:t>
            </w:r>
            <w:r w:rsidRPr="00BF7B9B">
              <w:rPr>
                <w:rFonts w:eastAsia="Times New Roman" w:cstheme="minorHAnsi"/>
                <w:sz w:val="20"/>
                <w:szCs w:val="20"/>
              </w:rPr>
              <w:t> </w:t>
            </w:r>
          </w:p>
        </w:tc>
        <w:tc>
          <w:tcPr>
            <w:tcW w:w="3816"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5B30E0A" w14:textId="77777777" w:rsidR="00BF7B9B" w:rsidRPr="00BF7B9B" w:rsidRDefault="00BF7B9B" w:rsidP="00BF7B9B">
            <w:pPr>
              <w:spacing w:after="0" w:line="240" w:lineRule="auto"/>
              <w:jc w:val="center"/>
              <w:textAlignment w:val="baseline"/>
              <w:rPr>
                <w:rFonts w:eastAsia="Times New Roman" w:cstheme="minorHAnsi"/>
                <w:sz w:val="20"/>
                <w:szCs w:val="20"/>
              </w:rPr>
            </w:pPr>
            <w:r w:rsidRPr="00BF7B9B">
              <w:rPr>
                <w:rFonts w:eastAsia="Times New Roman" w:cstheme="minorHAnsi"/>
                <w:b/>
                <w:bCs/>
                <w:sz w:val="20"/>
                <w:szCs w:val="20"/>
              </w:rPr>
              <w:t>Respondent Scope of work</w:t>
            </w:r>
            <w:r w:rsidRPr="00BF7B9B">
              <w:rPr>
                <w:rFonts w:eastAsia="Times New Roman" w:cstheme="minorHAnsi"/>
                <w:sz w:val="20"/>
                <w:szCs w:val="20"/>
              </w:rPr>
              <w:t> </w:t>
            </w:r>
          </w:p>
        </w:tc>
        <w:tc>
          <w:tcPr>
            <w:tcW w:w="3288"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12E94EF" w14:textId="77777777" w:rsidR="00BF7B9B" w:rsidRPr="00BF7B9B" w:rsidRDefault="647223FD" w:rsidP="2C6944B8">
            <w:pPr>
              <w:spacing w:after="0" w:line="240" w:lineRule="auto"/>
              <w:jc w:val="center"/>
              <w:textAlignment w:val="baseline"/>
              <w:rPr>
                <w:rFonts w:eastAsia="Times New Roman"/>
                <w:sz w:val="20"/>
                <w:szCs w:val="20"/>
              </w:rPr>
            </w:pPr>
            <w:r w:rsidRPr="2C6944B8">
              <w:rPr>
                <w:rFonts w:eastAsia="Times New Roman"/>
                <w:b/>
                <w:bCs/>
                <w:sz w:val="20"/>
                <w:szCs w:val="20"/>
              </w:rPr>
              <w:t>Fiscal Detail/Staffing </w:t>
            </w:r>
            <w:r w:rsidRPr="2C6944B8">
              <w:rPr>
                <w:rFonts w:eastAsia="Times New Roman"/>
                <w:sz w:val="20"/>
                <w:szCs w:val="20"/>
              </w:rPr>
              <w:t> </w:t>
            </w:r>
          </w:p>
        </w:tc>
      </w:tr>
      <w:tr w:rsidR="00BF7B9B" w:rsidRPr="00BF7B9B" w14:paraId="5B3186BC" w14:textId="77777777" w:rsidTr="2C6944B8">
        <w:tc>
          <w:tcPr>
            <w:tcW w:w="3680" w:type="dxa"/>
            <w:tcBorders>
              <w:top w:val="single" w:sz="6" w:space="0" w:color="auto"/>
              <w:left w:val="single" w:sz="6" w:space="0" w:color="auto"/>
              <w:bottom w:val="single" w:sz="6" w:space="0" w:color="auto"/>
              <w:right w:val="single" w:sz="6" w:space="0" w:color="auto"/>
            </w:tcBorders>
            <w:shd w:val="clear" w:color="auto" w:fill="auto"/>
            <w:hideMark/>
          </w:tcPr>
          <w:p w14:paraId="65671927" w14:textId="50E1EA37" w:rsidR="00BF7B9B" w:rsidRPr="0021679D" w:rsidRDefault="647223FD" w:rsidP="0021679D">
            <w:pPr>
              <w:spacing w:after="0" w:line="240" w:lineRule="auto"/>
              <w:ind w:left="76"/>
              <w:textAlignment w:val="baseline"/>
              <w:rPr>
                <w:rFonts w:eastAsia="Times New Roman"/>
                <w:sz w:val="18"/>
                <w:szCs w:val="18"/>
              </w:rPr>
            </w:pPr>
            <w:r w:rsidRPr="0021679D">
              <w:rPr>
                <w:rFonts w:eastAsia="Times New Roman"/>
                <w:sz w:val="18"/>
                <w:szCs w:val="18"/>
              </w:rPr>
              <w:t>Target Audience: Quality Improvement Rating Scale raters and early childhood programs serving young children </w:t>
            </w:r>
          </w:p>
          <w:p w14:paraId="3F3CE01C" w14:textId="77777777" w:rsidR="00BF7B9B" w:rsidRPr="0021679D" w:rsidRDefault="00BF7B9B" w:rsidP="0021679D">
            <w:pPr>
              <w:spacing w:after="0" w:line="240" w:lineRule="auto"/>
              <w:ind w:left="76"/>
              <w:textAlignment w:val="baseline"/>
              <w:rPr>
                <w:rFonts w:eastAsia="Times New Roman" w:cstheme="minorHAnsi"/>
                <w:sz w:val="18"/>
                <w:szCs w:val="18"/>
              </w:rPr>
            </w:pPr>
            <w:r w:rsidRPr="0021679D">
              <w:rPr>
                <w:rFonts w:eastAsia="Times New Roman" w:cstheme="minorHAnsi"/>
                <w:sz w:val="18"/>
                <w:szCs w:val="18"/>
              </w:rPr>
              <w:t> </w:t>
            </w:r>
          </w:p>
          <w:p w14:paraId="1D6E5E14" w14:textId="1951DA1E" w:rsidR="00BF7B9B" w:rsidRPr="0021679D" w:rsidRDefault="647223FD" w:rsidP="0021679D">
            <w:pPr>
              <w:spacing w:after="0" w:line="240" w:lineRule="auto"/>
              <w:ind w:left="76"/>
              <w:textAlignment w:val="baseline"/>
              <w:rPr>
                <w:rFonts w:eastAsia="Times New Roman"/>
                <w:sz w:val="18"/>
                <w:szCs w:val="18"/>
              </w:rPr>
            </w:pPr>
            <w:r w:rsidRPr="0021679D">
              <w:rPr>
                <w:rFonts w:eastAsia="Times New Roman"/>
                <w:sz w:val="18"/>
                <w:szCs w:val="18"/>
              </w:rPr>
              <w:t>Maintain a master cadre of environment rating scales (ERS) raters (including a state anchor) who meet OEC’s standards for reliability.  The cadre will include raters for the following tools:  </w:t>
            </w:r>
          </w:p>
          <w:p w14:paraId="2E1BD8D1" w14:textId="77777777" w:rsidR="00BF7B9B" w:rsidRPr="0021679D" w:rsidRDefault="647223FD" w:rsidP="0021679D">
            <w:pPr>
              <w:numPr>
                <w:ilvl w:val="0"/>
                <w:numId w:val="74"/>
              </w:numPr>
              <w:tabs>
                <w:tab w:val="clear" w:pos="720"/>
                <w:tab w:val="num" w:pos="256"/>
              </w:tabs>
              <w:spacing w:after="0" w:line="240" w:lineRule="auto"/>
              <w:ind w:left="256" w:hanging="180"/>
              <w:textAlignment w:val="baseline"/>
              <w:rPr>
                <w:rFonts w:eastAsia="Times New Roman"/>
                <w:sz w:val="18"/>
                <w:szCs w:val="18"/>
              </w:rPr>
            </w:pPr>
            <w:r w:rsidRPr="0021679D">
              <w:rPr>
                <w:rFonts w:eastAsia="Times New Roman"/>
                <w:sz w:val="18"/>
                <w:szCs w:val="18"/>
              </w:rPr>
              <w:t>Early Childhood Environment Rating Scale, Third Edition (ECERS-3) </w:t>
            </w:r>
          </w:p>
          <w:p w14:paraId="7D59A290" w14:textId="77777777" w:rsidR="00BF7B9B" w:rsidRPr="0021679D" w:rsidRDefault="647223FD" w:rsidP="0021679D">
            <w:pPr>
              <w:numPr>
                <w:ilvl w:val="0"/>
                <w:numId w:val="74"/>
              </w:numPr>
              <w:tabs>
                <w:tab w:val="clear" w:pos="720"/>
                <w:tab w:val="num" w:pos="256"/>
              </w:tabs>
              <w:spacing w:after="0" w:line="240" w:lineRule="auto"/>
              <w:ind w:left="256" w:hanging="180"/>
              <w:textAlignment w:val="baseline"/>
              <w:rPr>
                <w:rFonts w:eastAsia="Times New Roman"/>
                <w:sz w:val="18"/>
                <w:szCs w:val="18"/>
              </w:rPr>
            </w:pPr>
            <w:r w:rsidRPr="0021679D">
              <w:rPr>
                <w:rFonts w:eastAsia="Times New Roman"/>
                <w:sz w:val="18"/>
                <w:szCs w:val="18"/>
              </w:rPr>
              <w:t>Infant and Toddler Environment Rating Scale, Third Edition (ITERS-3)  </w:t>
            </w:r>
          </w:p>
          <w:p w14:paraId="72BE69F1" w14:textId="77777777" w:rsidR="00BF7B9B" w:rsidRPr="0021679D" w:rsidRDefault="647223FD" w:rsidP="0021679D">
            <w:pPr>
              <w:numPr>
                <w:ilvl w:val="0"/>
                <w:numId w:val="74"/>
              </w:numPr>
              <w:tabs>
                <w:tab w:val="clear" w:pos="720"/>
                <w:tab w:val="num" w:pos="256"/>
              </w:tabs>
              <w:spacing w:after="0" w:line="240" w:lineRule="auto"/>
              <w:ind w:left="256" w:hanging="180"/>
              <w:textAlignment w:val="baseline"/>
              <w:rPr>
                <w:rFonts w:eastAsia="Times New Roman"/>
                <w:sz w:val="18"/>
                <w:szCs w:val="18"/>
              </w:rPr>
            </w:pPr>
            <w:r w:rsidRPr="0021679D">
              <w:rPr>
                <w:rFonts w:eastAsia="Times New Roman"/>
                <w:sz w:val="18"/>
                <w:szCs w:val="18"/>
              </w:rPr>
              <w:t>Family Child Care Environment Rating Scale, Third Edition (FCCERS-3) </w:t>
            </w:r>
          </w:p>
          <w:p w14:paraId="0DF337AB" w14:textId="77777777" w:rsidR="00BF7B9B" w:rsidRPr="0021679D" w:rsidRDefault="00BF7B9B" w:rsidP="00BF7B9B">
            <w:pPr>
              <w:spacing w:after="0" w:line="240" w:lineRule="auto"/>
              <w:textAlignment w:val="baseline"/>
              <w:rPr>
                <w:rFonts w:eastAsia="Times New Roman" w:cstheme="minorHAnsi"/>
                <w:sz w:val="18"/>
                <w:szCs w:val="18"/>
              </w:rPr>
            </w:pPr>
            <w:r w:rsidRPr="0021679D">
              <w:rPr>
                <w:rFonts w:eastAsia="Times New Roman" w:cstheme="minorHAnsi"/>
                <w:sz w:val="18"/>
                <w:szCs w:val="18"/>
              </w:rPr>
              <w:t> </w:t>
            </w:r>
          </w:p>
          <w:p w14:paraId="1AD9E61B" w14:textId="1B6C346F" w:rsidR="00BF7B9B" w:rsidRPr="0021679D" w:rsidRDefault="647223FD" w:rsidP="00D64E14">
            <w:pPr>
              <w:spacing w:after="0" w:line="240" w:lineRule="auto"/>
              <w:ind w:left="76"/>
              <w:textAlignment w:val="baseline"/>
              <w:rPr>
                <w:rFonts w:eastAsia="Times New Roman"/>
                <w:sz w:val="18"/>
                <w:szCs w:val="18"/>
              </w:rPr>
            </w:pPr>
            <w:r w:rsidRPr="0021679D">
              <w:rPr>
                <w:rFonts w:eastAsia="Times New Roman"/>
                <w:sz w:val="18"/>
                <w:szCs w:val="18"/>
              </w:rPr>
              <w:t xml:space="preserve">Support the use of scales for program quality improvement in coordination with OEC, including but not limited to the ITERS-3, ECERS-3, FCCERS-3, and the Business Administration Scale (BAS).  </w:t>
            </w:r>
          </w:p>
          <w:p w14:paraId="709221B5" w14:textId="1B6C346F" w:rsidR="00BF7B9B" w:rsidRPr="0021679D" w:rsidRDefault="00BF7B9B" w:rsidP="00D64E14">
            <w:pPr>
              <w:spacing w:after="0" w:line="240" w:lineRule="auto"/>
              <w:ind w:left="76"/>
              <w:textAlignment w:val="baseline"/>
              <w:rPr>
                <w:rFonts w:eastAsia="Times New Roman"/>
                <w:sz w:val="18"/>
                <w:szCs w:val="18"/>
              </w:rPr>
            </w:pPr>
          </w:p>
          <w:p w14:paraId="1E7BA219" w14:textId="640EE2B6" w:rsidR="00BF7B9B" w:rsidRPr="0021679D" w:rsidRDefault="647223FD" w:rsidP="00D64E14">
            <w:pPr>
              <w:spacing w:after="0" w:line="240" w:lineRule="auto"/>
              <w:ind w:left="76"/>
              <w:textAlignment w:val="baseline"/>
              <w:rPr>
                <w:rFonts w:eastAsia="Times New Roman"/>
                <w:sz w:val="18"/>
                <w:szCs w:val="18"/>
              </w:rPr>
            </w:pPr>
            <w:r w:rsidRPr="0021679D">
              <w:rPr>
                <w:rFonts w:eastAsia="Times New Roman"/>
                <w:sz w:val="18"/>
                <w:szCs w:val="18"/>
              </w:rPr>
              <w:t xml:space="preserve">Offer approximately 9 annual informational sessions on rating tools in collaboration with OEC. </w:t>
            </w:r>
          </w:p>
          <w:p w14:paraId="60F7C160" w14:textId="640EE2B6" w:rsidR="00BF7B9B" w:rsidRPr="0021679D" w:rsidRDefault="00BF7B9B" w:rsidP="00D64E14">
            <w:pPr>
              <w:spacing w:after="0" w:line="240" w:lineRule="auto"/>
              <w:ind w:left="76"/>
              <w:textAlignment w:val="baseline"/>
              <w:rPr>
                <w:rFonts w:eastAsia="Times New Roman"/>
                <w:sz w:val="18"/>
                <w:szCs w:val="18"/>
              </w:rPr>
            </w:pPr>
          </w:p>
          <w:p w14:paraId="46AB4B00" w14:textId="6A48E5C0" w:rsidR="00BF7B9B" w:rsidRPr="0021679D" w:rsidRDefault="647223FD" w:rsidP="00D64E14">
            <w:pPr>
              <w:spacing w:after="0" w:line="240" w:lineRule="auto"/>
              <w:ind w:left="76"/>
              <w:textAlignment w:val="baseline"/>
              <w:rPr>
                <w:rFonts w:eastAsia="Times New Roman"/>
                <w:sz w:val="18"/>
                <w:szCs w:val="18"/>
              </w:rPr>
            </w:pPr>
            <w:r w:rsidRPr="0021679D">
              <w:rPr>
                <w:rFonts w:eastAsia="Times New Roman"/>
                <w:sz w:val="18"/>
                <w:szCs w:val="18"/>
              </w:rPr>
              <w:t>Support the use of the ERS as a part of OEC’s quality assurance for state funded early care and education programs.  </w:t>
            </w:r>
          </w:p>
          <w:p w14:paraId="34691B76" w14:textId="58A7A634" w:rsidR="00BF7B9B" w:rsidRPr="0021679D" w:rsidRDefault="647223FD" w:rsidP="00D64E14">
            <w:pPr>
              <w:spacing w:after="0" w:line="240" w:lineRule="auto"/>
              <w:ind w:left="76"/>
              <w:textAlignment w:val="baseline"/>
              <w:rPr>
                <w:rFonts w:eastAsia="Times New Roman"/>
                <w:sz w:val="18"/>
                <w:szCs w:val="18"/>
              </w:rPr>
            </w:pPr>
            <w:r w:rsidRPr="0021679D">
              <w:rPr>
                <w:rFonts w:eastAsia="Times New Roman"/>
                <w:sz w:val="18"/>
                <w:szCs w:val="18"/>
              </w:rPr>
              <w:t> </w:t>
            </w:r>
          </w:p>
          <w:p w14:paraId="3F4F5D40" w14:textId="44A75303" w:rsidR="00BF7B9B" w:rsidRPr="0021679D" w:rsidRDefault="647223FD" w:rsidP="00D64E14">
            <w:pPr>
              <w:spacing w:after="0" w:line="240" w:lineRule="auto"/>
              <w:ind w:left="76"/>
              <w:textAlignment w:val="baseline"/>
              <w:rPr>
                <w:rFonts w:eastAsia="Times New Roman"/>
                <w:sz w:val="18"/>
                <w:szCs w:val="18"/>
              </w:rPr>
            </w:pPr>
            <w:r w:rsidRPr="0021679D">
              <w:rPr>
                <w:rFonts w:eastAsia="Times New Roman"/>
                <w:sz w:val="18"/>
                <w:szCs w:val="18"/>
              </w:rPr>
              <w:t>Participate in planning for potential integration of quality improvement rating scales as program improvement tools within the QIS. </w:t>
            </w:r>
          </w:p>
          <w:p w14:paraId="62B942DB" w14:textId="1192DF68" w:rsidR="00BF7B9B" w:rsidRPr="0021679D" w:rsidRDefault="647223FD" w:rsidP="00D64E14">
            <w:pPr>
              <w:spacing w:after="0" w:line="240" w:lineRule="auto"/>
              <w:ind w:left="76"/>
              <w:textAlignment w:val="baseline"/>
              <w:rPr>
                <w:rFonts w:eastAsia="Times New Roman"/>
                <w:sz w:val="18"/>
                <w:szCs w:val="18"/>
              </w:rPr>
            </w:pPr>
            <w:r w:rsidRPr="0021679D">
              <w:rPr>
                <w:rFonts w:eastAsia="Times New Roman"/>
                <w:sz w:val="18"/>
                <w:szCs w:val="18"/>
              </w:rPr>
              <w:t> </w:t>
            </w:r>
          </w:p>
          <w:p w14:paraId="7846A6E5" w14:textId="50494EBC" w:rsidR="00BF7B9B" w:rsidRPr="0021679D" w:rsidRDefault="647223FD" w:rsidP="00D64E14">
            <w:pPr>
              <w:spacing w:after="0" w:line="240" w:lineRule="auto"/>
              <w:ind w:left="76"/>
              <w:textAlignment w:val="baseline"/>
              <w:rPr>
                <w:rFonts w:eastAsia="Times New Roman"/>
                <w:sz w:val="18"/>
                <w:szCs w:val="18"/>
              </w:rPr>
            </w:pPr>
            <w:r w:rsidRPr="0021679D">
              <w:rPr>
                <w:rFonts w:eastAsia="Times New Roman"/>
                <w:sz w:val="18"/>
                <w:szCs w:val="18"/>
              </w:rPr>
              <w:t> </w:t>
            </w:r>
          </w:p>
        </w:tc>
        <w:tc>
          <w:tcPr>
            <w:tcW w:w="3816" w:type="dxa"/>
            <w:tcBorders>
              <w:top w:val="single" w:sz="6" w:space="0" w:color="auto"/>
              <w:left w:val="single" w:sz="6" w:space="0" w:color="auto"/>
              <w:bottom w:val="single" w:sz="6" w:space="0" w:color="auto"/>
              <w:right w:val="single" w:sz="6" w:space="0" w:color="auto"/>
            </w:tcBorders>
            <w:shd w:val="clear" w:color="auto" w:fill="auto"/>
            <w:hideMark/>
          </w:tcPr>
          <w:p w14:paraId="387221BC" w14:textId="4AC73CF3" w:rsidR="00BF7B9B" w:rsidRPr="0021679D" w:rsidRDefault="647223FD" w:rsidP="00DD08E4">
            <w:pPr>
              <w:spacing w:after="0" w:line="240" w:lineRule="auto"/>
              <w:ind w:left="88"/>
              <w:textAlignment w:val="baseline"/>
              <w:rPr>
                <w:rFonts w:eastAsia="Times New Roman"/>
                <w:sz w:val="18"/>
                <w:szCs w:val="18"/>
              </w:rPr>
            </w:pPr>
            <w:r w:rsidRPr="0021679D">
              <w:rPr>
                <w:rFonts w:eastAsia="Times New Roman"/>
                <w:sz w:val="18"/>
                <w:szCs w:val="18"/>
              </w:rPr>
              <w:t>Develop a statewide Quality Improvement Rating Scale Training Plan in collaboration with OEC to be adjusted based upon local/regional needs and OEC priorities.  The Training Plan will include a proposal for overview sessions on tools used in CT, support for the use of tools for program improvement efforts, and details regarding subcontracting with the following entities for reliability training and support:</w:t>
            </w:r>
          </w:p>
          <w:p w14:paraId="30BCB9A0" w14:textId="04AEB73E" w:rsidR="00BF7B9B" w:rsidRPr="0021679D" w:rsidRDefault="647223FD" w:rsidP="00DD08E4">
            <w:pPr>
              <w:pStyle w:val="ListParagraph"/>
              <w:numPr>
                <w:ilvl w:val="0"/>
                <w:numId w:val="32"/>
              </w:numPr>
              <w:spacing w:after="0" w:line="240" w:lineRule="auto"/>
              <w:ind w:left="268" w:hanging="180"/>
              <w:textAlignment w:val="baseline"/>
              <w:rPr>
                <w:rFonts w:eastAsiaTheme="minorEastAsia"/>
                <w:sz w:val="18"/>
                <w:szCs w:val="18"/>
              </w:rPr>
            </w:pPr>
            <w:r w:rsidRPr="0021679D">
              <w:rPr>
                <w:rFonts w:eastAsia="Times New Roman"/>
                <w:sz w:val="18"/>
                <w:szCs w:val="18"/>
              </w:rPr>
              <w:t>The Environmental Rating Scale Institute (ERSI)</w:t>
            </w:r>
          </w:p>
          <w:p w14:paraId="3DD42A64" w14:textId="2A6649F0" w:rsidR="00BF7B9B" w:rsidRPr="0021679D" w:rsidRDefault="647223FD" w:rsidP="00DD08E4">
            <w:pPr>
              <w:pStyle w:val="ListParagraph"/>
              <w:numPr>
                <w:ilvl w:val="0"/>
                <w:numId w:val="32"/>
              </w:numPr>
              <w:spacing w:after="0" w:line="240" w:lineRule="auto"/>
              <w:ind w:left="268" w:hanging="180"/>
              <w:textAlignment w:val="baseline"/>
              <w:rPr>
                <w:sz w:val="18"/>
                <w:szCs w:val="18"/>
              </w:rPr>
            </w:pPr>
            <w:r w:rsidRPr="0021679D">
              <w:rPr>
                <w:rFonts w:eastAsia="Times New Roman"/>
                <w:sz w:val="18"/>
                <w:szCs w:val="18"/>
              </w:rPr>
              <w:t xml:space="preserve">The McCormick Center for Early Childhood Leadership </w:t>
            </w:r>
          </w:p>
          <w:p w14:paraId="0F6B0849" w14:textId="77777777" w:rsidR="00BF7B9B" w:rsidRPr="0021679D" w:rsidRDefault="00BF7B9B" w:rsidP="00DD08E4">
            <w:pPr>
              <w:spacing w:after="0" w:line="240" w:lineRule="auto"/>
              <w:ind w:left="88"/>
              <w:textAlignment w:val="baseline"/>
              <w:rPr>
                <w:rFonts w:eastAsia="Times New Roman" w:cstheme="minorHAnsi"/>
                <w:sz w:val="18"/>
                <w:szCs w:val="18"/>
              </w:rPr>
            </w:pPr>
            <w:r w:rsidRPr="0021679D">
              <w:rPr>
                <w:rFonts w:eastAsia="Times New Roman" w:cstheme="minorHAnsi"/>
                <w:sz w:val="18"/>
                <w:szCs w:val="18"/>
              </w:rPr>
              <w:t> </w:t>
            </w:r>
          </w:p>
          <w:p w14:paraId="21E27B20" w14:textId="5C4F96F6" w:rsidR="00BF7B9B" w:rsidRPr="0021679D" w:rsidRDefault="647223FD" w:rsidP="00DD08E4">
            <w:pPr>
              <w:spacing w:after="0" w:line="240" w:lineRule="auto"/>
              <w:ind w:left="88"/>
              <w:textAlignment w:val="baseline"/>
              <w:rPr>
                <w:rFonts w:eastAsia="Times New Roman"/>
                <w:sz w:val="18"/>
                <w:szCs w:val="18"/>
              </w:rPr>
            </w:pPr>
            <w:r w:rsidRPr="0021679D">
              <w:rPr>
                <w:rFonts w:eastAsia="Times New Roman"/>
                <w:sz w:val="18"/>
                <w:szCs w:val="18"/>
              </w:rPr>
              <w:t xml:space="preserve">Purchase and dissemination of quality improvement scale books to programs in conjunction with other components of this activity. </w:t>
            </w:r>
          </w:p>
          <w:p w14:paraId="0A7DF88E" w14:textId="02CE08BF" w:rsidR="00BF7B9B" w:rsidRPr="0021679D" w:rsidRDefault="00BF7B9B" w:rsidP="00DD08E4">
            <w:pPr>
              <w:spacing w:after="0" w:line="240" w:lineRule="auto"/>
              <w:ind w:left="88"/>
              <w:textAlignment w:val="baseline"/>
              <w:rPr>
                <w:rFonts w:ascii="Calibri" w:hAnsi="Calibri"/>
                <w:sz w:val="18"/>
                <w:szCs w:val="18"/>
              </w:rPr>
            </w:pPr>
          </w:p>
          <w:p w14:paraId="19A23FC8" w14:textId="48C7BF5D" w:rsidR="00BF7B9B" w:rsidRPr="0021679D" w:rsidRDefault="2C6944B8" w:rsidP="00DD08E4">
            <w:pPr>
              <w:spacing w:after="0" w:line="240" w:lineRule="auto"/>
              <w:ind w:left="88"/>
              <w:textAlignment w:val="baseline"/>
              <w:rPr>
                <w:rFonts w:ascii="Calibri" w:eastAsia="Times New Roman" w:hAnsi="Calibri"/>
                <w:sz w:val="18"/>
                <w:szCs w:val="18"/>
              </w:rPr>
            </w:pPr>
            <w:r w:rsidRPr="0021679D">
              <w:rPr>
                <w:rFonts w:ascii="Calibri" w:eastAsia="Times New Roman" w:hAnsi="Calibri"/>
                <w:sz w:val="18"/>
                <w:szCs w:val="18"/>
              </w:rPr>
              <w:t>Coordinate recruitment and/or application processes to identify raters, in collaboration with OEC.</w:t>
            </w:r>
          </w:p>
          <w:p w14:paraId="117F29A6" w14:textId="57F3DC88" w:rsidR="00BF7B9B" w:rsidRPr="0021679D" w:rsidRDefault="00BF7B9B" w:rsidP="00DD08E4">
            <w:pPr>
              <w:spacing w:after="0" w:line="240" w:lineRule="auto"/>
              <w:ind w:left="88"/>
              <w:textAlignment w:val="baseline"/>
              <w:rPr>
                <w:rFonts w:eastAsia="Times New Roman"/>
                <w:sz w:val="18"/>
                <w:szCs w:val="18"/>
              </w:rPr>
            </w:pPr>
          </w:p>
          <w:p w14:paraId="182996B6" w14:textId="648803C6" w:rsidR="00BF7B9B" w:rsidRPr="0021679D" w:rsidRDefault="647223FD" w:rsidP="00DD08E4">
            <w:pPr>
              <w:spacing w:after="0" w:line="240" w:lineRule="auto"/>
              <w:ind w:left="88"/>
              <w:textAlignment w:val="baseline"/>
              <w:rPr>
                <w:rFonts w:eastAsia="Times New Roman"/>
                <w:sz w:val="18"/>
                <w:szCs w:val="18"/>
              </w:rPr>
            </w:pPr>
            <w:r w:rsidRPr="0021679D">
              <w:rPr>
                <w:rFonts w:eastAsia="Times New Roman"/>
                <w:sz w:val="18"/>
                <w:szCs w:val="18"/>
              </w:rPr>
              <w:t>Use OEC systems to coordinate scheduling, registration, training, and evaluation.  Coordinate updates to overview sessions as needed.  </w:t>
            </w:r>
          </w:p>
          <w:p w14:paraId="7329FC93" w14:textId="44116308" w:rsidR="00BF7B9B" w:rsidRPr="0021679D" w:rsidRDefault="647223FD" w:rsidP="00DD08E4">
            <w:pPr>
              <w:spacing w:after="0" w:line="240" w:lineRule="auto"/>
              <w:ind w:left="88"/>
              <w:textAlignment w:val="baseline"/>
              <w:rPr>
                <w:rFonts w:eastAsia="Times New Roman"/>
                <w:sz w:val="18"/>
                <w:szCs w:val="18"/>
              </w:rPr>
            </w:pPr>
            <w:r w:rsidRPr="0021679D">
              <w:rPr>
                <w:rFonts w:eastAsia="Times New Roman"/>
                <w:sz w:val="18"/>
                <w:szCs w:val="18"/>
              </w:rPr>
              <w:t> </w:t>
            </w:r>
          </w:p>
          <w:p w14:paraId="2CCB80A7" w14:textId="403BECB9" w:rsidR="00BF7B9B" w:rsidRPr="0021679D" w:rsidRDefault="647223FD" w:rsidP="00DD08E4">
            <w:pPr>
              <w:spacing w:after="0" w:line="240" w:lineRule="auto"/>
              <w:ind w:left="88"/>
              <w:textAlignment w:val="baseline"/>
              <w:rPr>
                <w:rFonts w:eastAsia="Times New Roman"/>
                <w:sz w:val="18"/>
                <w:szCs w:val="18"/>
              </w:rPr>
            </w:pPr>
            <w:r w:rsidRPr="0021679D">
              <w:rPr>
                <w:rFonts w:eastAsia="Times New Roman"/>
                <w:sz w:val="18"/>
                <w:szCs w:val="18"/>
              </w:rPr>
              <w:t>Maintain accurate records of rater reliability, including initial reliability scores, ongoing reliability checks, and/or certification processes, as appropriate to the identified tools.  </w:t>
            </w:r>
          </w:p>
          <w:p w14:paraId="16134AC8" w14:textId="77777777" w:rsidR="00BF7B9B" w:rsidRPr="0021679D" w:rsidRDefault="00BF7B9B" w:rsidP="00DD08E4">
            <w:pPr>
              <w:spacing w:after="0" w:line="240" w:lineRule="auto"/>
              <w:ind w:left="88"/>
              <w:textAlignment w:val="baseline"/>
              <w:rPr>
                <w:rFonts w:eastAsia="Times New Roman" w:cstheme="minorHAnsi"/>
                <w:sz w:val="18"/>
                <w:szCs w:val="18"/>
              </w:rPr>
            </w:pPr>
            <w:r w:rsidRPr="0021679D">
              <w:rPr>
                <w:rFonts w:eastAsia="Times New Roman" w:cstheme="minorHAnsi"/>
                <w:sz w:val="18"/>
                <w:szCs w:val="18"/>
              </w:rPr>
              <w:t> </w:t>
            </w:r>
          </w:p>
          <w:p w14:paraId="4EA6D369" w14:textId="2EF616B2" w:rsidR="00BF7B9B" w:rsidRPr="0021679D" w:rsidRDefault="00BF7B9B" w:rsidP="00DD08E4">
            <w:pPr>
              <w:spacing w:after="0" w:line="240" w:lineRule="auto"/>
              <w:ind w:left="88"/>
              <w:textAlignment w:val="baseline"/>
              <w:rPr>
                <w:rFonts w:eastAsia="Times New Roman" w:cstheme="minorHAnsi"/>
                <w:sz w:val="18"/>
                <w:szCs w:val="18"/>
              </w:rPr>
            </w:pPr>
            <w:r w:rsidRPr="0021679D">
              <w:rPr>
                <w:rFonts w:eastAsia="Times New Roman" w:cstheme="minorHAnsi"/>
                <w:sz w:val="18"/>
                <w:szCs w:val="18"/>
              </w:rPr>
              <w:t>Deploy reliable raters for monitoring of state funded programs (including the random assignment of raters, communication with programs about assignment of rater, and tracking of completion of observation and reports). </w:t>
            </w:r>
          </w:p>
        </w:tc>
        <w:tc>
          <w:tcPr>
            <w:tcW w:w="3288" w:type="dxa"/>
            <w:tcBorders>
              <w:top w:val="single" w:sz="6" w:space="0" w:color="auto"/>
              <w:left w:val="single" w:sz="6" w:space="0" w:color="auto"/>
              <w:bottom w:val="single" w:sz="6" w:space="0" w:color="auto"/>
              <w:right w:val="single" w:sz="6" w:space="0" w:color="auto"/>
            </w:tcBorders>
            <w:shd w:val="clear" w:color="auto" w:fill="auto"/>
            <w:hideMark/>
          </w:tcPr>
          <w:p w14:paraId="725CDBA6" w14:textId="55DAF61D" w:rsidR="5FD1040F" w:rsidRPr="0021679D" w:rsidRDefault="5FD1040F" w:rsidP="00DD08E4">
            <w:pPr>
              <w:spacing w:after="0" w:line="240" w:lineRule="auto"/>
              <w:ind w:left="47"/>
              <w:rPr>
                <w:rFonts w:eastAsia="Times New Roman"/>
                <w:sz w:val="18"/>
                <w:szCs w:val="18"/>
              </w:rPr>
            </w:pPr>
            <w:r w:rsidRPr="0021679D">
              <w:rPr>
                <w:rFonts w:eastAsia="Times New Roman"/>
                <w:sz w:val="18"/>
                <w:szCs w:val="18"/>
              </w:rPr>
              <w:t>Activity implementation = $601,915</w:t>
            </w:r>
          </w:p>
          <w:p w14:paraId="503D39A8" w14:textId="392DDA36" w:rsidR="5FD1040F" w:rsidRPr="0021679D" w:rsidRDefault="5FD1040F" w:rsidP="00DD08E4">
            <w:pPr>
              <w:spacing w:after="0" w:line="240" w:lineRule="auto"/>
              <w:ind w:left="47"/>
              <w:rPr>
                <w:rFonts w:ascii="Calibri" w:hAnsi="Calibri"/>
                <w:sz w:val="18"/>
                <w:szCs w:val="18"/>
              </w:rPr>
            </w:pPr>
            <w:r w:rsidRPr="0021679D">
              <w:rPr>
                <w:rFonts w:eastAsia="Times New Roman"/>
                <w:sz w:val="18"/>
                <w:szCs w:val="18"/>
              </w:rPr>
              <w:t>Administrative = $60,192</w:t>
            </w:r>
          </w:p>
          <w:p w14:paraId="3FE1623E" w14:textId="39BCCF6E" w:rsidR="5FD1040F" w:rsidRPr="00B27AD1" w:rsidRDefault="5FD1040F" w:rsidP="00B27AD1">
            <w:pPr>
              <w:spacing w:after="0" w:line="240" w:lineRule="auto"/>
              <w:ind w:left="47"/>
              <w:jc w:val="right"/>
              <w:rPr>
                <w:rFonts w:ascii="Calibri" w:hAnsi="Calibri"/>
                <w:b/>
                <w:bCs/>
                <w:sz w:val="18"/>
                <w:szCs w:val="18"/>
              </w:rPr>
            </w:pPr>
            <w:r w:rsidRPr="00B27AD1">
              <w:rPr>
                <w:rFonts w:eastAsia="Times New Roman"/>
                <w:b/>
                <w:bCs/>
                <w:sz w:val="18"/>
                <w:szCs w:val="18"/>
              </w:rPr>
              <w:t>Total = $662,107</w:t>
            </w:r>
          </w:p>
          <w:p w14:paraId="0F8760FB" w14:textId="123FF9D4" w:rsidR="2C6944B8" w:rsidRPr="0021679D" w:rsidRDefault="2C6944B8" w:rsidP="00DD08E4">
            <w:pPr>
              <w:spacing w:after="0" w:line="240" w:lineRule="auto"/>
              <w:ind w:left="47"/>
              <w:rPr>
                <w:rFonts w:eastAsia="Times New Roman"/>
                <w:sz w:val="18"/>
                <w:szCs w:val="18"/>
              </w:rPr>
            </w:pPr>
          </w:p>
          <w:p w14:paraId="104611E1" w14:textId="7DC3C1D5" w:rsidR="2C6944B8" w:rsidRPr="0021679D" w:rsidRDefault="2C6944B8" w:rsidP="00DD08E4">
            <w:pPr>
              <w:spacing w:after="0" w:line="240" w:lineRule="auto"/>
              <w:ind w:left="47"/>
              <w:rPr>
                <w:rFonts w:ascii="Calibri" w:eastAsia="Calibri" w:hAnsi="Calibri" w:cs="Calibri"/>
                <w:color w:val="201F1E"/>
                <w:sz w:val="18"/>
                <w:szCs w:val="18"/>
              </w:rPr>
            </w:pPr>
            <w:r w:rsidRPr="0021679D">
              <w:rPr>
                <w:rFonts w:ascii="Calibri" w:eastAsia="Calibri" w:hAnsi="Calibri" w:cs="Calibri"/>
                <w:color w:val="201F1E"/>
                <w:sz w:val="18"/>
                <w:szCs w:val="18"/>
              </w:rPr>
              <w:t>The State Anchor (whether staff or subcontractor) is expected to</w:t>
            </w:r>
            <w:r w:rsidRPr="0021679D">
              <w:rPr>
                <w:rFonts w:ascii="Calibri" w:eastAsia="Calibri" w:hAnsi="Calibri" w:cs="Calibri"/>
                <w:color w:val="000000" w:themeColor="text1"/>
                <w:sz w:val="18"/>
                <w:szCs w:val="18"/>
              </w:rPr>
              <w:t xml:space="preserve"> meet the OEC criteria for qualified technical assistance providers (see attachment C) and/or applicant must submit a plan to support the State Anchor to meet the OEC criteria.</w:t>
            </w:r>
            <w:r w:rsidRPr="0021679D">
              <w:rPr>
                <w:rFonts w:ascii="Calibri" w:eastAsia="Calibri" w:hAnsi="Calibri" w:cs="Calibri"/>
                <w:color w:val="201F1E"/>
                <w:sz w:val="18"/>
                <w:szCs w:val="18"/>
              </w:rPr>
              <w:t xml:space="preserve"> Other staff and/or subcontractors who will conduct ratings using the scales must reach and maintain reliability in accordance with OEC’s reliability standards.</w:t>
            </w:r>
          </w:p>
          <w:p w14:paraId="0E811FEE" w14:textId="69C7A979" w:rsidR="2C6944B8" w:rsidRPr="00304803" w:rsidRDefault="2C6944B8" w:rsidP="00DD08E4">
            <w:pPr>
              <w:spacing w:after="0" w:line="240" w:lineRule="auto"/>
              <w:ind w:left="47"/>
              <w:rPr>
                <w:rFonts w:ascii="Calibri" w:hAnsi="Calibri"/>
                <w:color w:val="201F1E"/>
                <w:sz w:val="10"/>
                <w:szCs w:val="10"/>
              </w:rPr>
            </w:pPr>
          </w:p>
          <w:p w14:paraId="71094DB1" w14:textId="6E285063" w:rsidR="00BF7B9B" w:rsidRPr="0021679D" w:rsidRDefault="647223FD" w:rsidP="00DD08E4">
            <w:pPr>
              <w:spacing w:after="0" w:line="240" w:lineRule="auto"/>
              <w:ind w:left="47"/>
              <w:textAlignment w:val="baseline"/>
              <w:rPr>
                <w:rFonts w:eastAsia="Times New Roman"/>
                <w:sz w:val="18"/>
                <w:szCs w:val="18"/>
              </w:rPr>
            </w:pPr>
            <w:r w:rsidRPr="0021679D">
              <w:rPr>
                <w:rFonts w:eastAsia="Times New Roman"/>
                <w:sz w:val="18"/>
                <w:szCs w:val="18"/>
              </w:rPr>
              <w:t>Staffing to coordinate work (clerical and professional) not to exceed $121,800</w:t>
            </w:r>
          </w:p>
          <w:p w14:paraId="0CF66462" w14:textId="77777777" w:rsidR="00BF7B9B" w:rsidRPr="00304803" w:rsidRDefault="00BF7B9B" w:rsidP="00DD08E4">
            <w:pPr>
              <w:spacing w:after="0" w:line="240" w:lineRule="auto"/>
              <w:ind w:left="47"/>
              <w:textAlignment w:val="baseline"/>
              <w:rPr>
                <w:rFonts w:eastAsia="Times New Roman" w:cstheme="minorHAnsi"/>
                <w:sz w:val="10"/>
                <w:szCs w:val="10"/>
              </w:rPr>
            </w:pPr>
            <w:r w:rsidRPr="00304803">
              <w:rPr>
                <w:rFonts w:eastAsia="Times New Roman" w:cstheme="minorHAnsi"/>
                <w:sz w:val="10"/>
                <w:szCs w:val="10"/>
              </w:rPr>
              <w:t> </w:t>
            </w:r>
          </w:p>
          <w:p w14:paraId="6375B86D" w14:textId="7E81E2B1" w:rsidR="00BF7B9B" w:rsidRPr="0021679D" w:rsidRDefault="647223FD" w:rsidP="00DD08E4">
            <w:pPr>
              <w:spacing w:after="0" w:line="240" w:lineRule="auto"/>
              <w:ind w:left="47"/>
              <w:textAlignment w:val="baseline"/>
              <w:rPr>
                <w:rFonts w:eastAsia="Times New Roman"/>
                <w:sz w:val="18"/>
                <w:szCs w:val="18"/>
              </w:rPr>
            </w:pPr>
            <w:r w:rsidRPr="0021679D">
              <w:rPr>
                <w:rFonts w:eastAsia="Times New Roman"/>
                <w:sz w:val="18"/>
                <w:szCs w:val="18"/>
              </w:rPr>
              <w:t>Provision of overview sessions by state anchor(s):  $18,000  </w:t>
            </w:r>
          </w:p>
          <w:p w14:paraId="3D352F5C" w14:textId="5EE24579" w:rsidR="2C6944B8" w:rsidRPr="00304803" w:rsidRDefault="2C6944B8" w:rsidP="00DD08E4">
            <w:pPr>
              <w:spacing w:after="0" w:line="240" w:lineRule="auto"/>
              <w:ind w:left="47"/>
              <w:rPr>
                <w:rFonts w:ascii="Calibri" w:hAnsi="Calibri"/>
                <w:sz w:val="10"/>
                <w:szCs w:val="10"/>
              </w:rPr>
            </w:pPr>
          </w:p>
          <w:p w14:paraId="66AD5AD1" w14:textId="73A3F71C" w:rsidR="2C6944B8" w:rsidRPr="0021679D" w:rsidRDefault="2C6944B8" w:rsidP="00DD08E4">
            <w:pPr>
              <w:spacing w:after="0" w:line="240" w:lineRule="auto"/>
              <w:ind w:left="47"/>
              <w:rPr>
                <w:rFonts w:ascii="Calibri" w:hAnsi="Calibri"/>
                <w:sz w:val="18"/>
                <w:szCs w:val="18"/>
              </w:rPr>
            </w:pPr>
            <w:r w:rsidRPr="0021679D">
              <w:rPr>
                <w:rFonts w:ascii="Calibri" w:eastAsia="Times New Roman" w:hAnsi="Calibri"/>
                <w:sz w:val="18"/>
                <w:szCs w:val="18"/>
              </w:rPr>
              <w:t>Provision of PD on program improvement using the BAS:  $3250</w:t>
            </w:r>
          </w:p>
          <w:p w14:paraId="3631099C" w14:textId="77777777" w:rsidR="00BF7B9B" w:rsidRPr="00304803" w:rsidRDefault="00BF7B9B" w:rsidP="00DD08E4">
            <w:pPr>
              <w:spacing w:after="0" w:line="240" w:lineRule="auto"/>
              <w:ind w:left="47"/>
              <w:textAlignment w:val="baseline"/>
              <w:rPr>
                <w:rFonts w:eastAsia="Times New Roman" w:cstheme="minorHAnsi"/>
                <w:sz w:val="10"/>
                <w:szCs w:val="10"/>
              </w:rPr>
            </w:pPr>
            <w:r w:rsidRPr="00304803">
              <w:rPr>
                <w:rFonts w:eastAsia="Times New Roman" w:cstheme="minorHAnsi"/>
                <w:sz w:val="10"/>
                <w:szCs w:val="10"/>
              </w:rPr>
              <w:t> </w:t>
            </w:r>
          </w:p>
          <w:p w14:paraId="124A819D" w14:textId="60CDE4C9" w:rsidR="00BF7B9B" w:rsidRPr="0021679D" w:rsidRDefault="647223FD" w:rsidP="00DD08E4">
            <w:pPr>
              <w:spacing w:after="0" w:line="240" w:lineRule="auto"/>
              <w:ind w:left="47"/>
              <w:textAlignment w:val="baseline"/>
              <w:rPr>
                <w:rFonts w:eastAsia="Times New Roman"/>
                <w:sz w:val="18"/>
                <w:szCs w:val="18"/>
              </w:rPr>
            </w:pPr>
            <w:r w:rsidRPr="0021679D">
              <w:rPr>
                <w:rFonts w:eastAsia="Times New Roman"/>
                <w:sz w:val="18"/>
                <w:szCs w:val="18"/>
              </w:rPr>
              <w:t>State anchor responsibilities:  $49,200 </w:t>
            </w:r>
          </w:p>
          <w:p w14:paraId="4F5B12A4" w14:textId="77777777" w:rsidR="00BF7B9B" w:rsidRPr="00304803" w:rsidRDefault="00BF7B9B" w:rsidP="00DD08E4">
            <w:pPr>
              <w:spacing w:after="0" w:line="240" w:lineRule="auto"/>
              <w:ind w:left="47"/>
              <w:textAlignment w:val="baseline"/>
              <w:rPr>
                <w:rFonts w:eastAsia="Times New Roman" w:cstheme="minorHAnsi"/>
                <w:sz w:val="10"/>
                <w:szCs w:val="10"/>
              </w:rPr>
            </w:pPr>
            <w:r w:rsidRPr="0021679D">
              <w:rPr>
                <w:rFonts w:eastAsia="Times New Roman" w:cstheme="minorHAnsi"/>
                <w:sz w:val="18"/>
                <w:szCs w:val="18"/>
              </w:rPr>
              <w:t> </w:t>
            </w:r>
          </w:p>
          <w:p w14:paraId="73E6F6AA" w14:textId="4B1D35ED" w:rsidR="00BF7B9B" w:rsidRPr="0021679D" w:rsidRDefault="647223FD" w:rsidP="00DD08E4">
            <w:pPr>
              <w:spacing w:after="0" w:line="240" w:lineRule="auto"/>
              <w:ind w:left="47"/>
              <w:textAlignment w:val="baseline"/>
              <w:rPr>
                <w:rFonts w:eastAsia="Times New Roman"/>
                <w:sz w:val="18"/>
                <w:szCs w:val="18"/>
              </w:rPr>
            </w:pPr>
            <w:r w:rsidRPr="0021679D">
              <w:rPr>
                <w:rFonts w:eastAsia="Times New Roman"/>
                <w:sz w:val="18"/>
                <w:szCs w:val="18"/>
              </w:rPr>
              <w:t>Costs to achieve and maintain reliability for an agreed upon cadre to include funding for reliability training and regular reliability and/or certification to maintain reliability on tools specified in the activity description.  Stipend for raters achieving and maintaining reliability:  $348,100 </w:t>
            </w:r>
          </w:p>
          <w:p w14:paraId="7E91D6D5" w14:textId="77777777" w:rsidR="00BF7B9B" w:rsidRPr="00304803" w:rsidRDefault="00BF7B9B" w:rsidP="00DD08E4">
            <w:pPr>
              <w:spacing w:after="0" w:line="240" w:lineRule="auto"/>
              <w:ind w:left="47"/>
              <w:textAlignment w:val="baseline"/>
              <w:rPr>
                <w:rFonts w:eastAsia="Times New Roman" w:cstheme="minorHAnsi"/>
                <w:sz w:val="10"/>
                <w:szCs w:val="10"/>
              </w:rPr>
            </w:pPr>
            <w:r w:rsidRPr="00304803">
              <w:rPr>
                <w:rFonts w:eastAsia="Times New Roman" w:cstheme="minorHAnsi"/>
                <w:sz w:val="10"/>
                <w:szCs w:val="10"/>
              </w:rPr>
              <w:t> </w:t>
            </w:r>
          </w:p>
          <w:p w14:paraId="164CC18A" w14:textId="5C9AEC23" w:rsidR="00BF7B9B" w:rsidRPr="0021679D" w:rsidRDefault="647223FD" w:rsidP="00DD08E4">
            <w:pPr>
              <w:spacing w:after="0" w:line="240" w:lineRule="auto"/>
              <w:ind w:left="47"/>
              <w:textAlignment w:val="baseline"/>
              <w:rPr>
                <w:rFonts w:eastAsia="Times New Roman"/>
                <w:sz w:val="18"/>
                <w:szCs w:val="18"/>
              </w:rPr>
            </w:pPr>
            <w:r w:rsidRPr="0021679D">
              <w:rPr>
                <w:rFonts w:eastAsia="Times New Roman"/>
                <w:sz w:val="18"/>
                <w:szCs w:val="18"/>
              </w:rPr>
              <w:t>Funding for additional ERSI support not to exceed: $15,000 </w:t>
            </w:r>
          </w:p>
          <w:p w14:paraId="2F0410C1" w14:textId="48AD62D9" w:rsidR="00BF7B9B" w:rsidRPr="0021679D" w:rsidRDefault="00BF7B9B" w:rsidP="00DD08E4">
            <w:pPr>
              <w:spacing w:after="0" w:line="240" w:lineRule="auto"/>
              <w:ind w:left="47"/>
              <w:textAlignment w:val="baseline"/>
              <w:rPr>
                <w:rFonts w:ascii="Calibri" w:hAnsi="Calibri"/>
                <w:sz w:val="18"/>
                <w:szCs w:val="18"/>
              </w:rPr>
            </w:pPr>
          </w:p>
          <w:p w14:paraId="3BEBABFB" w14:textId="7CC538D0" w:rsidR="00BF7B9B" w:rsidRPr="0021679D" w:rsidRDefault="2C6944B8" w:rsidP="00DD08E4">
            <w:pPr>
              <w:spacing w:after="0" w:line="240" w:lineRule="auto"/>
              <w:ind w:left="47"/>
              <w:textAlignment w:val="baseline"/>
              <w:rPr>
                <w:rFonts w:ascii="Calibri" w:hAnsi="Calibri"/>
                <w:sz w:val="18"/>
                <w:szCs w:val="18"/>
              </w:rPr>
            </w:pPr>
            <w:r w:rsidRPr="0021679D">
              <w:rPr>
                <w:rFonts w:ascii="Calibri" w:eastAsia="Times New Roman" w:hAnsi="Calibri"/>
                <w:sz w:val="18"/>
                <w:szCs w:val="18"/>
              </w:rPr>
              <w:t>Purchase of books for dissemination to programs and raters not to exceed $27,400</w:t>
            </w:r>
          </w:p>
        </w:tc>
      </w:tr>
      <w:tr w:rsidR="00BF7B9B" w:rsidRPr="00BF7B9B" w14:paraId="02246F54" w14:textId="77777777" w:rsidTr="2C6944B8">
        <w:tc>
          <w:tcPr>
            <w:tcW w:w="10784" w:type="dxa"/>
            <w:gridSpan w:val="3"/>
            <w:tcBorders>
              <w:top w:val="single" w:sz="6" w:space="0" w:color="auto"/>
              <w:left w:val="single" w:sz="6" w:space="0" w:color="auto"/>
              <w:bottom w:val="single" w:sz="6" w:space="0" w:color="auto"/>
              <w:right w:val="single" w:sz="6" w:space="0" w:color="auto"/>
            </w:tcBorders>
            <w:shd w:val="clear" w:color="auto" w:fill="auto"/>
            <w:hideMark/>
          </w:tcPr>
          <w:p w14:paraId="160AD03D" w14:textId="77777777" w:rsidR="00BF7B9B" w:rsidRPr="00BF7B9B" w:rsidRDefault="00BF7B9B" w:rsidP="00BF7B9B">
            <w:pPr>
              <w:spacing w:after="0" w:line="240" w:lineRule="auto"/>
              <w:textAlignment w:val="baseline"/>
              <w:rPr>
                <w:rFonts w:eastAsia="Times New Roman" w:cstheme="minorHAnsi"/>
                <w:sz w:val="20"/>
                <w:szCs w:val="20"/>
              </w:rPr>
            </w:pPr>
            <w:r w:rsidRPr="00BF7B9B">
              <w:rPr>
                <w:rFonts w:eastAsia="Times New Roman" w:cstheme="minorHAnsi"/>
                <w:b/>
                <w:bCs/>
                <w:sz w:val="20"/>
                <w:szCs w:val="20"/>
              </w:rPr>
              <w:t>Reporting Requirements Specific to Activity 7:</w:t>
            </w:r>
            <w:r w:rsidRPr="00BF7B9B">
              <w:rPr>
                <w:rFonts w:eastAsia="Times New Roman" w:cstheme="minorHAnsi"/>
                <w:sz w:val="20"/>
                <w:szCs w:val="20"/>
              </w:rPr>
              <w:t> </w:t>
            </w:r>
          </w:p>
          <w:p w14:paraId="37E363E4" w14:textId="77777777" w:rsidR="00BF7B9B" w:rsidRPr="00BF7B9B" w:rsidRDefault="00BF7B9B" w:rsidP="00BF7B9B">
            <w:pPr>
              <w:spacing w:after="0" w:line="240" w:lineRule="auto"/>
              <w:textAlignment w:val="baseline"/>
              <w:rPr>
                <w:rFonts w:eastAsia="Times New Roman" w:cstheme="minorHAnsi"/>
                <w:sz w:val="20"/>
                <w:szCs w:val="20"/>
              </w:rPr>
            </w:pPr>
            <w:r w:rsidRPr="00BF7B9B">
              <w:rPr>
                <w:rFonts w:eastAsia="Times New Roman" w:cstheme="minorHAnsi"/>
                <w:sz w:val="20"/>
                <w:szCs w:val="20"/>
              </w:rPr>
              <w:t>In addition: Records of assignment of raters, share ongoing tracking of ERS for state funded programs, </w:t>
            </w:r>
          </w:p>
          <w:p w14:paraId="297BF05B" w14:textId="77777777" w:rsidR="00BF7B9B" w:rsidRPr="00BF7B9B" w:rsidRDefault="00BF7B9B" w:rsidP="00BF7B9B">
            <w:pPr>
              <w:spacing w:after="0" w:line="240" w:lineRule="auto"/>
              <w:textAlignment w:val="baseline"/>
              <w:rPr>
                <w:rFonts w:eastAsia="Times New Roman" w:cstheme="minorHAnsi"/>
                <w:sz w:val="20"/>
                <w:szCs w:val="20"/>
              </w:rPr>
            </w:pPr>
            <w:r w:rsidRPr="00BF7B9B">
              <w:rPr>
                <w:rFonts w:eastAsia="Times New Roman" w:cstheme="minorHAnsi"/>
                <w:sz w:val="20"/>
                <w:szCs w:val="20"/>
              </w:rPr>
              <w:t>Reliability scores for cadre of raters, data on offerings and participation in overview sessions </w:t>
            </w:r>
          </w:p>
          <w:p w14:paraId="62457CD4" w14:textId="77777777" w:rsidR="00BF7B9B" w:rsidRDefault="00BF7B9B" w:rsidP="00BF7B9B">
            <w:pPr>
              <w:spacing w:after="0" w:line="240" w:lineRule="auto"/>
              <w:textAlignment w:val="baseline"/>
              <w:rPr>
                <w:rFonts w:eastAsia="Times New Roman" w:cstheme="minorHAnsi"/>
                <w:sz w:val="20"/>
                <w:szCs w:val="20"/>
              </w:rPr>
            </w:pPr>
            <w:r w:rsidRPr="00BF7B9B">
              <w:rPr>
                <w:rFonts w:eastAsia="Times New Roman" w:cstheme="minorHAnsi"/>
                <w:sz w:val="20"/>
                <w:szCs w:val="20"/>
              </w:rPr>
              <w:t>Data related to trends with scale use, findings, and supports to inform ongoing quality improvement work</w:t>
            </w:r>
            <w:r w:rsidR="00A81573">
              <w:rPr>
                <w:rFonts w:eastAsia="Times New Roman" w:cstheme="minorHAnsi"/>
                <w:sz w:val="20"/>
                <w:szCs w:val="20"/>
              </w:rPr>
              <w:t>.</w:t>
            </w:r>
          </w:p>
          <w:p w14:paraId="0106EFA6" w14:textId="1B0D24B2" w:rsidR="00A81573" w:rsidRPr="00BF7B9B" w:rsidRDefault="00A81573" w:rsidP="00BF7B9B">
            <w:pPr>
              <w:spacing w:after="0" w:line="240" w:lineRule="auto"/>
              <w:textAlignment w:val="baseline"/>
              <w:rPr>
                <w:rFonts w:eastAsia="Times New Roman" w:cstheme="minorHAnsi"/>
                <w:sz w:val="20"/>
                <w:szCs w:val="20"/>
              </w:rPr>
            </w:pPr>
          </w:p>
        </w:tc>
      </w:tr>
      <w:tr w:rsidR="00BF7B9B" w:rsidRPr="00BF7B9B" w14:paraId="69109A0A" w14:textId="77777777" w:rsidTr="2C6944B8">
        <w:tc>
          <w:tcPr>
            <w:tcW w:w="10784" w:type="dxa"/>
            <w:gridSpan w:val="3"/>
            <w:tcBorders>
              <w:top w:val="single" w:sz="6" w:space="0" w:color="auto"/>
              <w:left w:val="single" w:sz="6" w:space="0" w:color="auto"/>
              <w:bottom w:val="single" w:sz="6" w:space="0" w:color="auto"/>
              <w:right w:val="single" w:sz="6" w:space="0" w:color="auto"/>
            </w:tcBorders>
            <w:shd w:val="clear" w:color="auto" w:fill="auto"/>
            <w:hideMark/>
          </w:tcPr>
          <w:p w14:paraId="4ACF8996" w14:textId="77777777" w:rsidR="00BF7B9B" w:rsidRPr="00BF7B9B" w:rsidRDefault="00BF7B9B" w:rsidP="00BF7B9B">
            <w:pPr>
              <w:spacing w:after="0" w:line="240" w:lineRule="auto"/>
              <w:textAlignment w:val="baseline"/>
              <w:rPr>
                <w:rFonts w:eastAsia="Times New Roman" w:cstheme="minorHAnsi"/>
                <w:sz w:val="20"/>
                <w:szCs w:val="20"/>
              </w:rPr>
            </w:pPr>
            <w:r w:rsidRPr="00BF7B9B">
              <w:rPr>
                <w:rFonts w:eastAsia="Times New Roman" w:cstheme="minorHAnsi"/>
                <w:b/>
                <w:bCs/>
                <w:sz w:val="20"/>
                <w:szCs w:val="20"/>
              </w:rPr>
              <w:lastRenderedPageBreak/>
              <w:t>OEC Responsibilities Specific to Activity 7</w:t>
            </w:r>
            <w:r w:rsidRPr="00BF7B9B">
              <w:rPr>
                <w:rFonts w:eastAsia="Times New Roman" w:cstheme="minorHAnsi"/>
                <w:sz w:val="20"/>
                <w:szCs w:val="20"/>
              </w:rPr>
              <w:t>: </w:t>
            </w:r>
          </w:p>
          <w:p w14:paraId="16DE1AF1" w14:textId="77777777" w:rsidR="00BF7B9B" w:rsidRPr="00BF7B9B" w:rsidRDefault="00BF7B9B" w:rsidP="00BF7B9B">
            <w:pPr>
              <w:spacing w:after="0" w:line="240" w:lineRule="auto"/>
              <w:textAlignment w:val="baseline"/>
              <w:rPr>
                <w:rFonts w:eastAsia="Times New Roman" w:cstheme="minorHAnsi"/>
                <w:sz w:val="20"/>
                <w:szCs w:val="20"/>
              </w:rPr>
            </w:pPr>
            <w:r w:rsidRPr="00BF7B9B">
              <w:rPr>
                <w:rFonts w:eastAsia="Times New Roman" w:cstheme="minorHAnsi"/>
                <w:sz w:val="20"/>
                <w:szCs w:val="20"/>
              </w:rPr>
              <w:t>As described in the RFP section: Vision of Success  </w:t>
            </w:r>
          </w:p>
          <w:p w14:paraId="61BC59CE" w14:textId="77777777" w:rsidR="00BF7B9B" w:rsidRPr="00BF7B9B" w:rsidRDefault="00BF7B9B" w:rsidP="00BF7B9B">
            <w:pPr>
              <w:spacing w:after="0" w:line="240" w:lineRule="auto"/>
              <w:textAlignment w:val="baseline"/>
              <w:rPr>
                <w:rFonts w:eastAsia="Times New Roman" w:cstheme="minorHAnsi"/>
                <w:sz w:val="20"/>
                <w:szCs w:val="20"/>
              </w:rPr>
            </w:pPr>
            <w:r w:rsidRPr="00BF7B9B">
              <w:rPr>
                <w:rFonts w:eastAsia="Times New Roman" w:cstheme="minorHAnsi"/>
                <w:sz w:val="20"/>
                <w:szCs w:val="20"/>
              </w:rPr>
              <w:t>In addition, OEC will: </w:t>
            </w:r>
          </w:p>
          <w:p w14:paraId="11CE0DE7" w14:textId="19304760" w:rsidR="00BF7B9B" w:rsidRPr="00BF7B9B" w:rsidRDefault="647223FD" w:rsidP="00FB3C6D">
            <w:pPr>
              <w:numPr>
                <w:ilvl w:val="0"/>
                <w:numId w:val="75"/>
              </w:numPr>
              <w:spacing w:after="0" w:line="240" w:lineRule="auto"/>
              <w:ind w:left="1080" w:firstLine="0"/>
              <w:textAlignment w:val="baseline"/>
              <w:rPr>
                <w:rFonts w:eastAsia="Times New Roman"/>
                <w:sz w:val="20"/>
                <w:szCs w:val="20"/>
              </w:rPr>
            </w:pPr>
            <w:r w:rsidRPr="2C6944B8">
              <w:rPr>
                <w:rFonts w:eastAsia="Times New Roman"/>
                <w:sz w:val="20"/>
                <w:szCs w:val="20"/>
              </w:rPr>
              <w:t>Collaborate in identifying ongoing needs for Quality Improvement Scale raters, scheduling and presentation of overviews, clarification of OEC policies for state funded programs </w:t>
            </w:r>
          </w:p>
          <w:p w14:paraId="28F81722" w14:textId="77777777" w:rsidR="00BF7B9B" w:rsidRPr="00BF7B9B" w:rsidRDefault="647223FD" w:rsidP="00FB3C6D">
            <w:pPr>
              <w:numPr>
                <w:ilvl w:val="0"/>
                <w:numId w:val="75"/>
              </w:numPr>
              <w:spacing w:after="0" w:line="240" w:lineRule="auto"/>
              <w:ind w:left="1080" w:firstLine="0"/>
              <w:textAlignment w:val="baseline"/>
              <w:rPr>
                <w:rFonts w:eastAsia="Times New Roman"/>
                <w:sz w:val="20"/>
                <w:szCs w:val="20"/>
              </w:rPr>
            </w:pPr>
            <w:r w:rsidRPr="2C6944B8">
              <w:rPr>
                <w:rFonts w:eastAsia="Times New Roman"/>
                <w:sz w:val="20"/>
                <w:szCs w:val="20"/>
              </w:rPr>
              <w:t>Collaborate as needed with contractor and rater cadre to identify locations for reliability work.  </w:t>
            </w:r>
          </w:p>
          <w:p w14:paraId="509C4061" w14:textId="77777777" w:rsidR="00BF7B9B" w:rsidRPr="00BF7B9B" w:rsidRDefault="647223FD" w:rsidP="00FB3C6D">
            <w:pPr>
              <w:numPr>
                <w:ilvl w:val="0"/>
                <w:numId w:val="75"/>
              </w:numPr>
              <w:spacing w:after="0" w:line="240" w:lineRule="auto"/>
              <w:ind w:left="1080" w:firstLine="0"/>
              <w:textAlignment w:val="baseline"/>
              <w:rPr>
                <w:rFonts w:eastAsia="Times New Roman"/>
                <w:sz w:val="20"/>
                <w:szCs w:val="20"/>
              </w:rPr>
            </w:pPr>
            <w:r w:rsidRPr="2C6944B8">
              <w:rPr>
                <w:rFonts w:eastAsia="Times New Roman"/>
                <w:sz w:val="20"/>
                <w:szCs w:val="20"/>
              </w:rPr>
              <w:t>Provide list of programs required to have an ERS and timeline for completion. </w:t>
            </w:r>
          </w:p>
          <w:p w14:paraId="2618FA44" w14:textId="00750C32" w:rsidR="2C6944B8" w:rsidRDefault="2C6944B8" w:rsidP="00FB3C6D">
            <w:pPr>
              <w:numPr>
                <w:ilvl w:val="1"/>
                <w:numId w:val="75"/>
              </w:numPr>
              <w:spacing w:after="0" w:line="240" w:lineRule="auto"/>
              <w:rPr>
                <w:sz w:val="20"/>
                <w:szCs w:val="20"/>
              </w:rPr>
            </w:pPr>
            <w:r w:rsidRPr="2C6944B8">
              <w:rPr>
                <w:rFonts w:eastAsia="Times New Roman"/>
                <w:sz w:val="20"/>
                <w:szCs w:val="20"/>
              </w:rPr>
              <w:t>Coordination across Staffed Family Child Care Networks and those trained in the use of the BAS and FCCERS-3</w:t>
            </w:r>
          </w:p>
          <w:p w14:paraId="0A1A27FC" w14:textId="31FFE7E4" w:rsidR="2C6944B8" w:rsidRDefault="2C6944B8" w:rsidP="2C6944B8">
            <w:pPr>
              <w:spacing w:after="0" w:line="240" w:lineRule="auto"/>
              <w:rPr>
                <w:rFonts w:ascii="Calibri" w:hAnsi="Calibri"/>
                <w:sz w:val="20"/>
                <w:szCs w:val="20"/>
              </w:rPr>
            </w:pPr>
          </w:p>
          <w:p w14:paraId="155E9897" w14:textId="77777777" w:rsidR="00BF7B9B" w:rsidRPr="00BF7B9B" w:rsidRDefault="00BF7B9B" w:rsidP="00BF7B9B">
            <w:pPr>
              <w:spacing w:after="0" w:line="240" w:lineRule="auto"/>
              <w:textAlignment w:val="baseline"/>
              <w:rPr>
                <w:rFonts w:eastAsia="Times New Roman" w:cstheme="minorHAnsi"/>
                <w:sz w:val="20"/>
                <w:szCs w:val="20"/>
              </w:rPr>
            </w:pPr>
            <w:r w:rsidRPr="00BF7B9B">
              <w:rPr>
                <w:rFonts w:eastAsia="Times New Roman" w:cstheme="minorHAnsi"/>
                <w:sz w:val="20"/>
                <w:szCs w:val="20"/>
              </w:rPr>
              <w:t> </w:t>
            </w:r>
          </w:p>
        </w:tc>
      </w:tr>
      <w:tr w:rsidR="00BF7B9B" w:rsidRPr="00BF7B9B" w14:paraId="009C1F94" w14:textId="77777777" w:rsidTr="2C6944B8">
        <w:tc>
          <w:tcPr>
            <w:tcW w:w="10784" w:type="dxa"/>
            <w:gridSpan w:val="3"/>
            <w:tcBorders>
              <w:top w:val="single" w:sz="6" w:space="0" w:color="auto"/>
              <w:left w:val="single" w:sz="6" w:space="0" w:color="auto"/>
              <w:bottom w:val="single" w:sz="6" w:space="0" w:color="auto"/>
              <w:right w:val="single" w:sz="6" w:space="0" w:color="auto"/>
            </w:tcBorders>
            <w:shd w:val="clear" w:color="auto" w:fill="auto"/>
            <w:hideMark/>
          </w:tcPr>
          <w:p w14:paraId="3CF272E2" w14:textId="412EDA2B" w:rsidR="00BF7B9B" w:rsidRPr="00BF7B9B" w:rsidRDefault="647223FD" w:rsidP="2C6944B8">
            <w:pPr>
              <w:spacing w:after="0" w:line="240" w:lineRule="auto"/>
              <w:textAlignment w:val="baseline"/>
              <w:rPr>
                <w:rFonts w:eastAsia="Times New Roman"/>
                <w:sz w:val="20"/>
                <w:szCs w:val="20"/>
              </w:rPr>
            </w:pPr>
            <w:r w:rsidRPr="2C6944B8">
              <w:rPr>
                <w:rFonts w:eastAsia="Times New Roman"/>
                <w:b/>
                <w:bCs/>
                <w:sz w:val="20"/>
                <w:szCs w:val="20"/>
              </w:rPr>
              <w:t>Prior experience with this activity (no attachments but you may list products and events). Provide brief description here and details in writing section: </w:t>
            </w:r>
            <w:r w:rsidRPr="2C6944B8">
              <w:rPr>
                <w:rFonts w:eastAsia="Times New Roman"/>
                <w:sz w:val="20"/>
                <w:szCs w:val="20"/>
              </w:rPr>
              <w:t> </w:t>
            </w:r>
          </w:p>
          <w:p w14:paraId="3C2E2E9B" w14:textId="77777777" w:rsidR="00BF7B9B" w:rsidRPr="00BF7B9B" w:rsidRDefault="00BF7B9B" w:rsidP="00BF7B9B">
            <w:pPr>
              <w:spacing w:after="0" w:line="240" w:lineRule="auto"/>
              <w:textAlignment w:val="baseline"/>
              <w:rPr>
                <w:rFonts w:eastAsia="Times New Roman" w:cstheme="minorHAnsi"/>
                <w:sz w:val="20"/>
                <w:szCs w:val="20"/>
              </w:rPr>
            </w:pPr>
            <w:r w:rsidRPr="00BF7B9B">
              <w:rPr>
                <w:rFonts w:eastAsia="Times New Roman" w:cstheme="minorHAnsi"/>
                <w:sz w:val="20"/>
                <w:szCs w:val="20"/>
              </w:rPr>
              <w:t>Respondent should include information about knowledge and experience with ERS reliability process. </w:t>
            </w:r>
          </w:p>
          <w:p w14:paraId="52BEB65E" w14:textId="77777777" w:rsidR="00BF7B9B" w:rsidRPr="00BF7B9B" w:rsidRDefault="00BF7B9B" w:rsidP="00BF7B9B">
            <w:pPr>
              <w:spacing w:after="0" w:line="240" w:lineRule="auto"/>
              <w:textAlignment w:val="baseline"/>
              <w:rPr>
                <w:rFonts w:eastAsia="Times New Roman" w:cstheme="minorHAnsi"/>
                <w:sz w:val="20"/>
                <w:szCs w:val="20"/>
              </w:rPr>
            </w:pPr>
            <w:r w:rsidRPr="00BF7B9B">
              <w:rPr>
                <w:rFonts w:eastAsia="Times New Roman" w:cstheme="minorHAnsi"/>
                <w:sz w:val="20"/>
                <w:szCs w:val="20"/>
              </w:rPr>
              <w:t> </w:t>
            </w:r>
          </w:p>
          <w:p w14:paraId="7967079E" w14:textId="77777777" w:rsidR="00BF7B9B" w:rsidRPr="00BF7B9B" w:rsidRDefault="00BF7B9B" w:rsidP="00BF7B9B">
            <w:pPr>
              <w:spacing w:after="0" w:line="240" w:lineRule="auto"/>
              <w:textAlignment w:val="baseline"/>
              <w:rPr>
                <w:rFonts w:eastAsia="Times New Roman" w:cstheme="minorHAnsi"/>
                <w:sz w:val="20"/>
                <w:szCs w:val="20"/>
              </w:rPr>
            </w:pPr>
            <w:r w:rsidRPr="00BF7B9B">
              <w:rPr>
                <w:rFonts w:eastAsia="Times New Roman" w:cstheme="minorHAnsi"/>
                <w:sz w:val="20"/>
                <w:szCs w:val="20"/>
              </w:rPr>
              <w:t> </w:t>
            </w:r>
          </w:p>
        </w:tc>
      </w:tr>
      <w:tr w:rsidR="00BF7B9B" w:rsidRPr="00BF7B9B" w14:paraId="67356216" w14:textId="77777777" w:rsidTr="2C6944B8">
        <w:tc>
          <w:tcPr>
            <w:tcW w:w="10784" w:type="dxa"/>
            <w:gridSpan w:val="3"/>
            <w:tcBorders>
              <w:top w:val="single" w:sz="6" w:space="0" w:color="auto"/>
              <w:left w:val="single" w:sz="6" w:space="0" w:color="auto"/>
              <w:bottom w:val="single" w:sz="6" w:space="0" w:color="auto"/>
              <w:right w:val="single" w:sz="6" w:space="0" w:color="auto"/>
            </w:tcBorders>
            <w:shd w:val="clear" w:color="auto" w:fill="auto"/>
            <w:hideMark/>
          </w:tcPr>
          <w:p w14:paraId="007428E4" w14:textId="77777777" w:rsidR="00BF7B9B" w:rsidRPr="00BF7B9B" w:rsidRDefault="00BF7B9B" w:rsidP="00BF7B9B">
            <w:pPr>
              <w:spacing w:after="0" w:line="240" w:lineRule="auto"/>
              <w:textAlignment w:val="baseline"/>
              <w:rPr>
                <w:rFonts w:eastAsia="Times New Roman" w:cstheme="minorHAnsi"/>
                <w:sz w:val="20"/>
                <w:szCs w:val="20"/>
              </w:rPr>
            </w:pPr>
            <w:r w:rsidRPr="00BF7B9B">
              <w:rPr>
                <w:rFonts w:eastAsia="Times New Roman" w:cstheme="minorHAnsi"/>
                <w:b/>
                <w:bCs/>
                <w:sz w:val="20"/>
                <w:szCs w:val="20"/>
              </w:rPr>
              <w:t>Data collection and reporting capability. Provide brief description here and details in writing section: </w:t>
            </w:r>
            <w:r w:rsidRPr="00BF7B9B">
              <w:rPr>
                <w:rFonts w:eastAsia="Times New Roman" w:cstheme="minorHAnsi"/>
                <w:sz w:val="20"/>
                <w:szCs w:val="20"/>
              </w:rPr>
              <w:t> </w:t>
            </w:r>
          </w:p>
          <w:p w14:paraId="65167846" w14:textId="4B11FA59" w:rsidR="00BF7B9B" w:rsidRPr="00BF7B9B" w:rsidRDefault="00BF7B9B" w:rsidP="00BF7B9B">
            <w:pPr>
              <w:spacing w:after="0" w:line="240" w:lineRule="auto"/>
              <w:textAlignment w:val="baseline"/>
              <w:rPr>
                <w:rFonts w:eastAsia="Times New Roman" w:cstheme="minorHAnsi"/>
                <w:sz w:val="20"/>
                <w:szCs w:val="20"/>
              </w:rPr>
            </w:pPr>
            <w:r w:rsidRPr="00BF7B9B">
              <w:rPr>
                <w:rFonts w:eastAsia="Times New Roman" w:cstheme="minorHAnsi"/>
                <w:sz w:val="20"/>
                <w:szCs w:val="20"/>
              </w:rPr>
              <w:t> </w:t>
            </w:r>
          </w:p>
          <w:p w14:paraId="2A10F28A" w14:textId="77777777" w:rsidR="00BF7B9B" w:rsidRPr="00BF7B9B" w:rsidRDefault="00BF7B9B" w:rsidP="00BF7B9B">
            <w:pPr>
              <w:spacing w:after="0" w:line="240" w:lineRule="auto"/>
              <w:textAlignment w:val="baseline"/>
              <w:rPr>
                <w:rFonts w:eastAsia="Times New Roman" w:cstheme="minorHAnsi"/>
                <w:sz w:val="20"/>
                <w:szCs w:val="20"/>
              </w:rPr>
            </w:pPr>
            <w:r w:rsidRPr="00BF7B9B">
              <w:rPr>
                <w:rFonts w:eastAsia="Times New Roman" w:cstheme="minorHAnsi"/>
                <w:sz w:val="20"/>
                <w:szCs w:val="20"/>
              </w:rPr>
              <w:t> </w:t>
            </w:r>
          </w:p>
        </w:tc>
      </w:tr>
      <w:tr w:rsidR="00BF7B9B" w:rsidRPr="00BF7B9B" w14:paraId="6517EC6F" w14:textId="77777777" w:rsidTr="2C6944B8">
        <w:tc>
          <w:tcPr>
            <w:tcW w:w="10784" w:type="dxa"/>
            <w:gridSpan w:val="3"/>
            <w:tcBorders>
              <w:top w:val="single" w:sz="6" w:space="0" w:color="auto"/>
              <w:left w:val="single" w:sz="6" w:space="0" w:color="auto"/>
              <w:bottom w:val="single" w:sz="6" w:space="0" w:color="auto"/>
              <w:right w:val="single" w:sz="6" w:space="0" w:color="auto"/>
            </w:tcBorders>
            <w:shd w:val="clear" w:color="auto" w:fill="auto"/>
            <w:hideMark/>
          </w:tcPr>
          <w:p w14:paraId="0600CA8D" w14:textId="77777777" w:rsidR="00BF7B9B" w:rsidRPr="00BF7B9B" w:rsidRDefault="00BF7B9B" w:rsidP="00BF7B9B">
            <w:pPr>
              <w:spacing w:after="0" w:line="240" w:lineRule="auto"/>
              <w:textAlignment w:val="baseline"/>
              <w:rPr>
                <w:rFonts w:eastAsia="Times New Roman" w:cstheme="minorHAnsi"/>
                <w:sz w:val="20"/>
                <w:szCs w:val="20"/>
              </w:rPr>
            </w:pPr>
            <w:r w:rsidRPr="00BF7B9B">
              <w:rPr>
                <w:rFonts w:eastAsia="Times New Roman" w:cstheme="minorHAnsi"/>
                <w:b/>
                <w:bCs/>
                <w:sz w:val="20"/>
                <w:szCs w:val="20"/>
              </w:rPr>
              <w:t>Plan to reach intended target audience, as applicable. Provide brief description here and details in writing section:</w:t>
            </w:r>
            <w:r w:rsidRPr="00BF7B9B">
              <w:rPr>
                <w:rFonts w:eastAsia="Times New Roman" w:cstheme="minorHAnsi"/>
                <w:sz w:val="20"/>
                <w:szCs w:val="20"/>
              </w:rPr>
              <w:t> </w:t>
            </w:r>
          </w:p>
          <w:p w14:paraId="7C4B9279" w14:textId="15C7883E" w:rsidR="00BF7B9B" w:rsidRPr="00BF7B9B" w:rsidRDefault="00BF7B9B" w:rsidP="00BF7B9B">
            <w:pPr>
              <w:spacing w:after="0" w:line="240" w:lineRule="auto"/>
              <w:textAlignment w:val="baseline"/>
              <w:rPr>
                <w:rFonts w:eastAsia="Times New Roman" w:cstheme="minorHAnsi"/>
                <w:sz w:val="20"/>
                <w:szCs w:val="20"/>
              </w:rPr>
            </w:pPr>
            <w:r w:rsidRPr="00BF7B9B">
              <w:rPr>
                <w:rFonts w:eastAsia="Times New Roman" w:cstheme="minorHAnsi"/>
                <w:sz w:val="20"/>
                <w:szCs w:val="20"/>
              </w:rPr>
              <w:t> </w:t>
            </w:r>
          </w:p>
          <w:p w14:paraId="7A3F2FC1" w14:textId="77777777" w:rsidR="00BF7B9B" w:rsidRPr="00BF7B9B" w:rsidRDefault="00BF7B9B" w:rsidP="00BF7B9B">
            <w:pPr>
              <w:spacing w:after="0" w:line="240" w:lineRule="auto"/>
              <w:textAlignment w:val="baseline"/>
              <w:rPr>
                <w:rFonts w:eastAsia="Times New Roman" w:cstheme="minorHAnsi"/>
                <w:sz w:val="20"/>
                <w:szCs w:val="20"/>
              </w:rPr>
            </w:pPr>
            <w:r w:rsidRPr="00BF7B9B">
              <w:rPr>
                <w:rFonts w:eastAsia="Times New Roman" w:cstheme="minorHAnsi"/>
                <w:sz w:val="20"/>
                <w:szCs w:val="20"/>
              </w:rPr>
              <w:t> </w:t>
            </w:r>
          </w:p>
        </w:tc>
      </w:tr>
      <w:tr w:rsidR="00BF7B9B" w:rsidRPr="00BF7B9B" w14:paraId="2C5F5944" w14:textId="77777777" w:rsidTr="2C6944B8">
        <w:tc>
          <w:tcPr>
            <w:tcW w:w="10784" w:type="dxa"/>
            <w:gridSpan w:val="3"/>
            <w:tcBorders>
              <w:top w:val="single" w:sz="6" w:space="0" w:color="auto"/>
              <w:left w:val="single" w:sz="6" w:space="0" w:color="auto"/>
              <w:bottom w:val="single" w:sz="6" w:space="0" w:color="auto"/>
              <w:right w:val="single" w:sz="6" w:space="0" w:color="auto"/>
            </w:tcBorders>
            <w:shd w:val="clear" w:color="auto" w:fill="auto"/>
            <w:hideMark/>
          </w:tcPr>
          <w:p w14:paraId="61D638C3" w14:textId="77777777" w:rsidR="00BF7B9B" w:rsidRPr="00BF7B9B" w:rsidRDefault="00BF7B9B" w:rsidP="00BF7B9B">
            <w:pPr>
              <w:spacing w:after="0" w:line="240" w:lineRule="auto"/>
              <w:textAlignment w:val="baseline"/>
              <w:rPr>
                <w:rFonts w:eastAsia="Times New Roman" w:cstheme="minorHAnsi"/>
                <w:sz w:val="20"/>
                <w:szCs w:val="20"/>
              </w:rPr>
            </w:pPr>
            <w:r w:rsidRPr="00BF7B9B">
              <w:rPr>
                <w:rFonts w:eastAsia="Times New Roman" w:cstheme="minorHAnsi"/>
                <w:b/>
                <w:bCs/>
                <w:sz w:val="20"/>
                <w:szCs w:val="20"/>
              </w:rPr>
              <w:t>Writing Section (no more than 2 full pages). Describe your plan to carry out the activity as described in the context of the RFP expectations outlined in the main document:</w:t>
            </w:r>
            <w:r w:rsidRPr="00BF7B9B">
              <w:rPr>
                <w:rFonts w:eastAsia="Times New Roman" w:cstheme="minorHAnsi"/>
                <w:sz w:val="20"/>
                <w:szCs w:val="20"/>
              </w:rPr>
              <w:t> </w:t>
            </w:r>
          </w:p>
          <w:p w14:paraId="724C73E4" w14:textId="77777777" w:rsidR="00BF7B9B" w:rsidRPr="00BF7B9B" w:rsidRDefault="00BF7B9B" w:rsidP="00BF7B9B">
            <w:pPr>
              <w:spacing w:after="0" w:line="240" w:lineRule="auto"/>
              <w:textAlignment w:val="baseline"/>
              <w:rPr>
                <w:rFonts w:eastAsia="Times New Roman" w:cstheme="minorHAnsi"/>
                <w:sz w:val="20"/>
                <w:szCs w:val="20"/>
              </w:rPr>
            </w:pPr>
            <w:r w:rsidRPr="00BF7B9B">
              <w:rPr>
                <w:rFonts w:eastAsia="Times New Roman" w:cstheme="minorHAnsi"/>
                <w:sz w:val="20"/>
                <w:szCs w:val="20"/>
              </w:rPr>
              <w:t> </w:t>
            </w:r>
          </w:p>
          <w:p w14:paraId="7A06F6F9" w14:textId="77777777" w:rsidR="00BF7B9B" w:rsidRPr="00BF7B9B" w:rsidRDefault="00BF7B9B" w:rsidP="00BF7B9B">
            <w:pPr>
              <w:spacing w:after="0" w:line="240" w:lineRule="auto"/>
              <w:textAlignment w:val="baseline"/>
              <w:rPr>
                <w:rFonts w:eastAsia="Times New Roman" w:cstheme="minorHAnsi"/>
                <w:sz w:val="20"/>
                <w:szCs w:val="20"/>
              </w:rPr>
            </w:pPr>
            <w:r w:rsidRPr="00BF7B9B">
              <w:rPr>
                <w:rFonts w:eastAsia="Times New Roman" w:cstheme="minorHAnsi"/>
                <w:sz w:val="20"/>
                <w:szCs w:val="20"/>
              </w:rPr>
              <w:t> </w:t>
            </w:r>
          </w:p>
          <w:p w14:paraId="783DA61D" w14:textId="77777777" w:rsidR="00BF7B9B" w:rsidRPr="00BF7B9B" w:rsidRDefault="00BF7B9B" w:rsidP="00BF7B9B">
            <w:pPr>
              <w:spacing w:after="0" w:line="240" w:lineRule="auto"/>
              <w:textAlignment w:val="baseline"/>
              <w:rPr>
                <w:rFonts w:eastAsia="Times New Roman" w:cstheme="minorHAnsi"/>
                <w:sz w:val="20"/>
                <w:szCs w:val="20"/>
              </w:rPr>
            </w:pPr>
            <w:r w:rsidRPr="00BF7B9B">
              <w:rPr>
                <w:rFonts w:eastAsia="Times New Roman" w:cstheme="minorHAnsi"/>
                <w:sz w:val="20"/>
                <w:szCs w:val="20"/>
              </w:rPr>
              <w:t> </w:t>
            </w:r>
          </w:p>
          <w:p w14:paraId="701AA9E2" w14:textId="77777777" w:rsidR="00BF7B9B" w:rsidRPr="00BF7B9B" w:rsidRDefault="00BF7B9B" w:rsidP="00BF7B9B">
            <w:pPr>
              <w:spacing w:after="0" w:line="240" w:lineRule="auto"/>
              <w:textAlignment w:val="baseline"/>
              <w:rPr>
                <w:rFonts w:eastAsia="Times New Roman" w:cstheme="minorHAnsi"/>
                <w:sz w:val="20"/>
                <w:szCs w:val="20"/>
              </w:rPr>
            </w:pPr>
            <w:r w:rsidRPr="00BF7B9B">
              <w:rPr>
                <w:rFonts w:eastAsia="Times New Roman" w:cstheme="minorHAnsi"/>
                <w:sz w:val="20"/>
                <w:szCs w:val="20"/>
              </w:rPr>
              <w:t> </w:t>
            </w:r>
          </w:p>
          <w:p w14:paraId="49F42CFA" w14:textId="77777777" w:rsidR="00BF7B9B" w:rsidRPr="00BF7B9B" w:rsidRDefault="00BF7B9B" w:rsidP="00BF7B9B">
            <w:pPr>
              <w:spacing w:after="0" w:line="240" w:lineRule="auto"/>
              <w:textAlignment w:val="baseline"/>
              <w:rPr>
                <w:rFonts w:eastAsia="Times New Roman" w:cstheme="minorHAnsi"/>
                <w:sz w:val="20"/>
                <w:szCs w:val="20"/>
              </w:rPr>
            </w:pPr>
            <w:r w:rsidRPr="00BF7B9B">
              <w:rPr>
                <w:rFonts w:eastAsia="Times New Roman" w:cstheme="minorHAnsi"/>
                <w:sz w:val="20"/>
                <w:szCs w:val="20"/>
              </w:rPr>
              <w:t> </w:t>
            </w:r>
          </w:p>
          <w:p w14:paraId="376E3F9F" w14:textId="77777777" w:rsidR="00BF7B9B" w:rsidRPr="00BF7B9B" w:rsidRDefault="00BF7B9B" w:rsidP="00BF7B9B">
            <w:pPr>
              <w:spacing w:after="0" w:line="240" w:lineRule="auto"/>
              <w:textAlignment w:val="baseline"/>
              <w:rPr>
                <w:rFonts w:eastAsia="Times New Roman" w:cstheme="minorHAnsi"/>
                <w:sz w:val="20"/>
                <w:szCs w:val="20"/>
              </w:rPr>
            </w:pPr>
            <w:r w:rsidRPr="00BF7B9B">
              <w:rPr>
                <w:rFonts w:eastAsia="Times New Roman" w:cstheme="minorHAnsi"/>
                <w:sz w:val="20"/>
                <w:szCs w:val="20"/>
              </w:rPr>
              <w:t> </w:t>
            </w:r>
          </w:p>
          <w:p w14:paraId="1B8B9792" w14:textId="77777777" w:rsidR="00BF7B9B" w:rsidRPr="00BF7B9B" w:rsidRDefault="00BF7B9B" w:rsidP="00BF7B9B">
            <w:pPr>
              <w:spacing w:after="0" w:line="240" w:lineRule="auto"/>
              <w:textAlignment w:val="baseline"/>
              <w:rPr>
                <w:rFonts w:eastAsia="Times New Roman" w:cstheme="minorHAnsi"/>
                <w:sz w:val="20"/>
                <w:szCs w:val="20"/>
              </w:rPr>
            </w:pPr>
            <w:r w:rsidRPr="00BF7B9B">
              <w:rPr>
                <w:rFonts w:eastAsia="Times New Roman" w:cstheme="minorHAnsi"/>
                <w:sz w:val="20"/>
                <w:szCs w:val="20"/>
              </w:rPr>
              <w:t> </w:t>
            </w:r>
          </w:p>
          <w:p w14:paraId="55428997" w14:textId="77777777" w:rsidR="00BF7B9B" w:rsidRPr="00BF7B9B" w:rsidRDefault="00BF7B9B" w:rsidP="00BF7B9B">
            <w:pPr>
              <w:spacing w:after="0" w:line="240" w:lineRule="auto"/>
              <w:textAlignment w:val="baseline"/>
              <w:rPr>
                <w:rFonts w:eastAsia="Times New Roman" w:cstheme="minorHAnsi"/>
                <w:sz w:val="20"/>
                <w:szCs w:val="20"/>
              </w:rPr>
            </w:pPr>
            <w:r w:rsidRPr="00BF7B9B">
              <w:rPr>
                <w:rFonts w:eastAsia="Times New Roman" w:cstheme="minorHAnsi"/>
                <w:sz w:val="20"/>
                <w:szCs w:val="20"/>
              </w:rPr>
              <w:t> </w:t>
            </w:r>
          </w:p>
          <w:p w14:paraId="74A53F9E" w14:textId="77777777" w:rsidR="00BF7B9B" w:rsidRPr="00BF7B9B" w:rsidRDefault="00BF7B9B" w:rsidP="00BF7B9B">
            <w:pPr>
              <w:spacing w:after="0" w:line="240" w:lineRule="auto"/>
              <w:textAlignment w:val="baseline"/>
              <w:rPr>
                <w:rFonts w:eastAsia="Times New Roman" w:cstheme="minorHAnsi"/>
                <w:sz w:val="20"/>
                <w:szCs w:val="20"/>
              </w:rPr>
            </w:pPr>
            <w:r w:rsidRPr="00BF7B9B">
              <w:rPr>
                <w:rFonts w:eastAsia="Times New Roman" w:cstheme="minorHAnsi"/>
                <w:sz w:val="20"/>
                <w:szCs w:val="20"/>
              </w:rPr>
              <w:t> </w:t>
            </w:r>
          </w:p>
          <w:p w14:paraId="02868178" w14:textId="77777777" w:rsidR="00BF7B9B" w:rsidRPr="00BF7B9B" w:rsidRDefault="00BF7B9B" w:rsidP="00BF7B9B">
            <w:pPr>
              <w:spacing w:after="0" w:line="240" w:lineRule="auto"/>
              <w:textAlignment w:val="baseline"/>
              <w:rPr>
                <w:rFonts w:eastAsia="Times New Roman" w:cstheme="minorHAnsi"/>
                <w:sz w:val="20"/>
                <w:szCs w:val="20"/>
              </w:rPr>
            </w:pPr>
            <w:r w:rsidRPr="00BF7B9B">
              <w:rPr>
                <w:rFonts w:eastAsia="Times New Roman" w:cstheme="minorHAnsi"/>
                <w:sz w:val="20"/>
                <w:szCs w:val="20"/>
              </w:rPr>
              <w:t> </w:t>
            </w:r>
          </w:p>
          <w:p w14:paraId="7D218FD0" w14:textId="77777777" w:rsidR="00BF7B9B" w:rsidRPr="00BF7B9B" w:rsidRDefault="00BF7B9B" w:rsidP="00BF7B9B">
            <w:pPr>
              <w:spacing w:after="0" w:line="240" w:lineRule="auto"/>
              <w:textAlignment w:val="baseline"/>
              <w:rPr>
                <w:rFonts w:eastAsia="Times New Roman" w:cstheme="minorHAnsi"/>
                <w:sz w:val="20"/>
                <w:szCs w:val="20"/>
              </w:rPr>
            </w:pPr>
            <w:r w:rsidRPr="00BF7B9B">
              <w:rPr>
                <w:rFonts w:eastAsia="Times New Roman" w:cstheme="minorHAnsi"/>
                <w:sz w:val="20"/>
                <w:szCs w:val="20"/>
              </w:rPr>
              <w:t> </w:t>
            </w:r>
          </w:p>
          <w:p w14:paraId="0B9719C0" w14:textId="77777777" w:rsidR="00BF7B9B" w:rsidRPr="00BF7B9B" w:rsidRDefault="00BF7B9B" w:rsidP="00BF7B9B">
            <w:pPr>
              <w:spacing w:after="0" w:line="240" w:lineRule="auto"/>
              <w:textAlignment w:val="baseline"/>
              <w:rPr>
                <w:rFonts w:eastAsia="Times New Roman" w:cstheme="minorHAnsi"/>
                <w:sz w:val="20"/>
                <w:szCs w:val="20"/>
              </w:rPr>
            </w:pPr>
            <w:r w:rsidRPr="00BF7B9B">
              <w:rPr>
                <w:rFonts w:eastAsia="Times New Roman" w:cstheme="minorHAnsi"/>
                <w:sz w:val="20"/>
                <w:szCs w:val="20"/>
              </w:rPr>
              <w:t> </w:t>
            </w:r>
          </w:p>
          <w:p w14:paraId="3EC3969E" w14:textId="77777777" w:rsidR="00BF7B9B" w:rsidRPr="00BF7B9B" w:rsidRDefault="00BF7B9B" w:rsidP="00BF7B9B">
            <w:pPr>
              <w:spacing w:after="0" w:line="240" w:lineRule="auto"/>
              <w:textAlignment w:val="baseline"/>
              <w:rPr>
                <w:rFonts w:eastAsia="Times New Roman" w:cstheme="minorHAnsi"/>
                <w:sz w:val="20"/>
                <w:szCs w:val="20"/>
              </w:rPr>
            </w:pPr>
            <w:r w:rsidRPr="00BF7B9B">
              <w:rPr>
                <w:rFonts w:eastAsia="Times New Roman" w:cstheme="minorHAnsi"/>
                <w:sz w:val="20"/>
                <w:szCs w:val="20"/>
              </w:rPr>
              <w:t> </w:t>
            </w:r>
          </w:p>
          <w:p w14:paraId="70760A41" w14:textId="77777777" w:rsidR="00BF7B9B" w:rsidRPr="00BF7B9B" w:rsidRDefault="00BF7B9B" w:rsidP="00BF7B9B">
            <w:pPr>
              <w:spacing w:after="0" w:line="240" w:lineRule="auto"/>
              <w:textAlignment w:val="baseline"/>
              <w:rPr>
                <w:rFonts w:eastAsia="Times New Roman" w:cstheme="minorHAnsi"/>
                <w:sz w:val="20"/>
                <w:szCs w:val="20"/>
              </w:rPr>
            </w:pPr>
            <w:r w:rsidRPr="00BF7B9B">
              <w:rPr>
                <w:rFonts w:eastAsia="Times New Roman" w:cstheme="minorHAnsi"/>
                <w:sz w:val="20"/>
                <w:szCs w:val="20"/>
              </w:rPr>
              <w:t> </w:t>
            </w:r>
          </w:p>
          <w:p w14:paraId="7B745E2A" w14:textId="77777777" w:rsidR="00BF7B9B" w:rsidRPr="00BF7B9B" w:rsidRDefault="00BF7B9B" w:rsidP="00BF7B9B">
            <w:pPr>
              <w:spacing w:after="0" w:line="240" w:lineRule="auto"/>
              <w:textAlignment w:val="baseline"/>
              <w:rPr>
                <w:rFonts w:eastAsia="Times New Roman" w:cstheme="minorHAnsi"/>
                <w:sz w:val="20"/>
                <w:szCs w:val="20"/>
              </w:rPr>
            </w:pPr>
            <w:r w:rsidRPr="00BF7B9B">
              <w:rPr>
                <w:rFonts w:eastAsia="Times New Roman" w:cstheme="minorHAnsi"/>
                <w:sz w:val="20"/>
                <w:szCs w:val="20"/>
              </w:rPr>
              <w:t> </w:t>
            </w:r>
          </w:p>
          <w:p w14:paraId="3A4D6985" w14:textId="77777777" w:rsidR="00BF7B9B" w:rsidRPr="00BF7B9B" w:rsidRDefault="00BF7B9B" w:rsidP="00BF7B9B">
            <w:pPr>
              <w:spacing w:after="0" w:line="240" w:lineRule="auto"/>
              <w:textAlignment w:val="baseline"/>
              <w:rPr>
                <w:rFonts w:eastAsia="Times New Roman" w:cstheme="minorHAnsi"/>
                <w:sz w:val="20"/>
                <w:szCs w:val="20"/>
              </w:rPr>
            </w:pPr>
            <w:r w:rsidRPr="00BF7B9B">
              <w:rPr>
                <w:rFonts w:eastAsia="Times New Roman" w:cstheme="minorHAnsi"/>
                <w:sz w:val="20"/>
                <w:szCs w:val="20"/>
              </w:rPr>
              <w:t> </w:t>
            </w:r>
          </w:p>
          <w:p w14:paraId="46D5DB53" w14:textId="77777777" w:rsidR="00BF7B9B" w:rsidRPr="00BF7B9B" w:rsidRDefault="00BF7B9B" w:rsidP="00BF7B9B">
            <w:pPr>
              <w:spacing w:after="0" w:line="240" w:lineRule="auto"/>
              <w:textAlignment w:val="baseline"/>
              <w:rPr>
                <w:rFonts w:eastAsia="Times New Roman" w:cstheme="minorHAnsi"/>
                <w:sz w:val="20"/>
                <w:szCs w:val="20"/>
              </w:rPr>
            </w:pPr>
            <w:r w:rsidRPr="00BF7B9B">
              <w:rPr>
                <w:rFonts w:eastAsia="Times New Roman" w:cstheme="minorHAnsi"/>
                <w:sz w:val="20"/>
                <w:szCs w:val="20"/>
              </w:rPr>
              <w:t> </w:t>
            </w:r>
          </w:p>
          <w:p w14:paraId="154BC7FC" w14:textId="77777777" w:rsidR="00BF7B9B" w:rsidRPr="00BF7B9B" w:rsidRDefault="00BF7B9B" w:rsidP="00BF7B9B">
            <w:pPr>
              <w:spacing w:after="0" w:line="240" w:lineRule="auto"/>
              <w:textAlignment w:val="baseline"/>
              <w:rPr>
                <w:rFonts w:eastAsia="Times New Roman" w:cstheme="minorHAnsi"/>
                <w:sz w:val="20"/>
                <w:szCs w:val="20"/>
              </w:rPr>
            </w:pPr>
            <w:r w:rsidRPr="00BF7B9B">
              <w:rPr>
                <w:rFonts w:eastAsia="Times New Roman" w:cstheme="minorHAnsi"/>
                <w:sz w:val="20"/>
                <w:szCs w:val="20"/>
              </w:rPr>
              <w:t> </w:t>
            </w:r>
          </w:p>
          <w:p w14:paraId="1743D74E" w14:textId="77777777" w:rsidR="00BF7B9B" w:rsidRPr="00BF7B9B" w:rsidRDefault="00BF7B9B" w:rsidP="00BF7B9B">
            <w:pPr>
              <w:spacing w:after="0" w:line="240" w:lineRule="auto"/>
              <w:textAlignment w:val="baseline"/>
              <w:rPr>
                <w:rFonts w:eastAsia="Times New Roman" w:cstheme="minorHAnsi"/>
                <w:sz w:val="20"/>
                <w:szCs w:val="20"/>
              </w:rPr>
            </w:pPr>
            <w:r w:rsidRPr="00BF7B9B">
              <w:rPr>
                <w:rFonts w:eastAsia="Times New Roman" w:cstheme="minorHAnsi"/>
                <w:sz w:val="20"/>
                <w:szCs w:val="20"/>
              </w:rPr>
              <w:t> </w:t>
            </w:r>
          </w:p>
          <w:p w14:paraId="20A78D20" w14:textId="77777777" w:rsidR="00BF7B9B" w:rsidRPr="00BF7B9B" w:rsidRDefault="00BF7B9B" w:rsidP="00BF7B9B">
            <w:pPr>
              <w:spacing w:after="0" w:line="240" w:lineRule="auto"/>
              <w:textAlignment w:val="baseline"/>
              <w:rPr>
                <w:rFonts w:eastAsia="Times New Roman" w:cstheme="minorHAnsi"/>
                <w:sz w:val="20"/>
                <w:szCs w:val="20"/>
              </w:rPr>
            </w:pPr>
            <w:r w:rsidRPr="00BF7B9B">
              <w:rPr>
                <w:rFonts w:eastAsia="Times New Roman" w:cstheme="minorHAnsi"/>
                <w:sz w:val="20"/>
                <w:szCs w:val="20"/>
              </w:rPr>
              <w:t> </w:t>
            </w:r>
          </w:p>
          <w:p w14:paraId="56DDCA88" w14:textId="77777777" w:rsidR="00BF7B9B" w:rsidRPr="00BF7B9B" w:rsidRDefault="00BF7B9B" w:rsidP="00BF7B9B">
            <w:pPr>
              <w:spacing w:after="0" w:line="240" w:lineRule="auto"/>
              <w:textAlignment w:val="baseline"/>
              <w:rPr>
                <w:rFonts w:eastAsia="Times New Roman" w:cstheme="minorHAnsi"/>
                <w:sz w:val="20"/>
                <w:szCs w:val="20"/>
              </w:rPr>
            </w:pPr>
            <w:r w:rsidRPr="00BF7B9B">
              <w:rPr>
                <w:rFonts w:eastAsia="Times New Roman" w:cstheme="minorHAnsi"/>
                <w:sz w:val="20"/>
                <w:szCs w:val="20"/>
              </w:rPr>
              <w:t> </w:t>
            </w:r>
          </w:p>
          <w:p w14:paraId="15AFAF4E" w14:textId="77777777" w:rsidR="00BF7B9B" w:rsidRPr="00BF7B9B" w:rsidRDefault="00BF7B9B" w:rsidP="00BF7B9B">
            <w:pPr>
              <w:spacing w:after="0" w:line="240" w:lineRule="auto"/>
              <w:textAlignment w:val="baseline"/>
              <w:rPr>
                <w:rFonts w:eastAsia="Times New Roman" w:cstheme="minorHAnsi"/>
                <w:sz w:val="20"/>
                <w:szCs w:val="20"/>
              </w:rPr>
            </w:pPr>
            <w:r w:rsidRPr="00BF7B9B">
              <w:rPr>
                <w:rFonts w:eastAsia="Times New Roman" w:cstheme="minorHAnsi"/>
                <w:sz w:val="20"/>
                <w:szCs w:val="20"/>
              </w:rPr>
              <w:t> </w:t>
            </w:r>
          </w:p>
          <w:p w14:paraId="0FE50C65" w14:textId="77777777" w:rsidR="00BF7B9B" w:rsidRPr="00BF7B9B" w:rsidRDefault="00BF7B9B" w:rsidP="00BF7B9B">
            <w:pPr>
              <w:spacing w:after="0" w:line="240" w:lineRule="auto"/>
              <w:textAlignment w:val="baseline"/>
              <w:rPr>
                <w:rFonts w:eastAsia="Times New Roman" w:cstheme="minorHAnsi"/>
                <w:sz w:val="20"/>
                <w:szCs w:val="20"/>
              </w:rPr>
            </w:pPr>
            <w:r w:rsidRPr="00BF7B9B">
              <w:rPr>
                <w:rFonts w:eastAsia="Times New Roman" w:cstheme="minorHAnsi"/>
                <w:sz w:val="20"/>
                <w:szCs w:val="20"/>
              </w:rPr>
              <w:t> </w:t>
            </w:r>
          </w:p>
          <w:p w14:paraId="611935FD" w14:textId="77777777" w:rsidR="00BF7B9B" w:rsidRPr="00BF7B9B" w:rsidRDefault="00BF7B9B" w:rsidP="00BF7B9B">
            <w:pPr>
              <w:spacing w:after="0" w:line="240" w:lineRule="auto"/>
              <w:textAlignment w:val="baseline"/>
              <w:rPr>
                <w:rFonts w:eastAsia="Times New Roman" w:cstheme="minorHAnsi"/>
                <w:sz w:val="20"/>
                <w:szCs w:val="20"/>
              </w:rPr>
            </w:pPr>
            <w:r w:rsidRPr="00BF7B9B">
              <w:rPr>
                <w:rFonts w:eastAsia="Times New Roman" w:cstheme="minorHAnsi"/>
                <w:sz w:val="20"/>
                <w:szCs w:val="20"/>
              </w:rPr>
              <w:t> </w:t>
            </w:r>
          </w:p>
          <w:p w14:paraId="1F3906B3" w14:textId="77777777" w:rsidR="00BF7B9B" w:rsidRPr="00BF7B9B" w:rsidRDefault="00BF7B9B" w:rsidP="00BF7B9B">
            <w:pPr>
              <w:spacing w:after="0" w:line="240" w:lineRule="auto"/>
              <w:textAlignment w:val="baseline"/>
              <w:rPr>
                <w:rFonts w:eastAsia="Times New Roman" w:cstheme="minorHAnsi"/>
                <w:sz w:val="20"/>
                <w:szCs w:val="20"/>
              </w:rPr>
            </w:pPr>
            <w:r w:rsidRPr="00BF7B9B">
              <w:rPr>
                <w:rFonts w:eastAsia="Times New Roman" w:cstheme="minorHAnsi"/>
                <w:sz w:val="20"/>
                <w:szCs w:val="20"/>
              </w:rPr>
              <w:t> </w:t>
            </w:r>
          </w:p>
          <w:p w14:paraId="69C2C80F" w14:textId="77777777" w:rsidR="00BF7B9B" w:rsidRPr="00BF7B9B" w:rsidRDefault="00BF7B9B" w:rsidP="00BF7B9B">
            <w:pPr>
              <w:spacing w:after="0" w:line="240" w:lineRule="auto"/>
              <w:textAlignment w:val="baseline"/>
              <w:rPr>
                <w:rFonts w:eastAsia="Times New Roman" w:cstheme="minorHAnsi"/>
                <w:sz w:val="20"/>
                <w:szCs w:val="20"/>
              </w:rPr>
            </w:pPr>
            <w:r w:rsidRPr="00BF7B9B">
              <w:rPr>
                <w:rFonts w:eastAsia="Times New Roman" w:cstheme="minorHAnsi"/>
                <w:sz w:val="20"/>
                <w:szCs w:val="20"/>
              </w:rPr>
              <w:t> </w:t>
            </w:r>
          </w:p>
          <w:p w14:paraId="7081C8C7" w14:textId="77777777" w:rsidR="00BF7B9B" w:rsidRPr="00BF7B9B" w:rsidRDefault="00BF7B9B" w:rsidP="00BF7B9B">
            <w:pPr>
              <w:spacing w:after="0" w:line="240" w:lineRule="auto"/>
              <w:textAlignment w:val="baseline"/>
              <w:rPr>
                <w:rFonts w:eastAsia="Times New Roman" w:cstheme="minorHAnsi"/>
                <w:sz w:val="20"/>
                <w:szCs w:val="20"/>
              </w:rPr>
            </w:pPr>
            <w:r w:rsidRPr="00BF7B9B">
              <w:rPr>
                <w:rFonts w:eastAsia="Times New Roman" w:cstheme="minorHAnsi"/>
                <w:sz w:val="20"/>
                <w:szCs w:val="20"/>
              </w:rPr>
              <w:t> </w:t>
            </w:r>
          </w:p>
          <w:p w14:paraId="1F79630C" w14:textId="49C5C8A4" w:rsidR="00BF7B9B" w:rsidRPr="00BF7B9B" w:rsidRDefault="00BF7B9B" w:rsidP="00A81573">
            <w:pPr>
              <w:spacing w:after="0" w:line="240" w:lineRule="auto"/>
              <w:textAlignment w:val="baseline"/>
              <w:rPr>
                <w:rFonts w:eastAsia="Times New Roman" w:cstheme="minorHAnsi"/>
                <w:sz w:val="20"/>
                <w:szCs w:val="20"/>
              </w:rPr>
            </w:pPr>
            <w:r w:rsidRPr="00BF7B9B">
              <w:rPr>
                <w:rFonts w:eastAsia="Times New Roman" w:cstheme="minorHAnsi"/>
                <w:sz w:val="20"/>
                <w:szCs w:val="20"/>
              </w:rPr>
              <w:t> </w:t>
            </w:r>
          </w:p>
          <w:p w14:paraId="4BB5D31D" w14:textId="172D0E1A" w:rsidR="00BF7B9B" w:rsidRPr="00BF7B9B" w:rsidRDefault="00BF7B9B" w:rsidP="00A81573">
            <w:pPr>
              <w:spacing w:after="0" w:line="240" w:lineRule="auto"/>
              <w:textAlignment w:val="baseline"/>
              <w:rPr>
                <w:rFonts w:eastAsia="Times New Roman" w:cstheme="minorHAnsi"/>
                <w:sz w:val="20"/>
                <w:szCs w:val="20"/>
              </w:rPr>
            </w:pPr>
            <w:r w:rsidRPr="00BF7B9B">
              <w:rPr>
                <w:rFonts w:eastAsia="Times New Roman" w:cstheme="minorHAnsi"/>
                <w:sz w:val="20"/>
                <w:szCs w:val="20"/>
              </w:rPr>
              <w:t> </w:t>
            </w:r>
          </w:p>
          <w:p w14:paraId="1970EDC2" w14:textId="77777777" w:rsidR="00BF7B9B" w:rsidRPr="00BF7B9B" w:rsidRDefault="00BF7B9B" w:rsidP="00BF7B9B">
            <w:pPr>
              <w:spacing w:after="0" w:line="240" w:lineRule="auto"/>
              <w:textAlignment w:val="baseline"/>
              <w:rPr>
                <w:rFonts w:eastAsia="Times New Roman" w:cstheme="minorHAnsi"/>
                <w:sz w:val="20"/>
                <w:szCs w:val="20"/>
              </w:rPr>
            </w:pPr>
            <w:r w:rsidRPr="00BF7B9B">
              <w:rPr>
                <w:rFonts w:eastAsia="Times New Roman" w:cstheme="minorHAnsi"/>
                <w:sz w:val="20"/>
                <w:szCs w:val="20"/>
              </w:rPr>
              <w:t> </w:t>
            </w:r>
          </w:p>
          <w:p w14:paraId="567CA115" w14:textId="180C1173" w:rsidR="00BF7B9B" w:rsidRPr="00BF7B9B" w:rsidRDefault="00BF7B9B" w:rsidP="00A85C12">
            <w:pPr>
              <w:spacing w:after="0" w:line="240" w:lineRule="auto"/>
              <w:textAlignment w:val="baseline"/>
              <w:rPr>
                <w:rFonts w:eastAsia="Times New Roman" w:cstheme="minorHAnsi"/>
                <w:sz w:val="20"/>
                <w:szCs w:val="20"/>
              </w:rPr>
            </w:pPr>
            <w:r w:rsidRPr="00BF7B9B">
              <w:rPr>
                <w:rFonts w:eastAsia="Times New Roman" w:cstheme="minorHAnsi"/>
                <w:sz w:val="20"/>
                <w:szCs w:val="20"/>
              </w:rPr>
              <w:t> </w:t>
            </w:r>
          </w:p>
          <w:p w14:paraId="063C7F18" w14:textId="77777777" w:rsidR="00BF7B9B" w:rsidRPr="00BF7B9B" w:rsidRDefault="00BF7B9B" w:rsidP="00BF7B9B">
            <w:pPr>
              <w:spacing w:after="0" w:line="240" w:lineRule="auto"/>
              <w:textAlignment w:val="baseline"/>
              <w:rPr>
                <w:rFonts w:eastAsia="Times New Roman" w:cstheme="minorHAnsi"/>
                <w:sz w:val="20"/>
                <w:szCs w:val="20"/>
              </w:rPr>
            </w:pPr>
            <w:r w:rsidRPr="00BF7B9B">
              <w:rPr>
                <w:rFonts w:eastAsia="Times New Roman" w:cstheme="minorHAnsi"/>
                <w:sz w:val="20"/>
                <w:szCs w:val="20"/>
              </w:rPr>
              <w:t> </w:t>
            </w:r>
          </w:p>
          <w:p w14:paraId="59E474BD" w14:textId="77777777" w:rsidR="00BF7B9B" w:rsidRPr="00BF7B9B" w:rsidRDefault="00BF7B9B" w:rsidP="00BF7B9B">
            <w:pPr>
              <w:spacing w:after="0" w:line="240" w:lineRule="auto"/>
              <w:textAlignment w:val="baseline"/>
              <w:rPr>
                <w:rFonts w:eastAsia="Times New Roman" w:cstheme="minorHAnsi"/>
                <w:sz w:val="20"/>
                <w:szCs w:val="20"/>
              </w:rPr>
            </w:pPr>
            <w:r w:rsidRPr="00BF7B9B">
              <w:rPr>
                <w:rFonts w:eastAsia="Times New Roman" w:cstheme="minorHAnsi"/>
                <w:sz w:val="20"/>
                <w:szCs w:val="20"/>
              </w:rPr>
              <w:t> </w:t>
            </w:r>
          </w:p>
        </w:tc>
      </w:tr>
    </w:tbl>
    <w:p w14:paraId="0B8A6D68" w14:textId="1B88BA3C" w:rsidR="00324E48" w:rsidRPr="00FF6F89" w:rsidRDefault="00324E48" w:rsidP="0059653A">
      <w:pPr>
        <w:spacing w:after="0" w:line="240" w:lineRule="auto"/>
        <w:textAlignment w:val="baseline"/>
        <w:rPr>
          <w:rFonts w:eastAsia="Times New Roman" w:cstheme="minorHAnsi"/>
          <w:sz w:val="18"/>
          <w:szCs w:val="18"/>
        </w:rPr>
      </w:pPr>
    </w:p>
    <w:sectPr w:rsidR="00324E48" w:rsidRPr="00FF6F89" w:rsidSect="0059653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0431"/>
    <w:multiLevelType w:val="hybridMultilevel"/>
    <w:tmpl w:val="1318C436"/>
    <w:lvl w:ilvl="0" w:tplc="02969BCC">
      <w:start w:val="1"/>
      <w:numFmt w:val="decimal"/>
      <w:lvlText w:val="%1."/>
      <w:lvlJc w:val="left"/>
      <w:pPr>
        <w:ind w:left="360" w:hanging="360"/>
      </w:pPr>
    </w:lvl>
    <w:lvl w:ilvl="1" w:tplc="7916C150">
      <w:start w:val="1"/>
      <w:numFmt w:val="lowerLetter"/>
      <w:lvlText w:val="%2."/>
      <w:lvlJc w:val="left"/>
      <w:pPr>
        <w:ind w:left="1080" w:hanging="360"/>
      </w:pPr>
    </w:lvl>
    <w:lvl w:ilvl="2" w:tplc="D402E238">
      <w:start w:val="1"/>
      <w:numFmt w:val="lowerRoman"/>
      <w:lvlText w:val="%3."/>
      <w:lvlJc w:val="right"/>
      <w:pPr>
        <w:ind w:left="1800" w:hanging="180"/>
      </w:pPr>
    </w:lvl>
    <w:lvl w:ilvl="3" w:tplc="3D60158C">
      <w:start w:val="1"/>
      <w:numFmt w:val="decimal"/>
      <w:lvlText w:val="%4."/>
      <w:lvlJc w:val="left"/>
      <w:pPr>
        <w:ind w:left="2520" w:hanging="360"/>
      </w:pPr>
    </w:lvl>
    <w:lvl w:ilvl="4" w:tplc="D8B419BE">
      <w:start w:val="1"/>
      <w:numFmt w:val="lowerLetter"/>
      <w:lvlText w:val="%5."/>
      <w:lvlJc w:val="left"/>
      <w:pPr>
        <w:ind w:left="3240" w:hanging="360"/>
      </w:pPr>
    </w:lvl>
    <w:lvl w:ilvl="5" w:tplc="CE6215FC">
      <w:start w:val="1"/>
      <w:numFmt w:val="lowerRoman"/>
      <w:lvlText w:val="%6."/>
      <w:lvlJc w:val="right"/>
      <w:pPr>
        <w:ind w:left="3960" w:hanging="180"/>
      </w:pPr>
    </w:lvl>
    <w:lvl w:ilvl="6" w:tplc="C8AE328E">
      <w:start w:val="1"/>
      <w:numFmt w:val="decimal"/>
      <w:lvlText w:val="%7."/>
      <w:lvlJc w:val="left"/>
      <w:pPr>
        <w:ind w:left="4680" w:hanging="360"/>
      </w:pPr>
    </w:lvl>
    <w:lvl w:ilvl="7" w:tplc="D43CA70A">
      <w:start w:val="1"/>
      <w:numFmt w:val="lowerLetter"/>
      <w:lvlText w:val="%8."/>
      <w:lvlJc w:val="left"/>
      <w:pPr>
        <w:ind w:left="5400" w:hanging="360"/>
      </w:pPr>
    </w:lvl>
    <w:lvl w:ilvl="8" w:tplc="BFA806D0">
      <w:start w:val="1"/>
      <w:numFmt w:val="lowerRoman"/>
      <w:lvlText w:val="%9."/>
      <w:lvlJc w:val="right"/>
      <w:pPr>
        <w:ind w:left="6120" w:hanging="180"/>
      </w:pPr>
    </w:lvl>
  </w:abstractNum>
  <w:abstractNum w:abstractNumId="1" w15:restartNumberingAfterBreak="0">
    <w:nsid w:val="02CD1BEF"/>
    <w:multiLevelType w:val="hybridMultilevel"/>
    <w:tmpl w:val="BA64278A"/>
    <w:lvl w:ilvl="0" w:tplc="367201D2">
      <w:start w:val="1"/>
      <w:numFmt w:val="lowerLetter"/>
      <w:lvlText w:val="%1."/>
      <w:lvlJc w:val="left"/>
      <w:pPr>
        <w:ind w:left="450" w:hanging="360"/>
      </w:pPr>
    </w:lvl>
    <w:lvl w:ilvl="1" w:tplc="3ED6EB4E">
      <w:start w:val="1"/>
      <w:numFmt w:val="lowerLetter"/>
      <w:lvlText w:val="%2."/>
      <w:lvlJc w:val="left"/>
      <w:pPr>
        <w:ind w:left="1170" w:hanging="360"/>
      </w:pPr>
    </w:lvl>
    <w:lvl w:ilvl="2" w:tplc="B08675E2">
      <w:start w:val="1"/>
      <w:numFmt w:val="lowerRoman"/>
      <w:lvlText w:val="%3."/>
      <w:lvlJc w:val="right"/>
      <w:pPr>
        <w:ind w:left="1890" w:hanging="180"/>
      </w:pPr>
    </w:lvl>
    <w:lvl w:ilvl="3" w:tplc="F5545762">
      <w:start w:val="1"/>
      <w:numFmt w:val="decimal"/>
      <w:lvlText w:val="%4."/>
      <w:lvlJc w:val="left"/>
      <w:pPr>
        <w:ind w:left="2610" w:hanging="360"/>
      </w:pPr>
    </w:lvl>
    <w:lvl w:ilvl="4" w:tplc="CCD45FF0">
      <w:start w:val="1"/>
      <w:numFmt w:val="lowerLetter"/>
      <w:lvlText w:val="%5."/>
      <w:lvlJc w:val="left"/>
      <w:pPr>
        <w:ind w:left="3330" w:hanging="360"/>
      </w:pPr>
    </w:lvl>
    <w:lvl w:ilvl="5" w:tplc="E056BEBC">
      <w:start w:val="1"/>
      <w:numFmt w:val="lowerRoman"/>
      <w:lvlText w:val="%6."/>
      <w:lvlJc w:val="right"/>
      <w:pPr>
        <w:ind w:left="4050" w:hanging="180"/>
      </w:pPr>
    </w:lvl>
    <w:lvl w:ilvl="6" w:tplc="E9529BA0">
      <w:start w:val="1"/>
      <w:numFmt w:val="decimal"/>
      <w:lvlText w:val="%7."/>
      <w:lvlJc w:val="left"/>
      <w:pPr>
        <w:ind w:left="4770" w:hanging="360"/>
      </w:pPr>
    </w:lvl>
    <w:lvl w:ilvl="7" w:tplc="F7704846">
      <w:start w:val="1"/>
      <w:numFmt w:val="lowerLetter"/>
      <w:lvlText w:val="%8."/>
      <w:lvlJc w:val="left"/>
      <w:pPr>
        <w:ind w:left="5490" w:hanging="360"/>
      </w:pPr>
    </w:lvl>
    <w:lvl w:ilvl="8" w:tplc="299A447E">
      <w:start w:val="1"/>
      <w:numFmt w:val="lowerRoman"/>
      <w:lvlText w:val="%9."/>
      <w:lvlJc w:val="right"/>
      <w:pPr>
        <w:ind w:left="6210" w:hanging="180"/>
      </w:pPr>
    </w:lvl>
  </w:abstractNum>
  <w:abstractNum w:abstractNumId="2" w15:restartNumberingAfterBreak="0">
    <w:nsid w:val="05D31284"/>
    <w:multiLevelType w:val="multilevel"/>
    <w:tmpl w:val="29A87E4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883938"/>
    <w:multiLevelType w:val="multilevel"/>
    <w:tmpl w:val="902C59F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486954"/>
    <w:multiLevelType w:val="hybridMultilevel"/>
    <w:tmpl w:val="91DABD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360FBB"/>
    <w:multiLevelType w:val="hybridMultilevel"/>
    <w:tmpl w:val="3BC2FD80"/>
    <w:lvl w:ilvl="0" w:tplc="A182636E">
      <w:start w:val="1"/>
      <w:numFmt w:val="lowerLetter"/>
      <w:lvlText w:val="%1."/>
      <w:lvlJc w:val="left"/>
      <w:pPr>
        <w:ind w:left="720" w:hanging="360"/>
      </w:pPr>
    </w:lvl>
    <w:lvl w:ilvl="1" w:tplc="F4260564">
      <w:start w:val="1"/>
      <w:numFmt w:val="lowerLetter"/>
      <w:lvlText w:val="%2."/>
      <w:lvlJc w:val="left"/>
      <w:pPr>
        <w:ind w:left="1440" w:hanging="360"/>
      </w:pPr>
    </w:lvl>
    <w:lvl w:ilvl="2" w:tplc="13D8C990">
      <w:start w:val="1"/>
      <w:numFmt w:val="lowerRoman"/>
      <w:lvlText w:val="%3."/>
      <w:lvlJc w:val="right"/>
      <w:pPr>
        <w:ind w:left="2160" w:hanging="180"/>
      </w:pPr>
    </w:lvl>
    <w:lvl w:ilvl="3" w:tplc="1F5EAF4C">
      <w:start w:val="1"/>
      <w:numFmt w:val="decimal"/>
      <w:lvlText w:val="%4."/>
      <w:lvlJc w:val="left"/>
      <w:pPr>
        <w:ind w:left="2880" w:hanging="360"/>
      </w:pPr>
    </w:lvl>
    <w:lvl w:ilvl="4" w:tplc="A5402754">
      <w:start w:val="1"/>
      <w:numFmt w:val="lowerLetter"/>
      <w:lvlText w:val="%5."/>
      <w:lvlJc w:val="left"/>
      <w:pPr>
        <w:ind w:left="3600" w:hanging="360"/>
      </w:pPr>
    </w:lvl>
    <w:lvl w:ilvl="5" w:tplc="43EAE6C8">
      <w:start w:val="1"/>
      <w:numFmt w:val="lowerRoman"/>
      <w:lvlText w:val="%6."/>
      <w:lvlJc w:val="right"/>
      <w:pPr>
        <w:ind w:left="4320" w:hanging="180"/>
      </w:pPr>
    </w:lvl>
    <w:lvl w:ilvl="6" w:tplc="458674EC">
      <w:start w:val="1"/>
      <w:numFmt w:val="decimal"/>
      <w:lvlText w:val="%7."/>
      <w:lvlJc w:val="left"/>
      <w:pPr>
        <w:ind w:left="5040" w:hanging="360"/>
      </w:pPr>
    </w:lvl>
    <w:lvl w:ilvl="7" w:tplc="2326C11A">
      <w:start w:val="1"/>
      <w:numFmt w:val="lowerLetter"/>
      <w:lvlText w:val="%8."/>
      <w:lvlJc w:val="left"/>
      <w:pPr>
        <w:ind w:left="5760" w:hanging="360"/>
      </w:pPr>
    </w:lvl>
    <w:lvl w:ilvl="8" w:tplc="BAB8BB12">
      <w:start w:val="1"/>
      <w:numFmt w:val="lowerRoman"/>
      <w:lvlText w:val="%9."/>
      <w:lvlJc w:val="right"/>
      <w:pPr>
        <w:ind w:left="6480" w:hanging="180"/>
      </w:pPr>
    </w:lvl>
  </w:abstractNum>
  <w:abstractNum w:abstractNumId="6" w15:restartNumberingAfterBreak="0">
    <w:nsid w:val="09B930C8"/>
    <w:multiLevelType w:val="multilevel"/>
    <w:tmpl w:val="7056FDCA"/>
    <w:lvl w:ilvl="0">
      <w:start w:val="1"/>
      <w:numFmt w:val="bullet"/>
      <w:lvlText w:val=""/>
      <w:lvlJc w:val="left"/>
      <w:pPr>
        <w:tabs>
          <w:tab w:val="num" w:pos="720"/>
        </w:tabs>
        <w:ind w:left="360" w:hanging="360"/>
      </w:pPr>
      <w:rPr>
        <w:rFonts w:ascii="Symbol" w:hAnsi="Symbol" w:hint="default"/>
        <w:sz w:val="20"/>
      </w:rPr>
    </w:lvl>
    <w:lvl w:ilvl="1" w:tentative="1">
      <w:numFmt w:val="bullet"/>
      <w:lvlText w:val=""/>
      <w:lvlJc w:val="left"/>
      <w:pPr>
        <w:tabs>
          <w:tab w:val="num" w:pos="1440"/>
        </w:tabs>
        <w:ind w:left="1080" w:hanging="360"/>
      </w:pPr>
      <w:rPr>
        <w:rFonts w:ascii="Symbol" w:hAnsi="Symbol" w:hint="default"/>
        <w:sz w:val="20"/>
      </w:rPr>
    </w:lvl>
    <w:lvl w:ilvl="2" w:tentative="1">
      <w:numFmt w:val="bullet"/>
      <w:lvlText w:val=""/>
      <w:lvlJc w:val="left"/>
      <w:pPr>
        <w:tabs>
          <w:tab w:val="num" w:pos="2160"/>
        </w:tabs>
        <w:ind w:left="1800" w:hanging="360"/>
      </w:pPr>
      <w:rPr>
        <w:rFonts w:ascii="Symbol" w:hAnsi="Symbol" w:hint="default"/>
        <w:sz w:val="20"/>
      </w:rPr>
    </w:lvl>
    <w:lvl w:ilvl="3" w:tentative="1">
      <w:numFmt w:val="bullet"/>
      <w:lvlText w:val=""/>
      <w:lvlJc w:val="left"/>
      <w:pPr>
        <w:tabs>
          <w:tab w:val="num" w:pos="2880"/>
        </w:tabs>
        <w:ind w:left="2520" w:hanging="360"/>
      </w:pPr>
      <w:rPr>
        <w:rFonts w:ascii="Symbol" w:hAnsi="Symbol" w:hint="default"/>
        <w:sz w:val="20"/>
      </w:rPr>
    </w:lvl>
    <w:lvl w:ilvl="4" w:tentative="1">
      <w:numFmt w:val="bullet"/>
      <w:lvlText w:val=""/>
      <w:lvlJc w:val="left"/>
      <w:pPr>
        <w:tabs>
          <w:tab w:val="num" w:pos="3600"/>
        </w:tabs>
        <w:ind w:left="3240" w:hanging="360"/>
      </w:pPr>
      <w:rPr>
        <w:rFonts w:ascii="Symbol" w:hAnsi="Symbol" w:hint="default"/>
        <w:sz w:val="20"/>
      </w:rPr>
    </w:lvl>
    <w:lvl w:ilvl="5" w:tentative="1">
      <w:numFmt w:val="bullet"/>
      <w:lvlText w:val=""/>
      <w:lvlJc w:val="left"/>
      <w:pPr>
        <w:tabs>
          <w:tab w:val="num" w:pos="4320"/>
        </w:tabs>
        <w:ind w:left="3960" w:hanging="360"/>
      </w:pPr>
      <w:rPr>
        <w:rFonts w:ascii="Symbol" w:hAnsi="Symbol" w:hint="default"/>
        <w:sz w:val="20"/>
      </w:rPr>
    </w:lvl>
    <w:lvl w:ilvl="6" w:tentative="1">
      <w:numFmt w:val="bullet"/>
      <w:lvlText w:val=""/>
      <w:lvlJc w:val="left"/>
      <w:pPr>
        <w:tabs>
          <w:tab w:val="num" w:pos="5040"/>
        </w:tabs>
        <w:ind w:left="4680" w:hanging="360"/>
      </w:pPr>
      <w:rPr>
        <w:rFonts w:ascii="Symbol" w:hAnsi="Symbol" w:hint="default"/>
        <w:sz w:val="20"/>
      </w:rPr>
    </w:lvl>
    <w:lvl w:ilvl="7" w:tentative="1">
      <w:numFmt w:val="bullet"/>
      <w:lvlText w:val=""/>
      <w:lvlJc w:val="left"/>
      <w:pPr>
        <w:tabs>
          <w:tab w:val="num" w:pos="5760"/>
        </w:tabs>
        <w:ind w:left="5400" w:hanging="360"/>
      </w:pPr>
      <w:rPr>
        <w:rFonts w:ascii="Symbol" w:hAnsi="Symbol" w:hint="default"/>
        <w:sz w:val="20"/>
      </w:rPr>
    </w:lvl>
    <w:lvl w:ilvl="8" w:tentative="1">
      <w:numFmt w:val="bullet"/>
      <w:lvlText w:val=""/>
      <w:lvlJc w:val="left"/>
      <w:pPr>
        <w:tabs>
          <w:tab w:val="num" w:pos="6480"/>
        </w:tabs>
        <w:ind w:left="6120" w:hanging="360"/>
      </w:pPr>
      <w:rPr>
        <w:rFonts w:ascii="Symbol" w:hAnsi="Symbol" w:hint="default"/>
        <w:sz w:val="20"/>
      </w:rPr>
    </w:lvl>
  </w:abstractNum>
  <w:abstractNum w:abstractNumId="7" w15:restartNumberingAfterBreak="0">
    <w:nsid w:val="09FE1250"/>
    <w:multiLevelType w:val="multilevel"/>
    <w:tmpl w:val="6FA6D2F2"/>
    <w:lvl w:ilvl="0">
      <w:start w:val="1"/>
      <w:numFmt w:val="bullet"/>
      <w:lvlText w:val=""/>
      <w:lvlJc w:val="left"/>
      <w:pPr>
        <w:tabs>
          <w:tab w:val="num" w:pos="720"/>
        </w:tabs>
        <w:ind w:left="0" w:hanging="360"/>
      </w:pPr>
      <w:rPr>
        <w:rFonts w:ascii="Symbol" w:hAnsi="Symbol" w:hint="default"/>
        <w:sz w:val="20"/>
      </w:rPr>
    </w:lvl>
    <w:lvl w:ilvl="1" w:tentative="1">
      <w:numFmt w:val="bullet"/>
      <w:lvlText w:val=""/>
      <w:lvlJc w:val="left"/>
      <w:pPr>
        <w:tabs>
          <w:tab w:val="num" w:pos="1440"/>
        </w:tabs>
        <w:ind w:left="720" w:hanging="360"/>
      </w:pPr>
      <w:rPr>
        <w:rFonts w:ascii="Symbol" w:hAnsi="Symbol" w:hint="default"/>
        <w:sz w:val="20"/>
      </w:rPr>
    </w:lvl>
    <w:lvl w:ilvl="2" w:tentative="1">
      <w:numFmt w:val="bullet"/>
      <w:lvlText w:val=""/>
      <w:lvlJc w:val="left"/>
      <w:pPr>
        <w:tabs>
          <w:tab w:val="num" w:pos="2160"/>
        </w:tabs>
        <w:ind w:left="1440" w:hanging="360"/>
      </w:pPr>
      <w:rPr>
        <w:rFonts w:ascii="Symbol" w:hAnsi="Symbol" w:hint="default"/>
        <w:sz w:val="20"/>
      </w:rPr>
    </w:lvl>
    <w:lvl w:ilvl="3" w:tentative="1">
      <w:numFmt w:val="bullet"/>
      <w:lvlText w:val=""/>
      <w:lvlJc w:val="left"/>
      <w:pPr>
        <w:tabs>
          <w:tab w:val="num" w:pos="2880"/>
        </w:tabs>
        <w:ind w:left="2160" w:hanging="360"/>
      </w:pPr>
      <w:rPr>
        <w:rFonts w:ascii="Symbol" w:hAnsi="Symbol" w:hint="default"/>
        <w:sz w:val="20"/>
      </w:rPr>
    </w:lvl>
    <w:lvl w:ilvl="4" w:tentative="1">
      <w:numFmt w:val="bullet"/>
      <w:lvlText w:val=""/>
      <w:lvlJc w:val="left"/>
      <w:pPr>
        <w:tabs>
          <w:tab w:val="num" w:pos="3600"/>
        </w:tabs>
        <w:ind w:left="2880" w:hanging="360"/>
      </w:pPr>
      <w:rPr>
        <w:rFonts w:ascii="Symbol" w:hAnsi="Symbol" w:hint="default"/>
        <w:sz w:val="20"/>
      </w:rPr>
    </w:lvl>
    <w:lvl w:ilvl="5" w:tentative="1">
      <w:numFmt w:val="bullet"/>
      <w:lvlText w:val=""/>
      <w:lvlJc w:val="left"/>
      <w:pPr>
        <w:tabs>
          <w:tab w:val="num" w:pos="4320"/>
        </w:tabs>
        <w:ind w:left="3600" w:hanging="360"/>
      </w:pPr>
      <w:rPr>
        <w:rFonts w:ascii="Symbol" w:hAnsi="Symbol" w:hint="default"/>
        <w:sz w:val="20"/>
      </w:rPr>
    </w:lvl>
    <w:lvl w:ilvl="6" w:tentative="1">
      <w:numFmt w:val="bullet"/>
      <w:lvlText w:val=""/>
      <w:lvlJc w:val="left"/>
      <w:pPr>
        <w:tabs>
          <w:tab w:val="num" w:pos="5040"/>
        </w:tabs>
        <w:ind w:left="4320" w:hanging="360"/>
      </w:pPr>
      <w:rPr>
        <w:rFonts w:ascii="Symbol" w:hAnsi="Symbol" w:hint="default"/>
        <w:sz w:val="20"/>
      </w:rPr>
    </w:lvl>
    <w:lvl w:ilvl="7" w:tentative="1">
      <w:numFmt w:val="bullet"/>
      <w:lvlText w:val=""/>
      <w:lvlJc w:val="left"/>
      <w:pPr>
        <w:tabs>
          <w:tab w:val="num" w:pos="5760"/>
        </w:tabs>
        <w:ind w:left="5040" w:hanging="360"/>
      </w:pPr>
      <w:rPr>
        <w:rFonts w:ascii="Symbol" w:hAnsi="Symbol" w:hint="default"/>
        <w:sz w:val="20"/>
      </w:rPr>
    </w:lvl>
    <w:lvl w:ilvl="8" w:tentative="1">
      <w:numFmt w:val="bullet"/>
      <w:lvlText w:val=""/>
      <w:lvlJc w:val="left"/>
      <w:pPr>
        <w:tabs>
          <w:tab w:val="num" w:pos="6480"/>
        </w:tabs>
        <w:ind w:left="5760" w:hanging="360"/>
      </w:pPr>
      <w:rPr>
        <w:rFonts w:ascii="Symbol" w:hAnsi="Symbol" w:hint="default"/>
        <w:sz w:val="20"/>
      </w:rPr>
    </w:lvl>
  </w:abstractNum>
  <w:abstractNum w:abstractNumId="8" w15:restartNumberingAfterBreak="0">
    <w:nsid w:val="0A550D96"/>
    <w:multiLevelType w:val="multilevel"/>
    <w:tmpl w:val="BA32AFB6"/>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0D256DF9"/>
    <w:multiLevelType w:val="hybridMultilevel"/>
    <w:tmpl w:val="4C0CDEEA"/>
    <w:lvl w:ilvl="0" w:tplc="734211B2">
      <w:start w:val="1"/>
      <w:numFmt w:val="bullet"/>
      <w:lvlText w:val=""/>
      <w:lvlJc w:val="left"/>
      <w:pPr>
        <w:ind w:left="720" w:hanging="360"/>
      </w:pPr>
      <w:rPr>
        <w:rFonts w:ascii="Symbol" w:hAnsi="Symbol" w:hint="default"/>
      </w:rPr>
    </w:lvl>
    <w:lvl w:ilvl="1" w:tplc="3C32B960">
      <w:start w:val="1"/>
      <w:numFmt w:val="bullet"/>
      <w:lvlText w:val="o"/>
      <w:lvlJc w:val="left"/>
      <w:pPr>
        <w:ind w:left="1440" w:hanging="360"/>
      </w:pPr>
      <w:rPr>
        <w:rFonts w:ascii="Courier New" w:hAnsi="Courier New" w:hint="default"/>
      </w:rPr>
    </w:lvl>
    <w:lvl w:ilvl="2" w:tplc="2B663038">
      <w:start w:val="1"/>
      <w:numFmt w:val="bullet"/>
      <w:lvlText w:val=""/>
      <w:lvlJc w:val="left"/>
      <w:pPr>
        <w:ind w:left="2160" w:hanging="360"/>
      </w:pPr>
      <w:rPr>
        <w:rFonts w:ascii="Wingdings" w:hAnsi="Wingdings" w:hint="default"/>
      </w:rPr>
    </w:lvl>
    <w:lvl w:ilvl="3" w:tplc="61183EA4">
      <w:start w:val="1"/>
      <w:numFmt w:val="bullet"/>
      <w:lvlText w:val=""/>
      <w:lvlJc w:val="left"/>
      <w:pPr>
        <w:ind w:left="2880" w:hanging="360"/>
      </w:pPr>
      <w:rPr>
        <w:rFonts w:ascii="Symbol" w:hAnsi="Symbol" w:hint="default"/>
      </w:rPr>
    </w:lvl>
    <w:lvl w:ilvl="4" w:tplc="7C36BA7E">
      <w:start w:val="1"/>
      <w:numFmt w:val="bullet"/>
      <w:lvlText w:val="o"/>
      <w:lvlJc w:val="left"/>
      <w:pPr>
        <w:ind w:left="3600" w:hanging="360"/>
      </w:pPr>
      <w:rPr>
        <w:rFonts w:ascii="Courier New" w:hAnsi="Courier New" w:hint="default"/>
      </w:rPr>
    </w:lvl>
    <w:lvl w:ilvl="5" w:tplc="01243164">
      <w:start w:val="1"/>
      <w:numFmt w:val="bullet"/>
      <w:lvlText w:val=""/>
      <w:lvlJc w:val="left"/>
      <w:pPr>
        <w:ind w:left="4320" w:hanging="360"/>
      </w:pPr>
      <w:rPr>
        <w:rFonts w:ascii="Wingdings" w:hAnsi="Wingdings" w:hint="default"/>
      </w:rPr>
    </w:lvl>
    <w:lvl w:ilvl="6" w:tplc="2C2AC1D8">
      <w:start w:val="1"/>
      <w:numFmt w:val="bullet"/>
      <w:lvlText w:val=""/>
      <w:lvlJc w:val="left"/>
      <w:pPr>
        <w:ind w:left="5040" w:hanging="360"/>
      </w:pPr>
      <w:rPr>
        <w:rFonts w:ascii="Symbol" w:hAnsi="Symbol" w:hint="default"/>
      </w:rPr>
    </w:lvl>
    <w:lvl w:ilvl="7" w:tplc="204448CC">
      <w:start w:val="1"/>
      <w:numFmt w:val="bullet"/>
      <w:lvlText w:val="o"/>
      <w:lvlJc w:val="left"/>
      <w:pPr>
        <w:ind w:left="5760" w:hanging="360"/>
      </w:pPr>
      <w:rPr>
        <w:rFonts w:ascii="Courier New" w:hAnsi="Courier New" w:hint="default"/>
      </w:rPr>
    </w:lvl>
    <w:lvl w:ilvl="8" w:tplc="24FE85F4">
      <w:start w:val="1"/>
      <w:numFmt w:val="bullet"/>
      <w:lvlText w:val=""/>
      <w:lvlJc w:val="left"/>
      <w:pPr>
        <w:ind w:left="6480" w:hanging="360"/>
      </w:pPr>
      <w:rPr>
        <w:rFonts w:ascii="Wingdings" w:hAnsi="Wingdings" w:hint="default"/>
      </w:rPr>
    </w:lvl>
  </w:abstractNum>
  <w:abstractNum w:abstractNumId="10" w15:restartNumberingAfterBreak="0">
    <w:nsid w:val="11510FE5"/>
    <w:multiLevelType w:val="hybridMultilevel"/>
    <w:tmpl w:val="0F8A974C"/>
    <w:lvl w:ilvl="0" w:tplc="C8BC489E">
      <w:start w:val="1"/>
      <w:numFmt w:val="decimal"/>
      <w:lvlText w:val="%1."/>
      <w:lvlJc w:val="left"/>
      <w:pPr>
        <w:ind w:left="720" w:hanging="360"/>
      </w:pPr>
    </w:lvl>
    <w:lvl w:ilvl="1" w:tplc="58DEC2F8">
      <w:start w:val="1"/>
      <w:numFmt w:val="lowerLetter"/>
      <w:lvlText w:val="%2."/>
      <w:lvlJc w:val="left"/>
      <w:pPr>
        <w:ind w:left="1440" w:hanging="360"/>
      </w:pPr>
    </w:lvl>
    <w:lvl w:ilvl="2" w:tplc="1F5EA540">
      <w:start w:val="1"/>
      <w:numFmt w:val="lowerRoman"/>
      <w:lvlText w:val="%3."/>
      <w:lvlJc w:val="right"/>
      <w:pPr>
        <w:ind w:left="2160" w:hanging="180"/>
      </w:pPr>
    </w:lvl>
    <w:lvl w:ilvl="3" w:tplc="33C0D4DC">
      <w:start w:val="1"/>
      <w:numFmt w:val="decimal"/>
      <w:lvlText w:val="%4."/>
      <w:lvlJc w:val="left"/>
      <w:pPr>
        <w:ind w:left="2880" w:hanging="360"/>
      </w:pPr>
    </w:lvl>
    <w:lvl w:ilvl="4" w:tplc="9A760FCA">
      <w:start w:val="1"/>
      <w:numFmt w:val="lowerLetter"/>
      <w:lvlText w:val="%5."/>
      <w:lvlJc w:val="left"/>
      <w:pPr>
        <w:ind w:left="3600" w:hanging="360"/>
      </w:pPr>
    </w:lvl>
    <w:lvl w:ilvl="5" w:tplc="F67A3DC8">
      <w:start w:val="1"/>
      <w:numFmt w:val="lowerRoman"/>
      <w:lvlText w:val="%6."/>
      <w:lvlJc w:val="right"/>
      <w:pPr>
        <w:ind w:left="4320" w:hanging="180"/>
      </w:pPr>
    </w:lvl>
    <w:lvl w:ilvl="6" w:tplc="72F24F40">
      <w:start w:val="1"/>
      <w:numFmt w:val="decimal"/>
      <w:lvlText w:val="%7."/>
      <w:lvlJc w:val="left"/>
      <w:pPr>
        <w:ind w:left="5040" w:hanging="360"/>
      </w:pPr>
    </w:lvl>
    <w:lvl w:ilvl="7" w:tplc="CC0CA67E">
      <w:start w:val="1"/>
      <w:numFmt w:val="lowerLetter"/>
      <w:lvlText w:val="%8."/>
      <w:lvlJc w:val="left"/>
      <w:pPr>
        <w:ind w:left="5760" w:hanging="360"/>
      </w:pPr>
    </w:lvl>
    <w:lvl w:ilvl="8" w:tplc="D00E1E00">
      <w:start w:val="1"/>
      <w:numFmt w:val="lowerRoman"/>
      <w:lvlText w:val="%9."/>
      <w:lvlJc w:val="right"/>
      <w:pPr>
        <w:ind w:left="6480" w:hanging="180"/>
      </w:pPr>
    </w:lvl>
  </w:abstractNum>
  <w:abstractNum w:abstractNumId="11" w15:restartNumberingAfterBreak="0">
    <w:nsid w:val="12585CAE"/>
    <w:multiLevelType w:val="hybridMultilevel"/>
    <w:tmpl w:val="71BE03C4"/>
    <w:lvl w:ilvl="0" w:tplc="DA7A15D8">
      <w:start w:val="1"/>
      <w:numFmt w:val="decimal"/>
      <w:lvlText w:val="%1."/>
      <w:lvlJc w:val="left"/>
      <w:pPr>
        <w:ind w:left="720" w:hanging="360"/>
      </w:pPr>
    </w:lvl>
    <w:lvl w:ilvl="1" w:tplc="7E5E6446">
      <w:start w:val="1"/>
      <w:numFmt w:val="lowerLetter"/>
      <w:lvlText w:val="%2."/>
      <w:lvlJc w:val="left"/>
      <w:pPr>
        <w:ind w:left="1440" w:hanging="360"/>
      </w:pPr>
    </w:lvl>
    <w:lvl w:ilvl="2" w:tplc="298A029E">
      <w:start w:val="1"/>
      <w:numFmt w:val="lowerRoman"/>
      <w:lvlText w:val="%3."/>
      <w:lvlJc w:val="right"/>
      <w:pPr>
        <w:ind w:left="2160" w:hanging="180"/>
      </w:pPr>
    </w:lvl>
    <w:lvl w:ilvl="3" w:tplc="B59CCB98">
      <w:start w:val="1"/>
      <w:numFmt w:val="decimal"/>
      <w:lvlText w:val="%4."/>
      <w:lvlJc w:val="left"/>
      <w:pPr>
        <w:ind w:left="2880" w:hanging="360"/>
      </w:pPr>
    </w:lvl>
    <w:lvl w:ilvl="4" w:tplc="35FA20F6">
      <w:start w:val="1"/>
      <w:numFmt w:val="lowerLetter"/>
      <w:lvlText w:val="%5."/>
      <w:lvlJc w:val="left"/>
      <w:pPr>
        <w:ind w:left="3600" w:hanging="360"/>
      </w:pPr>
    </w:lvl>
    <w:lvl w:ilvl="5" w:tplc="F7C87B6A">
      <w:start w:val="1"/>
      <w:numFmt w:val="lowerRoman"/>
      <w:lvlText w:val="%6."/>
      <w:lvlJc w:val="right"/>
      <w:pPr>
        <w:ind w:left="4320" w:hanging="180"/>
      </w:pPr>
    </w:lvl>
    <w:lvl w:ilvl="6" w:tplc="F642F35A">
      <w:start w:val="1"/>
      <w:numFmt w:val="decimal"/>
      <w:lvlText w:val="%7."/>
      <w:lvlJc w:val="left"/>
      <w:pPr>
        <w:ind w:left="5040" w:hanging="360"/>
      </w:pPr>
    </w:lvl>
    <w:lvl w:ilvl="7" w:tplc="8D36F558">
      <w:start w:val="1"/>
      <w:numFmt w:val="lowerLetter"/>
      <w:lvlText w:val="%8."/>
      <w:lvlJc w:val="left"/>
      <w:pPr>
        <w:ind w:left="5760" w:hanging="360"/>
      </w:pPr>
    </w:lvl>
    <w:lvl w:ilvl="8" w:tplc="F29A9DEE">
      <w:start w:val="1"/>
      <w:numFmt w:val="lowerRoman"/>
      <w:lvlText w:val="%9."/>
      <w:lvlJc w:val="right"/>
      <w:pPr>
        <w:ind w:left="6480" w:hanging="180"/>
      </w:pPr>
    </w:lvl>
  </w:abstractNum>
  <w:abstractNum w:abstractNumId="12" w15:restartNumberingAfterBreak="0">
    <w:nsid w:val="12FF75D9"/>
    <w:multiLevelType w:val="hybridMultilevel"/>
    <w:tmpl w:val="C100B3C2"/>
    <w:lvl w:ilvl="0" w:tplc="9CA01EA0">
      <w:start w:val="1"/>
      <w:numFmt w:val="lowerLetter"/>
      <w:lvlText w:val="%1."/>
      <w:lvlJc w:val="left"/>
      <w:pPr>
        <w:ind w:left="360" w:hanging="360"/>
      </w:pPr>
    </w:lvl>
    <w:lvl w:ilvl="1" w:tplc="61485F08">
      <w:start w:val="1"/>
      <w:numFmt w:val="lowerLetter"/>
      <w:lvlText w:val="%2."/>
      <w:lvlJc w:val="left"/>
      <w:pPr>
        <w:ind w:left="1080" w:hanging="360"/>
      </w:pPr>
    </w:lvl>
    <w:lvl w:ilvl="2" w:tplc="195AF6FA">
      <w:start w:val="1"/>
      <w:numFmt w:val="lowerRoman"/>
      <w:lvlText w:val="%3."/>
      <w:lvlJc w:val="right"/>
      <w:pPr>
        <w:ind w:left="1800" w:hanging="180"/>
      </w:pPr>
    </w:lvl>
    <w:lvl w:ilvl="3" w:tplc="579C7322">
      <w:start w:val="1"/>
      <w:numFmt w:val="decimal"/>
      <w:lvlText w:val="%4."/>
      <w:lvlJc w:val="left"/>
      <w:pPr>
        <w:ind w:left="2520" w:hanging="360"/>
      </w:pPr>
    </w:lvl>
    <w:lvl w:ilvl="4" w:tplc="47200B86">
      <w:start w:val="1"/>
      <w:numFmt w:val="lowerLetter"/>
      <w:lvlText w:val="%5."/>
      <w:lvlJc w:val="left"/>
      <w:pPr>
        <w:ind w:left="3240" w:hanging="360"/>
      </w:pPr>
    </w:lvl>
    <w:lvl w:ilvl="5" w:tplc="926CC9BA">
      <w:start w:val="1"/>
      <w:numFmt w:val="lowerRoman"/>
      <w:lvlText w:val="%6."/>
      <w:lvlJc w:val="right"/>
      <w:pPr>
        <w:ind w:left="3960" w:hanging="180"/>
      </w:pPr>
    </w:lvl>
    <w:lvl w:ilvl="6" w:tplc="993E88AC">
      <w:start w:val="1"/>
      <w:numFmt w:val="decimal"/>
      <w:lvlText w:val="%7."/>
      <w:lvlJc w:val="left"/>
      <w:pPr>
        <w:ind w:left="4680" w:hanging="360"/>
      </w:pPr>
    </w:lvl>
    <w:lvl w:ilvl="7" w:tplc="C8482402">
      <w:start w:val="1"/>
      <w:numFmt w:val="lowerLetter"/>
      <w:lvlText w:val="%8."/>
      <w:lvlJc w:val="left"/>
      <w:pPr>
        <w:ind w:left="5400" w:hanging="360"/>
      </w:pPr>
    </w:lvl>
    <w:lvl w:ilvl="8" w:tplc="AC223360">
      <w:start w:val="1"/>
      <w:numFmt w:val="lowerRoman"/>
      <w:lvlText w:val="%9."/>
      <w:lvlJc w:val="right"/>
      <w:pPr>
        <w:ind w:left="6120" w:hanging="180"/>
      </w:pPr>
    </w:lvl>
  </w:abstractNum>
  <w:abstractNum w:abstractNumId="13" w15:restartNumberingAfterBreak="0">
    <w:nsid w:val="133F14D9"/>
    <w:multiLevelType w:val="hybridMultilevel"/>
    <w:tmpl w:val="195EB0C8"/>
    <w:lvl w:ilvl="0" w:tplc="95DECF9C">
      <w:start w:val="1"/>
      <w:numFmt w:val="lowerLetter"/>
      <w:lvlText w:val="%1."/>
      <w:lvlJc w:val="left"/>
      <w:pPr>
        <w:ind w:left="720" w:hanging="360"/>
      </w:pPr>
    </w:lvl>
    <w:lvl w:ilvl="1" w:tplc="36D4EF9E">
      <w:start w:val="1"/>
      <w:numFmt w:val="lowerLetter"/>
      <w:lvlText w:val="%2."/>
      <w:lvlJc w:val="left"/>
      <w:pPr>
        <w:ind w:left="1440" w:hanging="360"/>
      </w:pPr>
    </w:lvl>
    <w:lvl w:ilvl="2" w:tplc="3CA00F72">
      <w:start w:val="1"/>
      <w:numFmt w:val="lowerRoman"/>
      <w:lvlText w:val="%3."/>
      <w:lvlJc w:val="right"/>
      <w:pPr>
        <w:ind w:left="2160" w:hanging="180"/>
      </w:pPr>
    </w:lvl>
    <w:lvl w:ilvl="3" w:tplc="D5001656">
      <w:start w:val="1"/>
      <w:numFmt w:val="decimal"/>
      <w:lvlText w:val="%4."/>
      <w:lvlJc w:val="left"/>
      <w:pPr>
        <w:ind w:left="2880" w:hanging="360"/>
      </w:pPr>
    </w:lvl>
    <w:lvl w:ilvl="4" w:tplc="3AB801DE">
      <w:start w:val="1"/>
      <w:numFmt w:val="lowerLetter"/>
      <w:lvlText w:val="%5."/>
      <w:lvlJc w:val="left"/>
      <w:pPr>
        <w:ind w:left="3600" w:hanging="360"/>
      </w:pPr>
    </w:lvl>
    <w:lvl w:ilvl="5" w:tplc="EF2E481C">
      <w:start w:val="1"/>
      <w:numFmt w:val="lowerRoman"/>
      <w:lvlText w:val="%6."/>
      <w:lvlJc w:val="right"/>
      <w:pPr>
        <w:ind w:left="4320" w:hanging="180"/>
      </w:pPr>
    </w:lvl>
    <w:lvl w:ilvl="6" w:tplc="D8E2103A">
      <w:start w:val="1"/>
      <w:numFmt w:val="decimal"/>
      <w:lvlText w:val="%7."/>
      <w:lvlJc w:val="left"/>
      <w:pPr>
        <w:ind w:left="5040" w:hanging="360"/>
      </w:pPr>
    </w:lvl>
    <w:lvl w:ilvl="7" w:tplc="C9C4F84C">
      <w:start w:val="1"/>
      <w:numFmt w:val="lowerLetter"/>
      <w:lvlText w:val="%8."/>
      <w:lvlJc w:val="left"/>
      <w:pPr>
        <w:ind w:left="5760" w:hanging="360"/>
      </w:pPr>
    </w:lvl>
    <w:lvl w:ilvl="8" w:tplc="085E4E3E">
      <w:start w:val="1"/>
      <w:numFmt w:val="lowerRoman"/>
      <w:lvlText w:val="%9."/>
      <w:lvlJc w:val="right"/>
      <w:pPr>
        <w:ind w:left="6480" w:hanging="180"/>
      </w:pPr>
    </w:lvl>
  </w:abstractNum>
  <w:abstractNum w:abstractNumId="14" w15:restartNumberingAfterBreak="0">
    <w:nsid w:val="18471873"/>
    <w:multiLevelType w:val="multilevel"/>
    <w:tmpl w:val="541624D6"/>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19B20895"/>
    <w:multiLevelType w:val="hybridMultilevel"/>
    <w:tmpl w:val="8FE023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DB97140"/>
    <w:multiLevelType w:val="multilevel"/>
    <w:tmpl w:val="CD3C2F4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DDA5F47"/>
    <w:multiLevelType w:val="hybridMultilevel"/>
    <w:tmpl w:val="D7DEE142"/>
    <w:lvl w:ilvl="0" w:tplc="58B44A32">
      <w:start w:val="1"/>
      <w:numFmt w:val="bullet"/>
      <w:lvlText w:val=""/>
      <w:lvlJc w:val="left"/>
      <w:pPr>
        <w:ind w:left="720" w:hanging="360"/>
      </w:pPr>
      <w:rPr>
        <w:rFonts w:ascii="Symbol" w:hAnsi="Symbol" w:hint="default"/>
      </w:rPr>
    </w:lvl>
    <w:lvl w:ilvl="1" w:tplc="EC0AD662">
      <w:start w:val="1"/>
      <w:numFmt w:val="bullet"/>
      <w:lvlText w:val="o"/>
      <w:lvlJc w:val="left"/>
      <w:pPr>
        <w:ind w:left="1440" w:hanging="360"/>
      </w:pPr>
      <w:rPr>
        <w:rFonts w:ascii="Courier New" w:hAnsi="Courier New" w:hint="default"/>
      </w:rPr>
    </w:lvl>
    <w:lvl w:ilvl="2" w:tplc="2B92F434">
      <w:start w:val="1"/>
      <w:numFmt w:val="bullet"/>
      <w:lvlText w:val=""/>
      <w:lvlJc w:val="left"/>
      <w:pPr>
        <w:ind w:left="2160" w:hanging="360"/>
      </w:pPr>
      <w:rPr>
        <w:rFonts w:ascii="Wingdings" w:hAnsi="Wingdings" w:hint="default"/>
      </w:rPr>
    </w:lvl>
    <w:lvl w:ilvl="3" w:tplc="FFB2FA08">
      <w:start w:val="1"/>
      <w:numFmt w:val="bullet"/>
      <w:lvlText w:val=""/>
      <w:lvlJc w:val="left"/>
      <w:pPr>
        <w:ind w:left="2880" w:hanging="360"/>
      </w:pPr>
      <w:rPr>
        <w:rFonts w:ascii="Symbol" w:hAnsi="Symbol" w:hint="default"/>
      </w:rPr>
    </w:lvl>
    <w:lvl w:ilvl="4" w:tplc="8CD697AE">
      <w:start w:val="1"/>
      <w:numFmt w:val="bullet"/>
      <w:lvlText w:val="o"/>
      <w:lvlJc w:val="left"/>
      <w:pPr>
        <w:ind w:left="3600" w:hanging="360"/>
      </w:pPr>
      <w:rPr>
        <w:rFonts w:ascii="Courier New" w:hAnsi="Courier New" w:hint="default"/>
      </w:rPr>
    </w:lvl>
    <w:lvl w:ilvl="5" w:tplc="9232FC46">
      <w:start w:val="1"/>
      <w:numFmt w:val="bullet"/>
      <w:lvlText w:val=""/>
      <w:lvlJc w:val="left"/>
      <w:pPr>
        <w:ind w:left="4320" w:hanging="360"/>
      </w:pPr>
      <w:rPr>
        <w:rFonts w:ascii="Wingdings" w:hAnsi="Wingdings" w:hint="default"/>
      </w:rPr>
    </w:lvl>
    <w:lvl w:ilvl="6" w:tplc="C362169C">
      <w:start w:val="1"/>
      <w:numFmt w:val="bullet"/>
      <w:lvlText w:val=""/>
      <w:lvlJc w:val="left"/>
      <w:pPr>
        <w:ind w:left="5040" w:hanging="360"/>
      </w:pPr>
      <w:rPr>
        <w:rFonts w:ascii="Symbol" w:hAnsi="Symbol" w:hint="default"/>
      </w:rPr>
    </w:lvl>
    <w:lvl w:ilvl="7" w:tplc="AF0A83A4">
      <w:start w:val="1"/>
      <w:numFmt w:val="bullet"/>
      <w:lvlText w:val="o"/>
      <w:lvlJc w:val="left"/>
      <w:pPr>
        <w:ind w:left="5760" w:hanging="360"/>
      </w:pPr>
      <w:rPr>
        <w:rFonts w:ascii="Courier New" w:hAnsi="Courier New" w:hint="default"/>
      </w:rPr>
    </w:lvl>
    <w:lvl w:ilvl="8" w:tplc="8FF89022">
      <w:start w:val="1"/>
      <w:numFmt w:val="bullet"/>
      <w:lvlText w:val=""/>
      <w:lvlJc w:val="left"/>
      <w:pPr>
        <w:ind w:left="6480" w:hanging="360"/>
      </w:pPr>
      <w:rPr>
        <w:rFonts w:ascii="Wingdings" w:hAnsi="Wingdings" w:hint="default"/>
      </w:rPr>
    </w:lvl>
  </w:abstractNum>
  <w:abstractNum w:abstractNumId="18" w15:restartNumberingAfterBreak="0">
    <w:nsid w:val="214802D8"/>
    <w:multiLevelType w:val="hybridMultilevel"/>
    <w:tmpl w:val="8C260422"/>
    <w:lvl w:ilvl="0" w:tplc="C7746454">
      <w:start w:val="1"/>
      <w:numFmt w:val="lowerLetter"/>
      <w:lvlText w:val="%1."/>
      <w:lvlJc w:val="left"/>
      <w:pPr>
        <w:ind w:left="360" w:hanging="360"/>
      </w:pPr>
    </w:lvl>
    <w:lvl w:ilvl="1" w:tplc="5FACCF42">
      <w:start w:val="1"/>
      <w:numFmt w:val="lowerLetter"/>
      <w:lvlText w:val="%2."/>
      <w:lvlJc w:val="left"/>
      <w:pPr>
        <w:ind w:left="1080" w:hanging="360"/>
      </w:pPr>
    </w:lvl>
    <w:lvl w:ilvl="2" w:tplc="BB568966">
      <w:start w:val="1"/>
      <w:numFmt w:val="lowerRoman"/>
      <w:lvlText w:val="%3."/>
      <w:lvlJc w:val="right"/>
      <w:pPr>
        <w:ind w:left="1800" w:hanging="180"/>
      </w:pPr>
    </w:lvl>
    <w:lvl w:ilvl="3" w:tplc="732A88B2">
      <w:start w:val="1"/>
      <w:numFmt w:val="decimal"/>
      <w:lvlText w:val="%4."/>
      <w:lvlJc w:val="left"/>
      <w:pPr>
        <w:ind w:left="2520" w:hanging="360"/>
      </w:pPr>
    </w:lvl>
    <w:lvl w:ilvl="4" w:tplc="BC0CADD2">
      <w:start w:val="1"/>
      <w:numFmt w:val="lowerLetter"/>
      <w:lvlText w:val="%5."/>
      <w:lvlJc w:val="left"/>
      <w:pPr>
        <w:ind w:left="3240" w:hanging="360"/>
      </w:pPr>
    </w:lvl>
    <w:lvl w:ilvl="5" w:tplc="CD3E499C">
      <w:start w:val="1"/>
      <w:numFmt w:val="lowerRoman"/>
      <w:lvlText w:val="%6."/>
      <w:lvlJc w:val="right"/>
      <w:pPr>
        <w:ind w:left="3960" w:hanging="180"/>
      </w:pPr>
    </w:lvl>
    <w:lvl w:ilvl="6" w:tplc="5A40B660">
      <w:start w:val="1"/>
      <w:numFmt w:val="decimal"/>
      <w:lvlText w:val="%7."/>
      <w:lvlJc w:val="left"/>
      <w:pPr>
        <w:ind w:left="4680" w:hanging="360"/>
      </w:pPr>
    </w:lvl>
    <w:lvl w:ilvl="7" w:tplc="2766EF1A">
      <w:start w:val="1"/>
      <w:numFmt w:val="lowerLetter"/>
      <w:lvlText w:val="%8."/>
      <w:lvlJc w:val="left"/>
      <w:pPr>
        <w:ind w:left="5400" w:hanging="360"/>
      </w:pPr>
    </w:lvl>
    <w:lvl w:ilvl="8" w:tplc="6A629AFA">
      <w:start w:val="1"/>
      <w:numFmt w:val="lowerRoman"/>
      <w:lvlText w:val="%9."/>
      <w:lvlJc w:val="right"/>
      <w:pPr>
        <w:ind w:left="6120" w:hanging="180"/>
      </w:pPr>
    </w:lvl>
  </w:abstractNum>
  <w:abstractNum w:abstractNumId="19" w15:restartNumberingAfterBreak="0">
    <w:nsid w:val="22891D4D"/>
    <w:multiLevelType w:val="hybridMultilevel"/>
    <w:tmpl w:val="ABF46568"/>
    <w:lvl w:ilvl="0" w:tplc="E732EA94">
      <w:start w:val="1"/>
      <w:numFmt w:val="decimal"/>
      <w:lvlText w:val="%1."/>
      <w:lvlJc w:val="left"/>
      <w:pPr>
        <w:ind w:left="360" w:hanging="360"/>
      </w:pPr>
    </w:lvl>
    <w:lvl w:ilvl="1" w:tplc="D50CD7DA">
      <w:start w:val="1"/>
      <w:numFmt w:val="lowerLetter"/>
      <w:lvlText w:val="%2."/>
      <w:lvlJc w:val="left"/>
      <w:pPr>
        <w:ind w:left="1080" w:hanging="360"/>
      </w:pPr>
    </w:lvl>
    <w:lvl w:ilvl="2" w:tplc="3DEE1D5E">
      <w:start w:val="1"/>
      <w:numFmt w:val="lowerRoman"/>
      <w:lvlText w:val="%3."/>
      <w:lvlJc w:val="right"/>
      <w:pPr>
        <w:ind w:left="1800" w:hanging="180"/>
      </w:pPr>
    </w:lvl>
    <w:lvl w:ilvl="3" w:tplc="0B6ED71A">
      <w:start w:val="1"/>
      <w:numFmt w:val="decimal"/>
      <w:lvlText w:val="%4."/>
      <w:lvlJc w:val="left"/>
      <w:pPr>
        <w:ind w:left="2520" w:hanging="360"/>
      </w:pPr>
    </w:lvl>
    <w:lvl w:ilvl="4" w:tplc="8B48D286">
      <w:start w:val="1"/>
      <w:numFmt w:val="lowerLetter"/>
      <w:lvlText w:val="%5."/>
      <w:lvlJc w:val="left"/>
      <w:pPr>
        <w:ind w:left="3240" w:hanging="360"/>
      </w:pPr>
    </w:lvl>
    <w:lvl w:ilvl="5" w:tplc="0584EF2C">
      <w:start w:val="1"/>
      <w:numFmt w:val="lowerRoman"/>
      <w:lvlText w:val="%6."/>
      <w:lvlJc w:val="right"/>
      <w:pPr>
        <w:ind w:left="3960" w:hanging="180"/>
      </w:pPr>
    </w:lvl>
    <w:lvl w:ilvl="6" w:tplc="0CB6F4FC">
      <w:start w:val="1"/>
      <w:numFmt w:val="decimal"/>
      <w:lvlText w:val="%7."/>
      <w:lvlJc w:val="left"/>
      <w:pPr>
        <w:ind w:left="4680" w:hanging="360"/>
      </w:pPr>
    </w:lvl>
    <w:lvl w:ilvl="7" w:tplc="F384BD38">
      <w:start w:val="1"/>
      <w:numFmt w:val="lowerLetter"/>
      <w:lvlText w:val="%8."/>
      <w:lvlJc w:val="left"/>
      <w:pPr>
        <w:ind w:left="5400" w:hanging="360"/>
      </w:pPr>
    </w:lvl>
    <w:lvl w:ilvl="8" w:tplc="996C2BD2">
      <w:start w:val="1"/>
      <w:numFmt w:val="lowerRoman"/>
      <w:lvlText w:val="%9."/>
      <w:lvlJc w:val="right"/>
      <w:pPr>
        <w:ind w:left="6120" w:hanging="180"/>
      </w:pPr>
    </w:lvl>
  </w:abstractNum>
  <w:abstractNum w:abstractNumId="20" w15:restartNumberingAfterBreak="0">
    <w:nsid w:val="233C7E87"/>
    <w:multiLevelType w:val="hybridMultilevel"/>
    <w:tmpl w:val="8DD22DC6"/>
    <w:lvl w:ilvl="0" w:tplc="5958031E">
      <w:start w:val="1"/>
      <w:numFmt w:val="decimal"/>
      <w:lvlText w:val="%1."/>
      <w:lvlJc w:val="left"/>
      <w:pPr>
        <w:ind w:left="720" w:hanging="360"/>
      </w:pPr>
    </w:lvl>
    <w:lvl w:ilvl="1" w:tplc="DF94CA1A">
      <w:start w:val="1"/>
      <w:numFmt w:val="lowerLetter"/>
      <w:lvlText w:val="%2."/>
      <w:lvlJc w:val="left"/>
      <w:pPr>
        <w:ind w:left="1440" w:hanging="360"/>
      </w:pPr>
    </w:lvl>
    <w:lvl w:ilvl="2" w:tplc="C3729512">
      <w:start w:val="1"/>
      <w:numFmt w:val="lowerRoman"/>
      <w:lvlText w:val="%3."/>
      <w:lvlJc w:val="right"/>
      <w:pPr>
        <w:ind w:left="2160" w:hanging="180"/>
      </w:pPr>
    </w:lvl>
    <w:lvl w:ilvl="3" w:tplc="4774A2C2">
      <w:start w:val="1"/>
      <w:numFmt w:val="decimal"/>
      <w:lvlText w:val="%4."/>
      <w:lvlJc w:val="left"/>
      <w:pPr>
        <w:ind w:left="2880" w:hanging="360"/>
      </w:pPr>
    </w:lvl>
    <w:lvl w:ilvl="4" w:tplc="77A8E976">
      <w:start w:val="1"/>
      <w:numFmt w:val="lowerLetter"/>
      <w:lvlText w:val="%5."/>
      <w:lvlJc w:val="left"/>
      <w:pPr>
        <w:ind w:left="3600" w:hanging="360"/>
      </w:pPr>
    </w:lvl>
    <w:lvl w:ilvl="5" w:tplc="03202942">
      <w:start w:val="1"/>
      <w:numFmt w:val="lowerRoman"/>
      <w:lvlText w:val="%6."/>
      <w:lvlJc w:val="right"/>
      <w:pPr>
        <w:ind w:left="4320" w:hanging="180"/>
      </w:pPr>
    </w:lvl>
    <w:lvl w:ilvl="6" w:tplc="4C3E5018">
      <w:start w:val="1"/>
      <w:numFmt w:val="decimal"/>
      <w:lvlText w:val="%7."/>
      <w:lvlJc w:val="left"/>
      <w:pPr>
        <w:ind w:left="5040" w:hanging="360"/>
      </w:pPr>
    </w:lvl>
    <w:lvl w:ilvl="7" w:tplc="02D06908">
      <w:start w:val="1"/>
      <w:numFmt w:val="lowerLetter"/>
      <w:lvlText w:val="%8."/>
      <w:lvlJc w:val="left"/>
      <w:pPr>
        <w:ind w:left="5760" w:hanging="360"/>
      </w:pPr>
    </w:lvl>
    <w:lvl w:ilvl="8" w:tplc="BFD4BFC4">
      <w:start w:val="1"/>
      <w:numFmt w:val="lowerRoman"/>
      <w:lvlText w:val="%9."/>
      <w:lvlJc w:val="right"/>
      <w:pPr>
        <w:ind w:left="6480" w:hanging="180"/>
      </w:pPr>
    </w:lvl>
  </w:abstractNum>
  <w:abstractNum w:abstractNumId="21" w15:restartNumberingAfterBreak="0">
    <w:nsid w:val="27DE1EDD"/>
    <w:multiLevelType w:val="hybridMultilevel"/>
    <w:tmpl w:val="8C0A0776"/>
    <w:lvl w:ilvl="0" w:tplc="87960CC4">
      <w:start w:val="1"/>
      <w:numFmt w:val="lowerLetter"/>
      <w:lvlText w:val="%1."/>
      <w:lvlJc w:val="left"/>
      <w:pPr>
        <w:ind w:left="720" w:hanging="360"/>
      </w:pPr>
    </w:lvl>
    <w:lvl w:ilvl="1" w:tplc="29261ACA">
      <w:start w:val="1"/>
      <w:numFmt w:val="lowerLetter"/>
      <w:lvlText w:val="%2."/>
      <w:lvlJc w:val="left"/>
      <w:pPr>
        <w:ind w:left="1440" w:hanging="360"/>
      </w:pPr>
    </w:lvl>
    <w:lvl w:ilvl="2" w:tplc="2C7E26EA">
      <w:start w:val="1"/>
      <w:numFmt w:val="lowerRoman"/>
      <w:lvlText w:val="%3."/>
      <w:lvlJc w:val="right"/>
      <w:pPr>
        <w:ind w:left="2160" w:hanging="180"/>
      </w:pPr>
    </w:lvl>
    <w:lvl w:ilvl="3" w:tplc="212E31F4">
      <w:start w:val="1"/>
      <w:numFmt w:val="decimal"/>
      <w:lvlText w:val="%4."/>
      <w:lvlJc w:val="left"/>
      <w:pPr>
        <w:ind w:left="2880" w:hanging="360"/>
      </w:pPr>
    </w:lvl>
    <w:lvl w:ilvl="4" w:tplc="A5ECD35A">
      <w:start w:val="1"/>
      <w:numFmt w:val="lowerLetter"/>
      <w:lvlText w:val="%5."/>
      <w:lvlJc w:val="left"/>
      <w:pPr>
        <w:ind w:left="3600" w:hanging="360"/>
      </w:pPr>
    </w:lvl>
    <w:lvl w:ilvl="5" w:tplc="ACAE24DA">
      <w:start w:val="1"/>
      <w:numFmt w:val="lowerRoman"/>
      <w:lvlText w:val="%6."/>
      <w:lvlJc w:val="right"/>
      <w:pPr>
        <w:ind w:left="4320" w:hanging="180"/>
      </w:pPr>
    </w:lvl>
    <w:lvl w:ilvl="6" w:tplc="2F2AC37C">
      <w:start w:val="1"/>
      <w:numFmt w:val="decimal"/>
      <w:lvlText w:val="%7."/>
      <w:lvlJc w:val="left"/>
      <w:pPr>
        <w:ind w:left="5040" w:hanging="360"/>
      </w:pPr>
    </w:lvl>
    <w:lvl w:ilvl="7" w:tplc="008A0D56">
      <w:start w:val="1"/>
      <w:numFmt w:val="lowerLetter"/>
      <w:lvlText w:val="%8."/>
      <w:lvlJc w:val="left"/>
      <w:pPr>
        <w:ind w:left="5760" w:hanging="360"/>
      </w:pPr>
    </w:lvl>
    <w:lvl w:ilvl="8" w:tplc="D9145714">
      <w:start w:val="1"/>
      <w:numFmt w:val="lowerRoman"/>
      <w:lvlText w:val="%9."/>
      <w:lvlJc w:val="right"/>
      <w:pPr>
        <w:ind w:left="6480" w:hanging="180"/>
      </w:pPr>
    </w:lvl>
  </w:abstractNum>
  <w:abstractNum w:abstractNumId="22" w15:restartNumberingAfterBreak="0">
    <w:nsid w:val="2A2C1800"/>
    <w:multiLevelType w:val="hybridMultilevel"/>
    <w:tmpl w:val="F4445540"/>
    <w:lvl w:ilvl="0" w:tplc="D32CC3C0">
      <w:start w:val="1"/>
      <w:numFmt w:val="lowerLetter"/>
      <w:lvlText w:val="%1."/>
      <w:lvlJc w:val="left"/>
      <w:pPr>
        <w:ind w:left="720" w:hanging="360"/>
      </w:pPr>
    </w:lvl>
    <w:lvl w:ilvl="1" w:tplc="1DD497A0">
      <w:start w:val="1"/>
      <w:numFmt w:val="lowerLetter"/>
      <w:lvlText w:val="%2."/>
      <w:lvlJc w:val="left"/>
      <w:pPr>
        <w:ind w:left="1440" w:hanging="360"/>
      </w:pPr>
    </w:lvl>
    <w:lvl w:ilvl="2" w:tplc="6EB8F3D4">
      <w:start w:val="1"/>
      <w:numFmt w:val="lowerRoman"/>
      <w:lvlText w:val="%3."/>
      <w:lvlJc w:val="right"/>
      <w:pPr>
        <w:ind w:left="2160" w:hanging="180"/>
      </w:pPr>
    </w:lvl>
    <w:lvl w:ilvl="3" w:tplc="98406826">
      <w:start w:val="1"/>
      <w:numFmt w:val="decimal"/>
      <w:lvlText w:val="%4."/>
      <w:lvlJc w:val="left"/>
      <w:pPr>
        <w:ind w:left="2880" w:hanging="360"/>
      </w:pPr>
    </w:lvl>
    <w:lvl w:ilvl="4" w:tplc="130AE54E">
      <w:start w:val="1"/>
      <w:numFmt w:val="lowerLetter"/>
      <w:lvlText w:val="%5."/>
      <w:lvlJc w:val="left"/>
      <w:pPr>
        <w:ind w:left="3600" w:hanging="360"/>
      </w:pPr>
    </w:lvl>
    <w:lvl w:ilvl="5" w:tplc="60609B9E">
      <w:start w:val="1"/>
      <w:numFmt w:val="lowerRoman"/>
      <w:lvlText w:val="%6."/>
      <w:lvlJc w:val="right"/>
      <w:pPr>
        <w:ind w:left="4320" w:hanging="180"/>
      </w:pPr>
    </w:lvl>
    <w:lvl w:ilvl="6" w:tplc="711E1988">
      <w:start w:val="1"/>
      <w:numFmt w:val="decimal"/>
      <w:lvlText w:val="%7."/>
      <w:lvlJc w:val="left"/>
      <w:pPr>
        <w:ind w:left="5040" w:hanging="360"/>
      </w:pPr>
    </w:lvl>
    <w:lvl w:ilvl="7" w:tplc="CC7094FE">
      <w:start w:val="1"/>
      <w:numFmt w:val="lowerLetter"/>
      <w:lvlText w:val="%8."/>
      <w:lvlJc w:val="left"/>
      <w:pPr>
        <w:ind w:left="5760" w:hanging="360"/>
      </w:pPr>
    </w:lvl>
    <w:lvl w:ilvl="8" w:tplc="5E72CDCA">
      <w:start w:val="1"/>
      <w:numFmt w:val="lowerRoman"/>
      <w:lvlText w:val="%9."/>
      <w:lvlJc w:val="right"/>
      <w:pPr>
        <w:ind w:left="6480" w:hanging="180"/>
      </w:pPr>
    </w:lvl>
  </w:abstractNum>
  <w:abstractNum w:abstractNumId="23" w15:restartNumberingAfterBreak="0">
    <w:nsid w:val="2F8001F2"/>
    <w:multiLevelType w:val="hybridMultilevel"/>
    <w:tmpl w:val="BBE86676"/>
    <w:lvl w:ilvl="0" w:tplc="42AAF4A4">
      <w:start w:val="1"/>
      <w:numFmt w:val="bullet"/>
      <w:lvlText w:val="·"/>
      <w:lvlJc w:val="left"/>
      <w:pPr>
        <w:ind w:left="720" w:hanging="360"/>
      </w:pPr>
      <w:rPr>
        <w:rFonts w:ascii="Symbol" w:hAnsi="Symbol" w:hint="default"/>
      </w:rPr>
    </w:lvl>
    <w:lvl w:ilvl="1" w:tplc="E4C2A91C">
      <w:start w:val="1"/>
      <w:numFmt w:val="bullet"/>
      <w:lvlText w:val="o"/>
      <w:lvlJc w:val="left"/>
      <w:pPr>
        <w:ind w:left="1440" w:hanging="360"/>
      </w:pPr>
      <w:rPr>
        <w:rFonts w:ascii="Courier New" w:hAnsi="Courier New" w:hint="default"/>
      </w:rPr>
    </w:lvl>
    <w:lvl w:ilvl="2" w:tplc="203850F6">
      <w:start w:val="1"/>
      <w:numFmt w:val="bullet"/>
      <w:lvlText w:val=""/>
      <w:lvlJc w:val="left"/>
      <w:pPr>
        <w:ind w:left="2160" w:hanging="360"/>
      </w:pPr>
      <w:rPr>
        <w:rFonts w:ascii="Wingdings" w:hAnsi="Wingdings" w:hint="default"/>
      </w:rPr>
    </w:lvl>
    <w:lvl w:ilvl="3" w:tplc="4712CFE6">
      <w:start w:val="1"/>
      <w:numFmt w:val="bullet"/>
      <w:lvlText w:val=""/>
      <w:lvlJc w:val="left"/>
      <w:pPr>
        <w:ind w:left="2880" w:hanging="360"/>
      </w:pPr>
      <w:rPr>
        <w:rFonts w:ascii="Symbol" w:hAnsi="Symbol" w:hint="default"/>
      </w:rPr>
    </w:lvl>
    <w:lvl w:ilvl="4" w:tplc="5CAA43FE">
      <w:start w:val="1"/>
      <w:numFmt w:val="bullet"/>
      <w:lvlText w:val="o"/>
      <w:lvlJc w:val="left"/>
      <w:pPr>
        <w:ind w:left="3600" w:hanging="360"/>
      </w:pPr>
      <w:rPr>
        <w:rFonts w:ascii="Courier New" w:hAnsi="Courier New" w:hint="default"/>
      </w:rPr>
    </w:lvl>
    <w:lvl w:ilvl="5" w:tplc="D5DCF128">
      <w:start w:val="1"/>
      <w:numFmt w:val="bullet"/>
      <w:lvlText w:val=""/>
      <w:lvlJc w:val="left"/>
      <w:pPr>
        <w:ind w:left="4320" w:hanging="360"/>
      </w:pPr>
      <w:rPr>
        <w:rFonts w:ascii="Wingdings" w:hAnsi="Wingdings" w:hint="default"/>
      </w:rPr>
    </w:lvl>
    <w:lvl w:ilvl="6" w:tplc="0B368E64">
      <w:start w:val="1"/>
      <w:numFmt w:val="bullet"/>
      <w:lvlText w:val=""/>
      <w:lvlJc w:val="left"/>
      <w:pPr>
        <w:ind w:left="5040" w:hanging="360"/>
      </w:pPr>
      <w:rPr>
        <w:rFonts w:ascii="Symbol" w:hAnsi="Symbol" w:hint="default"/>
      </w:rPr>
    </w:lvl>
    <w:lvl w:ilvl="7" w:tplc="FF0AB250">
      <w:start w:val="1"/>
      <w:numFmt w:val="bullet"/>
      <w:lvlText w:val="o"/>
      <w:lvlJc w:val="left"/>
      <w:pPr>
        <w:ind w:left="5760" w:hanging="360"/>
      </w:pPr>
      <w:rPr>
        <w:rFonts w:ascii="Courier New" w:hAnsi="Courier New" w:hint="default"/>
      </w:rPr>
    </w:lvl>
    <w:lvl w:ilvl="8" w:tplc="2B107C00">
      <w:start w:val="1"/>
      <w:numFmt w:val="bullet"/>
      <w:lvlText w:val=""/>
      <w:lvlJc w:val="left"/>
      <w:pPr>
        <w:ind w:left="6480" w:hanging="360"/>
      </w:pPr>
      <w:rPr>
        <w:rFonts w:ascii="Wingdings" w:hAnsi="Wingdings" w:hint="default"/>
      </w:rPr>
    </w:lvl>
  </w:abstractNum>
  <w:abstractNum w:abstractNumId="24" w15:restartNumberingAfterBreak="0">
    <w:nsid w:val="301547FE"/>
    <w:multiLevelType w:val="multilevel"/>
    <w:tmpl w:val="3F58A05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2C72CB3"/>
    <w:multiLevelType w:val="hybridMultilevel"/>
    <w:tmpl w:val="22683FAC"/>
    <w:lvl w:ilvl="0" w:tplc="0CBE24F0">
      <w:start w:val="1"/>
      <w:numFmt w:val="bullet"/>
      <w:lvlText w:val=""/>
      <w:lvlJc w:val="left"/>
      <w:pPr>
        <w:ind w:left="720" w:hanging="360"/>
      </w:pPr>
      <w:rPr>
        <w:rFonts w:ascii="Symbol" w:hAnsi="Symbol" w:hint="default"/>
      </w:rPr>
    </w:lvl>
    <w:lvl w:ilvl="1" w:tplc="737A826E">
      <w:start w:val="1"/>
      <w:numFmt w:val="bullet"/>
      <w:lvlText w:val="o"/>
      <w:lvlJc w:val="left"/>
      <w:pPr>
        <w:ind w:left="1440" w:hanging="360"/>
      </w:pPr>
      <w:rPr>
        <w:rFonts w:ascii="Courier New" w:hAnsi="Courier New" w:hint="default"/>
      </w:rPr>
    </w:lvl>
    <w:lvl w:ilvl="2" w:tplc="3E42FD62">
      <w:start w:val="1"/>
      <w:numFmt w:val="bullet"/>
      <w:lvlText w:val=""/>
      <w:lvlJc w:val="left"/>
      <w:pPr>
        <w:ind w:left="2160" w:hanging="360"/>
      </w:pPr>
      <w:rPr>
        <w:rFonts w:ascii="Wingdings" w:hAnsi="Wingdings" w:hint="default"/>
      </w:rPr>
    </w:lvl>
    <w:lvl w:ilvl="3" w:tplc="50843E6E">
      <w:start w:val="1"/>
      <w:numFmt w:val="bullet"/>
      <w:lvlText w:val=""/>
      <w:lvlJc w:val="left"/>
      <w:pPr>
        <w:ind w:left="2880" w:hanging="360"/>
      </w:pPr>
      <w:rPr>
        <w:rFonts w:ascii="Symbol" w:hAnsi="Symbol" w:hint="default"/>
      </w:rPr>
    </w:lvl>
    <w:lvl w:ilvl="4" w:tplc="5F56052A">
      <w:start w:val="1"/>
      <w:numFmt w:val="bullet"/>
      <w:lvlText w:val="o"/>
      <w:lvlJc w:val="left"/>
      <w:pPr>
        <w:ind w:left="3600" w:hanging="360"/>
      </w:pPr>
      <w:rPr>
        <w:rFonts w:ascii="Courier New" w:hAnsi="Courier New" w:hint="default"/>
      </w:rPr>
    </w:lvl>
    <w:lvl w:ilvl="5" w:tplc="697AFCAE">
      <w:start w:val="1"/>
      <w:numFmt w:val="bullet"/>
      <w:lvlText w:val=""/>
      <w:lvlJc w:val="left"/>
      <w:pPr>
        <w:ind w:left="4320" w:hanging="360"/>
      </w:pPr>
      <w:rPr>
        <w:rFonts w:ascii="Wingdings" w:hAnsi="Wingdings" w:hint="default"/>
      </w:rPr>
    </w:lvl>
    <w:lvl w:ilvl="6" w:tplc="5C50D282">
      <w:start w:val="1"/>
      <w:numFmt w:val="bullet"/>
      <w:lvlText w:val=""/>
      <w:lvlJc w:val="left"/>
      <w:pPr>
        <w:ind w:left="5040" w:hanging="360"/>
      </w:pPr>
      <w:rPr>
        <w:rFonts w:ascii="Symbol" w:hAnsi="Symbol" w:hint="default"/>
      </w:rPr>
    </w:lvl>
    <w:lvl w:ilvl="7" w:tplc="48BCCDEE">
      <w:start w:val="1"/>
      <w:numFmt w:val="bullet"/>
      <w:lvlText w:val="o"/>
      <w:lvlJc w:val="left"/>
      <w:pPr>
        <w:ind w:left="5760" w:hanging="360"/>
      </w:pPr>
      <w:rPr>
        <w:rFonts w:ascii="Courier New" w:hAnsi="Courier New" w:hint="default"/>
      </w:rPr>
    </w:lvl>
    <w:lvl w:ilvl="8" w:tplc="977A9062">
      <w:start w:val="1"/>
      <w:numFmt w:val="bullet"/>
      <w:lvlText w:val=""/>
      <w:lvlJc w:val="left"/>
      <w:pPr>
        <w:ind w:left="6480" w:hanging="360"/>
      </w:pPr>
      <w:rPr>
        <w:rFonts w:ascii="Wingdings" w:hAnsi="Wingdings" w:hint="default"/>
      </w:rPr>
    </w:lvl>
  </w:abstractNum>
  <w:abstractNum w:abstractNumId="26" w15:restartNumberingAfterBreak="0">
    <w:nsid w:val="32DF6459"/>
    <w:multiLevelType w:val="hybridMultilevel"/>
    <w:tmpl w:val="086ED0CE"/>
    <w:lvl w:ilvl="0" w:tplc="04940114">
      <w:start w:val="1"/>
      <w:numFmt w:val="lowerLetter"/>
      <w:lvlText w:val="%1."/>
      <w:lvlJc w:val="left"/>
      <w:pPr>
        <w:ind w:left="720" w:hanging="360"/>
      </w:pPr>
    </w:lvl>
    <w:lvl w:ilvl="1" w:tplc="A976B0FE">
      <w:start w:val="1"/>
      <w:numFmt w:val="lowerLetter"/>
      <w:lvlText w:val="%2."/>
      <w:lvlJc w:val="left"/>
      <w:pPr>
        <w:ind w:left="1440" w:hanging="360"/>
      </w:pPr>
    </w:lvl>
    <w:lvl w:ilvl="2" w:tplc="9D66B7C0">
      <w:start w:val="1"/>
      <w:numFmt w:val="lowerRoman"/>
      <w:lvlText w:val="%3."/>
      <w:lvlJc w:val="right"/>
      <w:pPr>
        <w:ind w:left="2160" w:hanging="180"/>
      </w:pPr>
    </w:lvl>
    <w:lvl w:ilvl="3" w:tplc="F0F80186">
      <w:start w:val="1"/>
      <w:numFmt w:val="decimal"/>
      <w:lvlText w:val="%4."/>
      <w:lvlJc w:val="left"/>
      <w:pPr>
        <w:ind w:left="2880" w:hanging="360"/>
      </w:pPr>
    </w:lvl>
    <w:lvl w:ilvl="4" w:tplc="D07CD0E0">
      <w:start w:val="1"/>
      <w:numFmt w:val="lowerLetter"/>
      <w:lvlText w:val="%5."/>
      <w:lvlJc w:val="left"/>
      <w:pPr>
        <w:ind w:left="3600" w:hanging="360"/>
      </w:pPr>
    </w:lvl>
    <w:lvl w:ilvl="5" w:tplc="CCC2E0EA">
      <w:start w:val="1"/>
      <w:numFmt w:val="lowerRoman"/>
      <w:lvlText w:val="%6."/>
      <w:lvlJc w:val="right"/>
      <w:pPr>
        <w:ind w:left="4320" w:hanging="180"/>
      </w:pPr>
    </w:lvl>
    <w:lvl w:ilvl="6" w:tplc="31201EB6">
      <w:start w:val="1"/>
      <w:numFmt w:val="decimal"/>
      <w:lvlText w:val="%7."/>
      <w:lvlJc w:val="left"/>
      <w:pPr>
        <w:ind w:left="5040" w:hanging="360"/>
      </w:pPr>
    </w:lvl>
    <w:lvl w:ilvl="7" w:tplc="9C2832AC">
      <w:start w:val="1"/>
      <w:numFmt w:val="lowerLetter"/>
      <w:lvlText w:val="%8."/>
      <w:lvlJc w:val="left"/>
      <w:pPr>
        <w:ind w:left="5760" w:hanging="360"/>
      </w:pPr>
    </w:lvl>
    <w:lvl w:ilvl="8" w:tplc="6C7AE980">
      <w:start w:val="1"/>
      <w:numFmt w:val="lowerRoman"/>
      <w:lvlText w:val="%9."/>
      <w:lvlJc w:val="right"/>
      <w:pPr>
        <w:ind w:left="6480" w:hanging="180"/>
      </w:pPr>
    </w:lvl>
  </w:abstractNum>
  <w:abstractNum w:abstractNumId="27" w15:restartNumberingAfterBreak="0">
    <w:nsid w:val="341D04B9"/>
    <w:multiLevelType w:val="hybridMultilevel"/>
    <w:tmpl w:val="B6403912"/>
    <w:lvl w:ilvl="0" w:tplc="C860A6A0">
      <w:start w:val="1"/>
      <w:numFmt w:val="bullet"/>
      <w:lvlText w:val=""/>
      <w:lvlJc w:val="left"/>
      <w:pPr>
        <w:ind w:left="720" w:hanging="360"/>
      </w:pPr>
      <w:rPr>
        <w:rFonts w:ascii="Symbol" w:hAnsi="Symbol" w:hint="default"/>
      </w:rPr>
    </w:lvl>
    <w:lvl w:ilvl="1" w:tplc="D50CCBC4">
      <w:start w:val="1"/>
      <w:numFmt w:val="bullet"/>
      <w:lvlText w:val="o"/>
      <w:lvlJc w:val="left"/>
      <w:pPr>
        <w:ind w:left="1440" w:hanging="360"/>
      </w:pPr>
      <w:rPr>
        <w:rFonts w:ascii="Courier New" w:hAnsi="Courier New" w:hint="default"/>
      </w:rPr>
    </w:lvl>
    <w:lvl w:ilvl="2" w:tplc="A35A58BC">
      <w:start w:val="1"/>
      <w:numFmt w:val="bullet"/>
      <w:lvlText w:val=""/>
      <w:lvlJc w:val="left"/>
      <w:pPr>
        <w:ind w:left="2160" w:hanging="360"/>
      </w:pPr>
      <w:rPr>
        <w:rFonts w:ascii="Wingdings" w:hAnsi="Wingdings" w:hint="default"/>
      </w:rPr>
    </w:lvl>
    <w:lvl w:ilvl="3" w:tplc="A6DA7326">
      <w:start w:val="1"/>
      <w:numFmt w:val="bullet"/>
      <w:lvlText w:val=""/>
      <w:lvlJc w:val="left"/>
      <w:pPr>
        <w:ind w:left="2880" w:hanging="360"/>
      </w:pPr>
      <w:rPr>
        <w:rFonts w:ascii="Symbol" w:hAnsi="Symbol" w:hint="default"/>
      </w:rPr>
    </w:lvl>
    <w:lvl w:ilvl="4" w:tplc="E828C406">
      <w:start w:val="1"/>
      <w:numFmt w:val="bullet"/>
      <w:lvlText w:val="o"/>
      <w:lvlJc w:val="left"/>
      <w:pPr>
        <w:ind w:left="3600" w:hanging="360"/>
      </w:pPr>
      <w:rPr>
        <w:rFonts w:ascii="Courier New" w:hAnsi="Courier New" w:hint="default"/>
      </w:rPr>
    </w:lvl>
    <w:lvl w:ilvl="5" w:tplc="9654BF06">
      <w:start w:val="1"/>
      <w:numFmt w:val="bullet"/>
      <w:lvlText w:val=""/>
      <w:lvlJc w:val="left"/>
      <w:pPr>
        <w:ind w:left="4320" w:hanging="360"/>
      </w:pPr>
      <w:rPr>
        <w:rFonts w:ascii="Wingdings" w:hAnsi="Wingdings" w:hint="default"/>
      </w:rPr>
    </w:lvl>
    <w:lvl w:ilvl="6" w:tplc="DCE26416">
      <w:start w:val="1"/>
      <w:numFmt w:val="bullet"/>
      <w:lvlText w:val=""/>
      <w:lvlJc w:val="left"/>
      <w:pPr>
        <w:ind w:left="5040" w:hanging="360"/>
      </w:pPr>
      <w:rPr>
        <w:rFonts w:ascii="Symbol" w:hAnsi="Symbol" w:hint="default"/>
      </w:rPr>
    </w:lvl>
    <w:lvl w:ilvl="7" w:tplc="F9D64982">
      <w:start w:val="1"/>
      <w:numFmt w:val="bullet"/>
      <w:lvlText w:val="o"/>
      <w:lvlJc w:val="left"/>
      <w:pPr>
        <w:ind w:left="5760" w:hanging="360"/>
      </w:pPr>
      <w:rPr>
        <w:rFonts w:ascii="Courier New" w:hAnsi="Courier New" w:hint="default"/>
      </w:rPr>
    </w:lvl>
    <w:lvl w:ilvl="8" w:tplc="849252B0">
      <w:start w:val="1"/>
      <w:numFmt w:val="bullet"/>
      <w:lvlText w:val=""/>
      <w:lvlJc w:val="left"/>
      <w:pPr>
        <w:ind w:left="6480" w:hanging="360"/>
      </w:pPr>
      <w:rPr>
        <w:rFonts w:ascii="Wingdings" w:hAnsi="Wingdings" w:hint="default"/>
      </w:rPr>
    </w:lvl>
  </w:abstractNum>
  <w:abstractNum w:abstractNumId="28" w15:restartNumberingAfterBreak="0">
    <w:nsid w:val="36B9096D"/>
    <w:multiLevelType w:val="hybridMultilevel"/>
    <w:tmpl w:val="BCE05274"/>
    <w:lvl w:ilvl="0" w:tplc="D8E2E1E6">
      <w:start w:val="21"/>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C1B2988"/>
    <w:multiLevelType w:val="hybridMultilevel"/>
    <w:tmpl w:val="0038E392"/>
    <w:lvl w:ilvl="0" w:tplc="FDF4120C">
      <w:start w:val="1"/>
      <w:numFmt w:val="bullet"/>
      <w:lvlText w:val=""/>
      <w:lvlJc w:val="left"/>
      <w:pPr>
        <w:ind w:left="720" w:hanging="360"/>
      </w:pPr>
      <w:rPr>
        <w:rFonts w:ascii="Symbol" w:hAnsi="Symbol" w:hint="default"/>
      </w:rPr>
    </w:lvl>
    <w:lvl w:ilvl="1" w:tplc="970417FE">
      <w:start w:val="1"/>
      <w:numFmt w:val="bullet"/>
      <w:lvlText w:val="o"/>
      <w:lvlJc w:val="left"/>
      <w:pPr>
        <w:ind w:left="1440" w:hanging="360"/>
      </w:pPr>
      <w:rPr>
        <w:rFonts w:ascii="Courier New" w:hAnsi="Courier New" w:hint="default"/>
      </w:rPr>
    </w:lvl>
    <w:lvl w:ilvl="2" w:tplc="F4528DB8">
      <w:start w:val="1"/>
      <w:numFmt w:val="bullet"/>
      <w:lvlText w:val=""/>
      <w:lvlJc w:val="left"/>
      <w:pPr>
        <w:ind w:left="2160" w:hanging="360"/>
      </w:pPr>
      <w:rPr>
        <w:rFonts w:ascii="Wingdings" w:hAnsi="Wingdings" w:hint="default"/>
      </w:rPr>
    </w:lvl>
    <w:lvl w:ilvl="3" w:tplc="4260DC58">
      <w:start w:val="1"/>
      <w:numFmt w:val="bullet"/>
      <w:lvlText w:val=""/>
      <w:lvlJc w:val="left"/>
      <w:pPr>
        <w:ind w:left="2880" w:hanging="360"/>
      </w:pPr>
      <w:rPr>
        <w:rFonts w:ascii="Symbol" w:hAnsi="Symbol" w:hint="default"/>
      </w:rPr>
    </w:lvl>
    <w:lvl w:ilvl="4" w:tplc="D2DE393C">
      <w:start w:val="1"/>
      <w:numFmt w:val="bullet"/>
      <w:lvlText w:val="o"/>
      <w:lvlJc w:val="left"/>
      <w:pPr>
        <w:ind w:left="3600" w:hanging="360"/>
      </w:pPr>
      <w:rPr>
        <w:rFonts w:ascii="Courier New" w:hAnsi="Courier New" w:hint="default"/>
      </w:rPr>
    </w:lvl>
    <w:lvl w:ilvl="5" w:tplc="3462F5C6">
      <w:start w:val="1"/>
      <w:numFmt w:val="bullet"/>
      <w:lvlText w:val=""/>
      <w:lvlJc w:val="left"/>
      <w:pPr>
        <w:ind w:left="4320" w:hanging="360"/>
      </w:pPr>
      <w:rPr>
        <w:rFonts w:ascii="Wingdings" w:hAnsi="Wingdings" w:hint="default"/>
      </w:rPr>
    </w:lvl>
    <w:lvl w:ilvl="6" w:tplc="77101F46">
      <w:start w:val="1"/>
      <w:numFmt w:val="bullet"/>
      <w:lvlText w:val=""/>
      <w:lvlJc w:val="left"/>
      <w:pPr>
        <w:ind w:left="5040" w:hanging="360"/>
      </w:pPr>
      <w:rPr>
        <w:rFonts w:ascii="Symbol" w:hAnsi="Symbol" w:hint="default"/>
      </w:rPr>
    </w:lvl>
    <w:lvl w:ilvl="7" w:tplc="192AA306">
      <w:start w:val="1"/>
      <w:numFmt w:val="bullet"/>
      <w:lvlText w:val="o"/>
      <w:lvlJc w:val="left"/>
      <w:pPr>
        <w:ind w:left="5760" w:hanging="360"/>
      </w:pPr>
      <w:rPr>
        <w:rFonts w:ascii="Courier New" w:hAnsi="Courier New" w:hint="default"/>
      </w:rPr>
    </w:lvl>
    <w:lvl w:ilvl="8" w:tplc="A8DED710">
      <w:start w:val="1"/>
      <w:numFmt w:val="bullet"/>
      <w:lvlText w:val=""/>
      <w:lvlJc w:val="left"/>
      <w:pPr>
        <w:ind w:left="6480" w:hanging="360"/>
      </w:pPr>
      <w:rPr>
        <w:rFonts w:ascii="Wingdings" w:hAnsi="Wingdings" w:hint="default"/>
      </w:rPr>
    </w:lvl>
  </w:abstractNum>
  <w:abstractNum w:abstractNumId="30" w15:restartNumberingAfterBreak="0">
    <w:nsid w:val="3F042C41"/>
    <w:multiLevelType w:val="hybridMultilevel"/>
    <w:tmpl w:val="F6DAB2E2"/>
    <w:lvl w:ilvl="0" w:tplc="ACBE7E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AB4210"/>
    <w:multiLevelType w:val="hybridMultilevel"/>
    <w:tmpl w:val="36D6388E"/>
    <w:lvl w:ilvl="0" w:tplc="139EDC50">
      <w:start w:val="1"/>
      <w:numFmt w:val="lowerLetter"/>
      <w:lvlText w:val="%1."/>
      <w:lvlJc w:val="left"/>
      <w:pPr>
        <w:ind w:left="720" w:hanging="360"/>
      </w:pPr>
    </w:lvl>
    <w:lvl w:ilvl="1" w:tplc="920656F8">
      <w:start w:val="1"/>
      <w:numFmt w:val="lowerLetter"/>
      <w:lvlText w:val="%2."/>
      <w:lvlJc w:val="left"/>
      <w:pPr>
        <w:ind w:left="1440" w:hanging="360"/>
      </w:pPr>
    </w:lvl>
    <w:lvl w:ilvl="2" w:tplc="E5E632D0">
      <w:start w:val="1"/>
      <w:numFmt w:val="lowerRoman"/>
      <w:lvlText w:val="%3."/>
      <w:lvlJc w:val="right"/>
      <w:pPr>
        <w:ind w:left="2160" w:hanging="180"/>
      </w:pPr>
    </w:lvl>
    <w:lvl w:ilvl="3" w:tplc="BE44D0C8">
      <w:start w:val="1"/>
      <w:numFmt w:val="decimal"/>
      <w:lvlText w:val="%4."/>
      <w:lvlJc w:val="left"/>
      <w:pPr>
        <w:ind w:left="2880" w:hanging="360"/>
      </w:pPr>
    </w:lvl>
    <w:lvl w:ilvl="4" w:tplc="FF5AED20">
      <w:start w:val="1"/>
      <w:numFmt w:val="lowerLetter"/>
      <w:lvlText w:val="%5."/>
      <w:lvlJc w:val="left"/>
      <w:pPr>
        <w:ind w:left="3600" w:hanging="360"/>
      </w:pPr>
    </w:lvl>
    <w:lvl w:ilvl="5" w:tplc="75328F54">
      <w:start w:val="1"/>
      <w:numFmt w:val="lowerRoman"/>
      <w:lvlText w:val="%6."/>
      <w:lvlJc w:val="right"/>
      <w:pPr>
        <w:ind w:left="4320" w:hanging="180"/>
      </w:pPr>
    </w:lvl>
    <w:lvl w:ilvl="6" w:tplc="EAAC8E0E">
      <w:start w:val="1"/>
      <w:numFmt w:val="decimal"/>
      <w:lvlText w:val="%7."/>
      <w:lvlJc w:val="left"/>
      <w:pPr>
        <w:ind w:left="5040" w:hanging="360"/>
      </w:pPr>
    </w:lvl>
    <w:lvl w:ilvl="7" w:tplc="5C1C21C0">
      <w:start w:val="1"/>
      <w:numFmt w:val="lowerLetter"/>
      <w:lvlText w:val="%8."/>
      <w:lvlJc w:val="left"/>
      <w:pPr>
        <w:ind w:left="5760" w:hanging="360"/>
      </w:pPr>
    </w:lvl>
    <w:lvl w:ilvl="8" w:tplc="20B0546E">
      <w:start w:val="1"/>
      <w:numFmt w:val="lowerRoman"/>
      <w:lvlText w:val="%9."/>
      <w:lvlJc w:val="right"/>
      <w:pPr>
        <w:ind w:left="6480" w:hanging="180"/>
      </w:pPr>
    </w:lvl>
  </w:abstractNum>
  <w:abstractNum w:abstractNumId="32" w15:restartNumberingAfterBreak="0">
    <w:nsid w:val="3FFB4986"/>
    <w:multiLevelType w:val="hybridMultilevel"/>
    <w:tmpl w:val="9EF4A8A2"/>
    <w:lvl w:ilvl="0" w:tplc="C328757C">
      <w:start w:val="1"/>
      <w:numFmt w:val="bullet"/>
      <w:lvlText w:val=""/>
      <w:lvlJc w:val="left"/>
      <w:pPr>
        <w:ind w:left="720" w:hanging="360"/>
      </w:pPr>
      <w:rPr>
        <w:rFonts w:ascii="Symbol" w:hAnsi="Symbol" w:hint="default"/>
      </w:rPr>
    </w:lvl>
    <w:lvl w:ilvl="1" w:tplc="711E104C">
      <w:start w:val="1"/>
      <w:numFmt w:val="bullet"/>
      <w:lvlText w:val="o"/>
      <w:lvlJc w:val="left"/>
      <w:pPr>
        <w:ind w:left="1440" w:hanging="360"/>
      </w:pPr>
      <w:rPr>
        <w:rFonts w:ascii="Courier New" w:hAnsi="Courier New" w:hint="default"/>
      </w:rPr>
    </w:lvl>
    <w:lvl w:ilvl="2" w:tplc="A85C433E">
      <w:start w:val="1"/>
      <w:numFmt w:val="bullet"/>
      <w:lvlText w:val=""/>
      <w:lvlJc w:val="left"/>
      <w:pPr>
        <w:ind w:left="2160" w:hanging="360"/>
      </w:pPr>
      <w:rPr>
        <w:rFonts w:ascii="Wingdings" w:hAnsi="Wingdings" w:hint="default"/>
      </w:rPr>
    </w:lvl>
    <w:lvl w:ilvl="3" w:tplc="08921298">
      <w:start w:val="1"/>
      <w:numFmt w:val="bullet"/>
      <w:lvlText w:val=""/>
      <w:lvlJc w:val="left"/>
      <w:pPr>
        <w:ind w:left="2880" w:hanging="360"/>
      </w:pPr>
      <w:rPr>
        <w:rFonts w:ascii="Symbol" w:hAnsi="Symbol" w:hint="default"/>
      </w:rPr>
    </w:lvl>
    <w:lvl w:ilvl="4" w:tplc="BC361BBA">
      <w:start w:val="1"/>
      <w:numFmt w:val="bullet"/>
      <w:lvlText w:val="o"/>
      <w:lvlJc w:val="left"/>
      <w:pPr>
        <w:ind w:left="3600" w:hanging="360"/>
      </w:pPr>
      <w:rPr>
        <w:rFonts w:ascii="Courier New" w:hAnsi="Courier New" w:hint="default"/>
      </w:rPr>
    </w:lvl>
    <w:lvl w:ilvl="5" w:tplc="FD985A7A">
      <w:start w:val="1"/>
      <w:numFmt w:val="bullet"/>
      <w:lvlText w:val=""/>
      <w:lvlJc w:val="left"/>
      <w:pPr>
        <w:ind w:left="4320" w:hanging="360"/>
      </w:pPr>
      <w:rPr>
        <w:rFonts w:ascii="Wingdings" w:hAnsi="Wingdings" w:hint="default"/>
      </w:rPr>
    </w:lvl>
    <w:lvl w:ilvl="6" w:tplc="52ECBCDA">
      <w:start w:val="1"/>
      <w:numFmt w:val="bullet"/>
      <w:lvlText w:val=""/>
      <w:lvlJc w:val="left"/>
      <w:pPr>
        <w:ind w:left="5040" w:hanging="360"/>
      </w:pPr>
      <w:rPr>
        <w:rFonts w:ascii="Symbol" w:hAnsi="Symbol" w:hint="default"/>
      </w:rPr>
    </w:lvl>
    <w:lvl w:ilvl="7" w:tplc="9ED6046E">
      <w:start w:val="1"/>
      <w:numFmt w:val="bullet"/>
      <w:lvlText w:val="o"/>
      <w:lvlJc w:val="left"/>
      <w:pPr>
        <w:ind w:left="5760" w:hanging="360"/>
      </w:pPr>
      <w:rPr>
        <w:rFonts w:ascii="Courier New" w:hAnsi="Courier New" w:hint="default"/>
      </w:rPr>
    </w:lvl>
    <w:lvl w:ilvl="8" w:tplc="4E58FF3C">
      <w:start w:val="1"/>
      <w:numFmt w:val="bullet"/>
      <w:lvlText w:val=""/>
      <w:lvlJc w:val="left"/>
      <w:pPr>
        <w:ind w:left="6480" w:hanging="360"/>
      </w:pPr>
      <w:rPr>
        <w:rFonts w:ascii="Wingdings" w:hAnsi="Wingdings" w:hint="default"/>
      </w:rPr>
    </w:lvl>
  </w:abstractNum>
  <w:abstractNum w:abstractNumId="33" w15:restartNumberingAfterBreak="0">
    <w:nsid w:val="40397E51"/>
    <w:multiLevelType w:val="hybridMultilevel"/>
    <w:tmpl w:val="C096DF3E"/>
    <w:lvl w:ilvl="0" w:tplc="20C215D0">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41AE0053"/>
    <w:multiLevelType w:val="multilevel"/>
    <w:tmpl w:val="20BE8F2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2C846FC"/>
    <w:multiLevelType w:val="multilevel"/>
    <w:tmpl w:val="05E0DD6A"/>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43776283"/>
    <w:multiLevelType w:val="hybridMultilevel"/>
    <w:tmpl w:val="F51A8C74"/>
    <w:lvl w:ilvl="0" w:tplc="E8E2A5AA">
      <w:start w:val="1"/>
      <w:numFmt w:val="lowerLetter"/>
      <w:lvlText w:val="%1."/>
      <w:lvlJc w:val="left"/>
      <w:pPr>
        <w:ind w:left="360" w:hanging="360"/>
      </w:pPr>
    </w:lvl>
    <w:lvl w:ilvl="1" w:tplc="E214AE48">
      <w:start w:val="1"/>
      <w:numFmt w:val="lowerLetter"/>
      <w:lvlText w:val="%2."/>
      <w:lvlJc w:val="left"/>
      <w:pPr>
        <w:ind w:left="1080" w:hanging="360"/>
      </w:pPr>
    </w:lvl>
    <w:lvl w:ilvl="2" w:tplc="9F423DAE">
      <w:start w:val="1"/>
      <w:numFmt w:val="lowerRoman"/>
      <w:lvlText w:val="%3."/>
      <w:lvlJc w:val="right"/>
      <w:pPr>
        <w:ind w:left="1800" w:hanging="180"/>
      </w:pPr>
    </w:lvl>
    <w:lvl w:ilvl="3" w:tplc="C3D4430A">
      <w:start w:val="1"/>
      <w:numFmt w:val="decimal"/>
      <w:lvlText w:val="%4."/>
      <w:lvlJc w:val="left"/>
      <w:pPr>
        <w:ind w:left="2520" w:hanging="360"/>
      </w:pPr>
    </w:lvl>
    <w:lvl w:ilvl="4" w:tplc="49247400">
      <w:start w:val="1"/>
      <w:numFmt w:val="lowerLetter"/>
      <w:lvlText w:val="%5."/>
      <w:lvlJc w:val="left"/>
      <w:pPr>
        <w:ind w:left="3240" w:hanging="360"/>
      </w:pPr>
    </w:lvl>
    <w:lvl w:ilvl="5" w:tplc="99E2FD86">
      <w:start w:val="1"/>
      <w:numFmt w:val="lowerRoman"/>
      <w:lvlText w:val="%6."/>
      <w:lvlJc w:val="right"/>
      <w:pPr>
        <w:ind w:left="3960" w:hanging="180"/>
      </w:pPr>
    </w:lvl>
    <w:lvl w:ilvl="6" w:tplc="C89EFC70">
      <w:start w:val="1"/>
      <w:numFmt w:val="decimal"/>
      <w:lvlText w:val="%7."/>
      <w:lvlJc w:val="left"/>
      <w:pPr>
        <w:ind w:left="4680" w:hanging="360"/>
      </w:pPr>
    </w:lvl>
    <w:lvl w:ilvl="7" w:tplc="E1EA5D74">
      <w:start w:val="1"/>
      <w:numFmt w:val="lowerLetter"/>
      <w:lvlText w:val="%8."/>
      <w:lvlJc w:val="left"/>
      <w:pPr>
        <w:ind w:left="5400" w:hanging="360"/>
      </w:pPr>
    </w:lvl>
    <w:lvl w:ilvl="8" w:tplc="8222F324">
      <w:start w:val="1"/>
      <w:numFmt w:val="lowerRoman"/>
      <w:lvlText w:val="%9."/>
      <w:lvlJc w:val="right"/>
      <w:pPr>
        <w:ind w:left="6120" w:hanging="180"/>
      </w:pPr>
    </w:lvl>
  </w:abstractNum>
  <w:abstractNum w:abstractNumId="37" w15:restartNumberingAfterBreak="0">
    <w:nsid w:val="439F7C1C"/>
    <w:multiLevelType w:val="hybridMultilevel"/>
    <w:tmpl w:val="13D07F9A"/>
    <w:lvl w:ilvl="0" w:tplc="8CF402D6">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54C3E1C"/>
    <w:multiLevelType w:val="hybridMultilevel"/>
    <w:tmpl w:val="D05ACC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5FF1A5F"/>
    <w:multiLevelType w:val="multilevel"/>
    <w:tmpl w:val="E34EA9D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7170931"/>
    <w:multiLevelType w:val="hybridMultilevel"/>
    <w:tmpl w:val="B99AB830"/>
    <w:lvl w:ilvl="0" w:tplc="B394E382">
      <w:start w:val="1"/>
      <w:numFmt w:val="lowerLetter"/>
      <w:lvlText w:val="%1."/>
      <w:lvlJc w:val="left"/>
      <w:pPr>
        <w:ind w:left="720" w:hanging="360"/>
      </w:pPr>
    </w:lvl>
    <w:lvl w:ilvl="1" w:tplc="B39A96DE">
      <w:start w:val="1"/>
      <w:numFmt w:val="lowerLetter"/>
      <w:lvlText w:val="%2."/>
      <w:lvlJc w:val="left"/>
      <w:pPr>
        <w:ind w:left="1440" w:hanging="360"/>
      </w:pPr>
    </w:lvl>
    <w:lvl w:ilvl="2" w:tplc="26AE32E4">
      <w:start w:val="1"/>
      <w:numFmt w:val="lowerRoman"/>
      <w:lvlText w:val="%3."/>
      <w:lvlJc w:val="right"/>
      <w:pPr>
        <w:ind w:left="2160" w:hanging="180"/>
      </w:pPr>
    </w:lvl>
    <w:lvl w:ilvl="3" w:tplc="B0982704">
      <w:start w:val="1"/>
      <w:numFmt w:val="decimal"/>
      <w:lvlText w:val="%4."/>
      <w:lvlJc w:val="left"/>
      <w:pPr>
        <w:ind w:left="2880" w:hanging="360"/>
      </w:pPr>
    </w:lvl>
    <w:lvl w:ilvl="4" w:tplc="2DB0146A">
      <w:start w:val="1"/>
      <w:numFmt w:val="lowerLetter"/>
      <w:lvlText w:val="%5."/>
      <w:lvlJc w:val="left"/>
      <w:pPr>
        <w:ind w:left="3600" w:hanging="360"/>
      </w:pPr>
    </w:lvl>
    <w:lvl w:ilvl="5" w:tplc="7060A95E">
      <w:start w:val="1"/>
      <w:numFmt w:val="lowerRoman"/>
      <w:lvlText w:val="%6."/>
      <w:lvlJc w:val="right"/>
      <w:pPr>
        <w:ind w:left="4320" w:hanging="180"/>
      </w:pPr>
    </w:lvl>
    <w:lvl w:ilvl="6" w:tplc="2842D086">
      <w:start w:val="1"/>
      <w:numFmt w:val="decimal"/>
      <w:lvlText w:val="%7."/>
      <w:lvlJc w:val="left"/>
      <w:pPr>
        <w:ind w:left="5040" w:hanging="360"/>
      </w:pPr>
    </w:lvl>
    <w:lvl w:ilvl="7" w:tplc="2FA895B0">
      <w:start w:val="1"/>
      <w:numFmt w:val="lowerLetter"/>
      <w:lvlText w:val="%8."/>
      <w:lvlJc w:val="left"/>
      <w:pPr>
        <w:ind w:left="5760" w:hanging="360"/>
      </w:pPr>
    </w:lvl>
    <w:lvl w:ilvl="8" w:tplc="08BA48DC">
      <w:start w:val="1"/>
      <w:numFmt w:val="lowerRoman"/>
      <w:lvlText w:val="%9."/>
      <w:lvlJc w:val="right"/>
      <w:pPr>
        <w:ind w:left="6480" w:hanging="180"/>
      </w:pPr>
    </w:lvl>
  </w:abstractNum>
  <w:abstractNum w:abstractNumId="41" w15:restartNumberingAfterBreak="0">
    <w:nsid w:val="47EA20A8"/>
    <w:multiLevelType w:val="multilevel"/>
    <w:tmpl w:val="E69A36B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8FB1B66"/>
    <w:multiLevelType w:val="multilevel"/>
    <w:tmpl w:val="863E9596"/>
    <w:lvl w:ilvl="0">
      <w:start w:val="1"/>
      <w:numFmt w:val="bullet"/>
      <w:lvlText w:val=""/>
      <w:lvlJc w:val="left"/>
      <w:pPr>
        <w:tabs>
          <w:tab w:val="num" w:pos="900"/>
        </w:tabs>
        <w:ind w:left="900" w:hanging="360"/>
      </w:pPr>
      <w:rPr>
        <w:rFonts w:ascii="Symbol" w:hAnsi="Symbol" w:hint="default"/>
        <w:sz w:val="20"/>
      </w:rPr>
    </w:lvl>
    <w:lvl w:ilvl="1" w:tentative="1">
      <w:numFmt w:val="bullet"/>
      <w:lvlText w:val=""/>
      <w:lvlJc w:val="left"/>
      <w:pPr>
        <w:tabs>
          <w:tab w:val="num" w:pos="1620"/>
        </w:tabs>
        <w:ind w:left="1620" w:hanging="360"/>
      </w:pPr>
      <w:rPr>
        <w:rFonts w:ascii="Symbol" w:hAnsi="Symbol" w:hint="default"/>
        <w:sz w:val="20"/>
      </w:rPr>
    </w:lvl>
    <w:lvl w:ilvl="2" w:tentative="1">
      <w:numFmt w:val="bullet"/>
      <w:lvlText w:val=""/>
      <w:lvlJc w:val="left"/>
      <w:pPr>
        <w:tabs>
          <w:tab w:val="num" w:pos="2340"/>
        </w:tabs>
        <w:ind w:left="2340" w:hanging="360"/>
      </w:pPr>
      <w:rPr>
        <w:rFonts w:ascii="Symbol" w:hAnsi="Symbol" w:hint="default"/>
        <w:sz w:val="20"/>
      </w:rPr>
    </w:lvl>
    <w:lvl w:ilvl="3" w:tentative="1">
      <w:numFmt w:val="bullet"/>
      <w:lvlText w:val=""/>
      <w:lvlJc w:val="left"/>
      <w:pPr>
        <w:tabs>
          <w:tab w:val="num" w:pos="3060"/>
        </w:tabs>
        <w:ind w:left="3060" w:hanging="360"/>
      </w:pPr>
      <w:rPr>
        <w:rFonts w:ascii="Symbol" w:hAnsi="Symbol" w:hint="default"/>
        <w:sz w:val="20"/>
      </w:rPr>
    </w:lvl>
    <w:lvl w:ilvl="4" w:tentative="1">
      <w:numFmt w:val="bullet"/>
      <w:lvlText w:val=""/>
      <w:lvlJc w:val="left"/>
      <w:pPr>
        <w:tabs>
          <w:tab w:val="num" w:pos="3780"/>
        </w:tabs>
        <w:ind w:left="3780" w:hanging="360"/>
      </w:pPr>
      <w:rPr>
        <w:rFonts w:ascii="Symbol" w:hAnsi="Symbol" w:hint="default"/>
        <w:sz w:val="20"/>
      </w:rPr>
    </w:lvl>
    <w:lvl w:ilvl="5" w:tentative="1">
      <w:numFmt w:val="bullet"/>
      <w:lvlText w:val=""/>
      <w:lvlJc w:val="left"/>
      <w:pPr>
        <w:tabs>
          <w:tab w:val="num" w:pos="4500"/>
        </w:tabs>
        <w:ind w:left="4500" w:hanging="360"/>
      </w:pPr>
      <w:rPr>
        <w:rFonts w:ascii="Symbol" w:hAnsi="Symbol" w:hint="default"/>
        <w:sz w:val="20"/>
      </w:rPr>
    </w:lvl>
    <w:lvl w:ilvl="6" w:tentative="1">
      <w:numFmt w:val="bullet"/>
      <w:lvlText w:val=""/>
      <w:lvlJc w:val="left"/>
      <w:pPr>
        <w:tabs>
          <w:tab w:val="num" w:pos="5220"/>
        </w:tabs>
        <w:ind w:left="5220" w:hanging="360"/>
      </w:pPr>
      <w:rPr>
        <w:rFonts w:ascii="Symbol" w:hAnsi="Symbol" w:hint="default"/>
        <w:sz w:val="20"/>
      </w:rPr>
    </w:lvl>
    <w:lvl w:ilvl="7" w:tentative="1">
      <w:numFmt w:val="bullet"/>
      <w:lvlText w:val=""/>
      <w:lvlJc w:val="left"/>
      <w:pPr>
        <w:tabs>
          <w:tab w:val="num" w:pos="5940"/>
        </w:tabs>
        <w:ind w:left="5940" w:hanging="360"/>
      </w:pPr>
      <w:rPr>
        <w:rFonts w:ascii="Symbol" w:hAnsi="Symbol" w:hint="default"/>
        <w:sz w:val="20"/>
      </w:rPr>
    </w:lvl>
    <w:lvl w:ilvl="8" w:tentative="1">
      <w:numFmt w:val="bullet"/>
      <w:lvlText w:val=""/>
      <w:lvlJc w:val="left"/>
      <w:pPr>
        <w:tabs>
          <w:tab w:val="num" w:pos="6660"/>
        </w:tabs>
        <w:ind w:left="6660" w:hanging="360"/>
      </w:pPr>
      <w:rPr>
        <w:rFonts w:ascii="Symbol" w:hAnsi="Symbol" w:hint="default"/>
        <w:sz w:val="20"/>
      </w:rPr>
    </w:lvl>
  </w:abstractNum>
  <w:abstractNum w:abstractNumId="43" w15:restartNumberingAfterBreak="0">
    <w:nsid w:val="4ED22275"/>
    <w:multiLevelType w:val="hybridMultilevel"/>
    <w:tmpl w:val="108AD12C"/>
    <w:lvl w:ilvl="0" w:tplc="0290A480">
      <w:start w:val="1"/>
      <w:numFmt w:val="bullet"/>
      <w:lvlText w:val=""/>
      <w:lvlJc w:val="left"/>
      <w:pPr>
        <w:ind w:left="720" w:hanging="360"/>
      </w:pPr>
      <w:rPr>
        <w:rFonts w:ascii="Symbol" w:hAnsi="Symbol" w:hint="default"/>
      </w:rPr>
    </w:lvl>
    <w:lvl w:ilvl="1" w:tplc="3C7CCAC6">
      <w:start w:val="1"/>
      <w:numFmt w:val="bullet"/>
      <w:lvlText w:val="o"/>
      <w:lvlJc w:val="left"/>
      <w:pPr>
        <w:ind w:left="1440" w:hanging="360"/>
      </w:pPr>
      <w:rPr>
        <w:rFonts w:ascii="Courier New" w:hAnsi="Courier New" w:hint="default"/>
      </w:rPr>
    </w:lvl>
    <w:lvl w:ilvl="2" w:tplc="9FEEF39A">
      <w:start w:val="1"/>
      <w:numFmt w:val="bullet"/>
      <w:lvlText w:val=""/>
      <w:lvlJc w:val="left"/>
      <w:pPr>
        <w:ind w:left="2160" w:hanging="360"/>
      </w:pPr>
      <w:rPr>
        <w:rFonts w:ascii="Wingdings" w:hAnsi="Wingdings" w:hint="default"/>
      </w:rPr>
    </w:lvl>
    <w:lvl w:ilvl="3" w:tplc="250E1386">
      <w:start w:val="1"/>
      <w:numFmt w:val="bullet"/>
      <w:lvlText w:val=""/>
      <w:lvlJc w:val="left"/>
      <w:pPr>
        <w:ind w:left="2880" w:hanging="360"/>
      </w:pPr>
      <w:rPr>
        <w:rFonts w:ascii="Symbol" w:hAnsi="Symbol" w:hint="default"/>
      </w:rPr>
    </w:lvl>
    <w:lvl w:ilvl="4" w:tplc="58B0CB10">
      <w:start w:val="1"/>
      <w:numFmt w:val="bullet"/>
      <w:lvlText w:val="o"/>
      <w:lvlJc w:val="left"/>
      <w:pPr>
        <w:ind w:left="3600" w:hanging="360"/>
      </w:pPr>
      <w:rPr>
        <w:rFonts w:ascii="Courier New" w:hAnsi="Courier New" w:hint="default"/>
      </w:rPr>
    </w:lvl>
    <w:lvl w:ilvl="5" w:tplc="DA22CD48">
      <w:start w:val="1"/>
      <w:numFmt w:val="bullet"/>
      <w:lvlText w:val=""/>
      <w:lvlJc w:val="left"/>
      <w:pPr>
        <w:ind w:left="4320" w:hanging="360"/>
      </w:pPr>
      <w:rPr>
        <w:rFonts w:ascii="Wingdings" w:hAnsi="Wingdings" w:hint="default"/>
      </w:rPr>
    </w:lvl>
    <w:lvl w:ilvl="6" w:tplc="E4CAC306">
      <w:start w:val="1"/>
      <w:numFmt w:val="bullet"/>
      <w:lvlText w:val=""/>
      <w:lvlJc w:val="left"/>
      <w:pPr>
        <w:ind w:left="5040" w:hanging="360"/>
      </w:pPr>
      <w:rPr>
        <w:rFonts w:ascii="Symbol" w:hAnsi="Symbol" w:hint="default"/>
      </w:rPr>
    </w:lvl>
    <w:lvl w:ilvl="7" w:tplc="72F226DA">
      <w:start w:val="1"/>
      <w:numFmt w:val="bullet"/>
      <w:lvlText w:val="o"/>
      <w:lvlJc w:val="left"/>
      <w:pPr>
        <w:ind w:left="5760" w:hanging="360"/>
      </w:pPr>
      <w:rPr>
        <w:rFonts w:ascii="Courier New" w:hAnsi="Courier New" w:hint="default"/>
      </w:rPr>
    </w:lvl>
    <w:lvl w:ilvl="8" w:tplc="DED89CA2">
      <w:start w:val="1"/>
      <w:numFmt w:val="bullet"/>
      <w:lvlText w:val=""/>
      <w:lvlJc w:val="left"/>
      <w:pPr>
        <w:ind w:left="6480" w:hanging="360"/>
      </w:pPr>
      <w:rPr>
        <w:rFonts w:ascii="Wingdings" w:hAnsi="Wingdings" w:hint="default"/>
      </w:rPr>
    </w:lvl>
  </w:abstractNum>
  <w:abstractNum w:abstractNumId="44" w15:restartNumberingAfterBreak="0">
    <w:nsid w:val="4F181776"/>
    <w:multiLevelType w:val="hybridMultilevel"/>
    <w:tmpl w:val="5FCCA832"/>
    <w:lvl w:ilvl="0" w:tplc="2F34427A">
      <w:start w:val="1"/>
      <w:numFmt w:val="lowerLetter"/>
      <w:lvlText w:val="%1."/>
      <w:lvlJc w:val="left"/>
      <w:pPr>
        <w:ind w:left="450" w:hanging="360"/>
      </w:pPr>
    </w:lvl>
    <w:lvl w:ilvl="1" w:tplc="D6528706">
      <w:start w:val="1"/>
      <w:numFmt w:val="lowerLetter"/>
      <w:lvlText w:val="%2."/>
      <w:lvlJc w:val="left"/>
      <w:pPr>
        <w:ind w:left="1170" w:hanging="360"/>
      </w:pPr>
    </w:lvl>
    <w:lvl w:ilvl="2" w:tplc="98D0DE12">
      <w:start w:val="1"/>
      <w:numFmt w:val="lowerRoman"/>
      <w:lvlText w:val="%3."/>
      <w:lvlJc w:val="right"/>
      <w:pPr>
        <w:ind w:left="1890" w:hanging="180"/>
      </w:pPr>
    </w:lvl>
    <w:lvl w:ilvl="3" w:tplc="D474DDA0">
      <w:start w:val="1"/>
      <w:numFmt w:val="decimal"/>
      <w:lvlText w:val="%4."/>
      <w:lvlJc w:val="left"/>
      <w:pPr>
        <w:ind w:left="2610" w:hanging="360"/>
      </w:pPr>
    </w:lvl>
    <w:lvl w:ilvl="4" w:tplc="E47ACCCE">
      <w:start w:val="1"/>
      <w:numFmt w:val="lowerLetter"/>
      <w:lvlText w:val="%5."/>
      <w:lvlJc w:val="left"/>
      <w:pPr>
        <w:ind w:left="3330" w:hanging="360"/>
      </w:pPr>
    </w:lvl>
    <w:lvl w:ilvl="5" w:tplc="92728B72">
      <w:start w:val="1"/>
      <w:numFmt w:val="lowerRoman"/>
      <w:lvlText w:val="%6."/>
      <w:lvlJc w:val="right"/>
      <w:pPr>
        <w:ind w:left="4050" w:hanging="180"/>
      </w:pPr>
    </w:lvl>
    <w:lvl w:ilvl="6" w:tplc="04360652">
      <w:start w:val="1"/>
      <w:numFmt w:val="decimal"/>
      <w:lvlText w:val="%7."/>
      <w:lvlJc w:val="left"/>
      <w:pPr>
        <w:ind w:left="4770" w:hanging="360"/>
      </w:pPr>
    </w:lvl>
    <w:lvl w:ilvl="7" w:tplc="EEA6DE32">
      <w:start w:val="1"/>
      <w:numFmt w:val="lowerLetter"/>
      <w:lvlText w:val="%8."/>
      <w:lvlJc w:val="left"/>
      <w:pPr>
        <w:ind w:left="5490" w:hanging="360"/>
      </w:pPr>
    </w:lvl>
    <w:lvl w:ilvl="8" w:tplc="ADB22438">
      <w:start w:val="1"/>
      <w:numFmt w:val="lowerRoman"/>
      <w:lvlText w:val="%9."/>
      <w:lvlJc w:val="right"/>
      <w:pPr>
        <w:ind w:left="6210" w:hanging="180"/>
      </w:pPr>
    </w:lvl>
  </w:abstractNum>
  <w:abstractNum w:abstractNumId="45" w15:restartNumberingAfterBreak="0">
    <w:nsid w:val="54767526"/>
    <w:multiLevelType w:val="hybridMultilevel"/>
    <w:tmpl w:val="DFC4EB60"/>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4EE7FFA"/>
    <w:multiLevelType w:val="multilevel"/>
    <w:tmpl w:val="F7D691D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7" w15:restartNumberingAfterBreak="0">
    <w:nsid w:val="566D5429"/>
    <w:multiLevelType w:val="hybridMultilevel"/>
    <w:tmpl w:val="E098E448"/>
    <w:lvl w:ilvl="0" w:tplc="50FE989A">
      <w:start w:val="1"/>
      <w:numFmt w:val="lowerLetter"/>
      <w:lvlText w:val="%1."/>
      <w:lvlJc w:val="left"/>
      <w:pPr>
        <w:ind w:left="720" w:hanging="360"/>
      </w:pPr>
    </w:lvl>
    <w:lvl w:ilvl="1" w:tplc="EC12EEB4">
      <w:start w:val="1"/>
      <w:numFmt w:val="lowerLetter"/>
      <w:lvlText w:val="%2."/>
      <w:lvlJc w:val="left"/>
      <w:pPr>
        <w:ind w:left="1440" w:hanging="360"/>
      </w:pPr>
    </w:lvl>
    <w:lvl w:ilvl="2" w:tplc="F90E1490">
      <w:start w:val="1"/>
      <w:numFmt w:val="lowerRoman"/>
      <w:lvlText w:val="%3."/>
      <w:lvlJc w:val="right"/>
      <w:pPr>
        <w:ind w:left="2160" w:hanging="180"/>
      </w:pPr>
    </w:lvl>
    <w:lvl w:ilvl="3" w:tplc="4C7CAE42">
      <w:start w:val="1"/>
      <w:numFmt w:val="decimal"/>
      <w:lvlText w:val="%4."/>
      <w:lvlJc w:val="left"/>
      <w:pPr>
        <w:ind w:left="2880" w:hanging="360"/>
      </w:pPr>
    </w:lvl>
    <w:lvl w:ilvl="4" w:tplc="AE7682F0">
      <w:start w:val="1"/>
      <w:numFmt w:val="lowerLetter"/>
      <w:lvlText w:val="%5."/>
      <w:lvlJc w:val="left"/>
      <w:pPr>
        <w:ind w:left="3600" w:hanging="360"/>
      </w:pPr>
    </w:lvl>
    <w:lvl w:ilvl="5" w:tplc="8F88C6DE">
      <w:start w:val="1"/>
      <w:numFmt w:val="lowerRoman"/>
      <w:lvlText w:val="%6."/>
      <w:lvlJc w:val="right"/>
      <w:pPr>
        <w:ind w:left="4320" w:hanging="180"/>
      </w:pPr>
    </w:lvl>
    <w:lvl w:ilvl="6" w:tplc="D4625ED4">
      <w:start w:val="1"/>
      <w:numFmt w:val="decimal"/>
      <w:lvlText w:val="%7."/>
      <w:lvlJc w:val="left"/>
      <w:pPr>
        <w:ind w:left="5040" w:hanging="360"/>
      </w:pPr>
    </w:lvl>
    <w:lvl w:ilvl="7" w:tplc="42EA82C2">
      <w:start w:val="1"/>
      <w:numFmt w:val="lowerLetter"/>
      <w:lvlText w:val="%8."/>
      <w:lvlJc w:val="left"/>
      <w:pPr>
        <w:ind w:left="5760" w:hanging="360"/>
      </w:pPr>
    </w:lvl>
    <w:lvl w:ilvl="8" w:tplc="BA9810E6">
      <w:start w:val="1"/>
      <w:numFmt w:val="lowerRoman"/>
      <w:lvlText w:val="%9."/>
      <w:lvlJc w:val="right"/>
      <w:pPr>
        <w:ind w:left="6480" w:hanging="180"/>
      </w:pPr>
    </w:lvl>
  </w:abstractNum>
  <w:abstractNum w:abstractNumId="48" w15:restartNumberingAfterBreak="0">
    <w:nsid w:val="56CA3B2C"/>
    <w:multiLevelType w:val="multilevel"/>
    <w:tmpl w:val="8BD0186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79C4882"/>
    <w:multiLevelType w:val="multilevel"/>
    <w:tmpl w:val="DA2C6F0E"/>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50" w15:restartNumberingAfterBreak="0">
    <w:nsid w:val="58BD03AC"/>
    <w:multiLevelType w:val="hybridMultilevel"/>
    <w:tmpl w:val="276E33D2"/>
    <w:lvl w:ilvl="0" w:tplc="56D21730">
      <w:start w:val="1"/>
      <w:numFmt w:val="lowerLetter"/>
      <w:lvlText w:val="%1."/>
      <w:lvlJc w:val="left"/>
      <w:pPr>
        <w:ind w:left="720" w:hanging="360"/>
      </w:pPr>
    </w:lvl>
    <w:lvl w:ilvl="1" w:tplc="CB7259EC">
      <w:start w:val="1"/>
      <w:numFmt w:val="lowerLetter"/>
      <w:lvlText w:val="%2."/>
      <w:lvlJc w:val="left"/>
      <w:pPr>
        <w:ind w:left="1440" w:hanging="360"/>
      </w:pPr>
    </w:lvl>
    <w:lvl w:ilvl="2" w:tplc="3118B65C">
      <w:start w:val="1"/>
      <w:numFmt w:val="lowerRoman"/>
      <w:lvlText w:val="%3."/>
      <w:lvlJc w:val="right"/>
      <w:pPr>
        <w:ind w:left="2160" w:hanging="180"/>
      </w:pPr>
    </w:lvl>
    <w:lvl w:ilvl="3" w:tplc="59C0AB22">
      <w:start w:val="1"/>
      <w:numFmt w:val="decimal"/>
      <w:lvlText w:val="%4."/>
      <w:lvlJc w:val="left"/>
      <w:pPr>
        <w:ind w:left="2880" w:hanging="360"/>
      </w:pPr>
    </w:lvl>
    <w:lvl w:ilvl="4" w:tplc="C472C6C8">
      <w:start w:val="1"/>
      <w:numFmt w:val="lowerLetter"/>
      <w:lvlText w:val="%5."/>
      <w:lvlJc w:val="left"/>
      <w:pPr>
        <w:ind w:left="3600" w:hanging="360"/>
      </w:pPr>
    </w:lvl>
    <w:lvl w:ilvl="5" w:tplc="6D72290E">
      <w:start w:val="1"/>
      <w:numFmt w:val="lowerRoman"/>
      <w:lvlText w:val="%6."/>
      <w:lvlJc w:val="right"/>
      <w:pPr>
        <w:ind w:left="4320" w:hanging="180"/>
      </w:pPr>
    </w:lvl>
    <w:lvl w:ilvl="6" w:tplc="6D105F38">
      <w:start w:val="1"/>
      <w:numFmt w:val="decimal"/>
      <w:lvlText w:val="%7."/>
      <w:lvlJc w:val="left"/>
      <w:pPr>
        <w:ind w:left="5040" w:hanging="360"/>
      </w:pPr>
    </w:lvl>
    <w:lvl w:ilvl="7" w:tplc="63A89EB2">
      <w:start w:val="1"/>
      <w:numFmt w:val="lowerLetter"/>
      <w:lvlText w:val="%8."/>
      <w:lvlJc w:val="left"/>
      <w:pPr>
        <w:ind w:left="5760" w:hanging="360"/>
      </w:pPr>
    </w:lvl>
    <w:lvl w:ilvl="8" w:tplc="862E03FE">
      <w:start w:val="1"/>
      <w:numFmt w:val="lowerRoman"/>
      <w:lvlText w:val="%9."/>
      <w:lvlJc w:val="right"/>
      <w:pPr>
        <w:ind w:left="6480" w:hanging="180"/>
      </w:pPr>
    </w:lvl>
  </w:abstractNum>
  <w:abstractNum w:abstractNumId="51" w15:restartNumberingAfterBreak="0">
    <w:nsid w:val="5C4933E7"/>
    <w:multiLevelType w:val="hybridMultilevel"/>
    <w:tmpl w:val="E182E4DE"/>
    <w:lvl w:ilvl="0" w:tplc="ADEEF872">
      <w:start w:val="1"/>
      <w:numFmt w:val="decimal"/>
      <w:lvlText w:val="%1."/>
      <w:lvlJc w:val="left"/>
      <w:pPr>
        <w:ind w:left="720" w:hanging="360"/>
      </w:pPr>
    </w:lvl>
    <w:lvl w:ilvl="1" w:tplc="CEBA4506">
      <w:start w:val="1"/>
      <w:numFmt w:val="lowerLetter"/>
      <w:lvlText w:val="%2."/>
      <w:lvlJc w:val="left"/>
      <w:pPr>
        <w:ind w:left="1440" w:hanging="360"/>
      </w:pPr>
    </w:lvl>
    <w:lvl w:ilvl="2" w:tplc="71EA961E">
      <w:start w:val="1"/>
      <w:numFmt w:val="lowerRoman"/>
      <w:lvlText w:val="%3."/>
      <w:lvlJc w:val="right"/>
      <w:pPr>
        <w:ind w:left="2160" w:hanging="180"/>
      </w:pPr>
    </w:lvl>
    <w:lvl w:ilvl="3" w:tplc="76D2D1A4">
      <w:start w:val="1"/>
      <w:numFmt w:val="decimal"/>
      <w:lvlText w:val="%4."/>
      <w:lvlJc w:val="left"/>
      <w:pPr>
        <w:ind w:left="2880" w:hanging="360"/>
      </w:pPr>
    </w:lvl>
    <w:lvl w:ilvl="4" w:tplc="085CEB94">
      <w:start w:val="1"/>
      <w:numFmt w:val="lowerLetter"/>
      <w:lvlText w:val="%5."/>
      <w:lvlJc w:val="left"/>
      <w:pPr>
        <w:ind w:left="3600" w:hanging="360"/>
      </w:pPr>
    </w:lvl>
    <w:lvl w:ilvl="5" w:tplc="2BA0060E">
      <w:start w:val="1"/>
      <w:numFmt w:val="lowerRoman"/>
      <w:lvlText w:val="%6."/>
      <w:lvlJc w:val="right"/>
      <w:pPr>
        <w:ind w:left="4320" w:hanging="180"/>
      </w:pPr>
    </w:lvl>
    <w:lvl w:ilvl="6" w:tplc="9A96E8E2">
      <w:start w:val="1"/>
      <w:numFmt w:val="decimal"/>
      <w:lvlText w:val="%7."/>
      <w:lvlJc w:val="left"/>
      <w:pPr>
        <w:ind w:left="5040" w:hanging="360"/>
      </w:pPr>
    </w:lvl>
    <w:lvl w:ilvl="7" w:tplc="E164700E">
      <w:start w:val="1"/>
      <w:numFmt w:val="lowerLetter"/>
      <w:lvlText w:val="%8."/>
      <w:lvlJc w:val="left"/>
      <w:pPr>
        <w:ind w:left="5760" w:hanging="360"/>
      </w:pPr>
    </w:lvl>
    <w:lvl w:ilvl="8" w:tplc="482E774C">
      <w:start w:val="1"/>
      <w:numFmt w:val="lowerRoman"/>
      <w:lvlText w:val="%9."/>
      <w:lvlJc w:val="right"/>
      <w:pPr>
        <w:ind w:left="6480" w:hanging="180"/>
      </w:pPr>
    </w:lvl>
  </w:abstractNum>
  <w:abstractNum w:abstractNumId="52" w15:restartNumberingAfterBreak="0">
    <w:nsid w:val="5D931799"/>
    <w:multiLevelType w:val="multilevel"/>
    <w:tmpl w:val="15D84886"/>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53" w15:restartNumberingAfterBreak="0">
    <w:nsid w:val="5E802223"/>
    <w:multiLevelType w:val="multilevel"/>
    <w:tmpl w:val="9AE8517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F2729F2"/>
    <w:multiLevelType w:val="hybridMultilevel"/>
    <w:tmpl w:val="E432CDDC"/>
    <w:lvl w:ilvl="0" w:tplc="26F4AD36">
      <w:start w:val="1"/>
      <w:numFmt w:val="lowerLetter"/>
      <w:lvlText w:val="%1."/>
      <w:lvlJc w:val="left"/>
      <w:pPr>
        <w:ind w:left="720" w:hanging="360"/>
      </w:pPr>
    </w:lvl>
    <w:lvl w:ilvl="1" w:tplc="7E1A179E">
      <w:start w:val="1"/>
      <w:numFmt w:val="lowerLetter"/>
      <w:lvlText w:val="%2."/>
      <w:lvlJc w:val="left"/>
      <w:pPr>
        <w:ind w:left="1440" w:hanging="360"/>
      </w:pPr>
    </w:lvl>
    <w:lvl w:ilvl="2" w:tplc="4928D720">
      <w:start w:val="1"/>
      <w:numFmt w:val="lowerRoman"/>
      <w:lvlText w:val="%3."/>
      <w:lvlJc w:val="right"/>
      <w:pPr>
        <w:ind w:left="2160" w:hanging="180"/>
      </w:pPr>
    </w:lvl>
    <w:lvl w:ilvl="3" w:tplc="8B548E2A">
      <w:start w:val="1"/>
      <w:numFmt w:val="decimal"/>
      <w:lvlText w:val="%4."/>
      <w:lvlJc w:val="left"/>
      <w:pPr>
        <w:ind w:left="2880" w:hanging="360"/>
      </w:pPr>
    </w:lvl>
    <w:lvl w:ilvl="4" w:tplc="4D18E4A8">
      <w:start w:val="1"/>
      <w:numFmt w:val="lowerLetter"/>
      <w:lvlText w:val="%5."/>
      <w:lvlJc w:val="left"/>
      <w:pPr>
        <w:ind w:left="3600" w:hanging="360"/>
      </w:pPr>
    </w:lvl>
    <w:lvl w:ilvl="5" w:tplc="92AE858A">
      <w:start w:val="1"/>
      <w:numFmt w:val="lowerRoman"/>
      <w:lvlText w:val="%6."/>
      <w:lvlJc w:val="right"/>
      <w:pPr>
        <w:ind w:left="4320" w:hanging="180"/>
      </w:pPr>
    </w:lvl>
    <w:lvl w:ilvl="6" w:tplc="66B469B0">
      <w:start w:val="1"/>
      <w:numFmt w:val="decimal"/>
      <w:lvlText w:val="%7."/>
      <w:lvlJc w:val="left"/>
      <w:pPr>
        <w:ind w:left="5040" w:hanging="360"/>
      </w:pPr>
    </w:lvl>
    <w:lvl w:ilvl="7" w:tplc="F3E67190">
      <w:start w:val="1"/>
      <w:numFmt w:val="lowerLetter"/>
      <w:lvlText w:val="%8."/>
      <w:lvlJc w:val="left"/>
      <w:pPr>
        <w:ind w:left="5760" w:hanging="360"/>
      </w:pPr>
    </w:lvl>
    <w:lvl w:ilvl="8" w:tplc="1B3C45F8">
      <w:start w:val="1"/>
      <w:numFmt w:val="lowerRoman"/>
      <w:lvlText w:val="%9."/>
      <w:lvlJc w:val="right"/>
      <w:pPr>
        <w:ind w:left="6480" w:hanging="180"/>
      </w:pPr>
    </w:lvl>
  </w:abstractNum>
  <w:abstractNum w:abstractNumId="55" w15:restartNumberingAfterBreak="0">
    <w:nsid w:val="670618F4"/>
    <w:multiLevelType w:val="hybridMultilevel"/>
    <w:tmpl w:val="AFA601CA"/>
    <w:lvl w:ilvl="0" w:tplc="FFFFFFFF">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69133B2B"/>
    <w:multiLevelType w:val="hybridMultilevel"/>
    <w:tmpl w:val="AF8630E6"/>
    <w:lvl w:ilvl="0" w:tplc="7A569DC4">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B137508"/>
    <w:multiLevelType w:val="hybridMultilevel"/>
    <w:tmpl w:val="0BEE1D54"/>
    <w:lvl w:ilvl="0" w:tplc="7C8EEAF4">
      <w:start w:val="1"/>
      <w:numFmt w:val="lowerLetter"/>
      <w:lvlText w:val="%1."/>
      <w:lvlJc w:val="left"/>
      <w:pPr>
        <w:ind w:left="720" w:hanging="360"/>
      </w:pPr>
    </w:lvl>
    <w:lvl w:ilvl="1" w:tplc="10CA665E">
      <w:start w:val="1"/>
      <w:numFmt w:val="lowerLetter"/>
      <w:lvlText w:val="%2."/>
      <w:lvlJc w:val="left"/>
      <w:pPr>
        <w:ind w:left="1440" w:hanging="360"/>
      </w:pPr>
    </w:lvl>
    <w:lvl w:ilvl="2" w:tplc="80FA80AC">
      <w:start w:val="1"/>
      <w:numFmt w:val="lowerRoman"/>
      <w:lvlText w:val="%3."/>
      <w:lvlJc w:val="right"/>
      <w:pPr>
        <w:ind w:left="2160" w:hanging="180"/>
      </w:pPr>
    </w:lvl>
    <w:lvl w:ilvl="3" w:tplc="D096A494">
      <w:start w:val="1"/>
      <w:numFmt w:val="decimal"/>
      <w:lvlText w:val="%4."/>
      <w:lvlJc w:val="left"/>
      <w:pPr>
        <w:ind w:left="2880" w:hanging="360"/>
      </w:pPr>
    </w:lvl>
    <w:lvl w:ilvl="4" w:tplc="5E6E2620">
      <w:start w:val="1"/>
      <w:numFmt w:val="lowerLetter"/>
      <w:lvlText w:val="%5."/>
      <w:lvlJc w:val="left"/>
      <w:pPr>
        <w:ind w:left="3600" w:hanging="360"/>
      </w:pPr>
    </w:lvl>
    <w:lvl w:ilvl="5" w:tplc="FEEC3284">
      <w:start w:val="1"/>
      <w:numFmt w:val="lowerRoman"/>
      <w:lvlText w:val="%6."/>
      <w:lvlJc w:val="right"/>
      <w:pPr>
        <w:ind w:left="4320" w:hanging="180"/>
      </w:pPr>
    </w:lvl>
    <w:lvl w:ilvl="6" w:tplc="3BA230FC">
      <w:start w:val="1"/>
      <w:numFmt w:val="decimal"/>
      <w:lvlText w:val="%7."/>
      <w:lvlJc w:val="left"/>
      <w:pPr>
        <w:ind w:left="5040" w:hanging="360"/>
      </w:pPr>
    </w:lvl>
    <w:lvl w:ilvl="7" w:tplc="A08CA5FA">
      <w:start w:val="1"/>
      <w:numFmt w:val="lowerLetter"/>
      <w:lvlText w:val="%8."/>
      <w:lvlJc w:val="left"/>
      <w:pPr>
        <w:ind w:left="5760" w:hanging="360"/>
      </w:pPr>
    </w:lvl>
    <w:lvl w:ilvl="8" w:tplc="E18662C4">
      <w:start w:val="1"/>
      <w:numFmt w:val="lowerRoman"/>
      <w:lvlText w:val="%9."/>
      <w:lvlJc w:val="right"/>
      <w:pPr>
        <w:ind w:left="6480" w:hanging="180"/>
      </w:pPr>
    </w:lvl>
  </w:abstractNum>
  <w:abstractNum w:abstractNumId="58" w15:restartNumberingAfterBreak="0">
    <w:nsid w:val="6D2C07D1"/>
    <w:multiLevelType w:val="hybridMultilevel"/>
    <w:tmpl w:val="3A1A4F28"/>
    <w:lvl w:ilvl="0" w:tplc="090674D4">
      <w:start w:val="1"/>
      <w:numFmt w:val="decimal"/>
      <w:lvlText w:val="%1."/>
      <w:lvlJc w:val="left"/>
      <w:pPr>
        <w:ind w:left="360" w:hanging="360"/>
      </w:pPr>
    </w:lvl>
    <w:lvl w:ilvl="1" w:tplc="6D4C6F3A">
      <w:start w:val="1"/>
      <w:numFmt w:val="lowerLetter"/>
      <w:lvlText w:val="%2."/>
      <w:lvlJc w:val="left"/>
      <w:pPr>
        <w:ind w:left="1080" w:hanging="360"/>
      </w:pPr>
    </w:lvl>
    <w:lvl w:ilvl="2" w:tplc="712056FC">
      <w:start w:val="1"/>
      <w:numFmt w:val="lowerRoman"/>
      <w:lvlText w:val="%3."/>
      <w:lvlJc w:val="right"/>
      <w:pPr>
        <w:ind w:left="1800" w:hanging="180"/>
      </w:pPr>
    </w:lvl>
    <w:lvl w:ilvl="3" w:tplc="64A0BD68">
      <w:start w:val="1"/>
      <w:numFmt w:val="decimal"/>
      <w:lvlText w:val="%4."/>
      <w:lvlJc w:val="left"/>
      <w:pPr>
        <w:ind w:left="2520" w:hanging="360"/>
      </w:pPr>
    </w:lvl>
    <w:lvl w:ilvl="4" w:tplc="B010F33A">
      <w:start w:val="1"/>
      <w:numFmt w:val="lowerLetter"/>
      <w:lvlText w:val="%5."/>
      <w:lvlJc w:val="left"/>
      <w:pPr>
        <w:ind w:left="3240" w:hanging="360"/>
      </w:pPr>
    </w:lvl>
    <w:lvl w:ilvl="5" w:tplc="AAC4D3CE">
      <w:start w:val="1"/>
      <w:numFmt w:val="lowerRoman"/>
      <w:lvlText w:val="%6."/>
      <w:lvlJc w:val="right"/>
      <w:pPr>
        <w:ind w:left="3960" w:hanging="180"/>
      </w:pPr>
    </w:lvl>
    <w:lvl w:ilvl="6" w:tplc="1354C1DA">
      <w:start w:val="1"/>
      <w:numFmt w:val="decimal"/>
      <w:lvlText w:val="%7."/>
      <w:lvlJc w:val="left"/>
      <w:pPr>
        <w:ind w:left="4680" w:hanging="360"/>
      </w:pPr>
    </w:lvl>
    <w:lvl w:ilvl="7" w:tplc="45F2D6C6">
      <w:start w:val="1"/>
      <w:numFmt w:val="lowerLetter"/>
      <w:lvlText w:val="%8."/>
      <w:lvlJc w:val="left"/>
      <w:pPr>
        <w:ind w:left="5400" w:hanging="360"/>
      </w:pPr>
    </w:lvl>
    <w:lvl w:ilvl="8" w:tplc="FA9823A0">
      <w:start w:val="1"/>
      <w:numFmt w:val="lowerRoman"/>
      <w:lvlText w:val="%9."/>
      <w:lvlJc w:val="right"/>
      <w:pPr>
        <w:ind w:left="6120" w:hanging="180"/>
      </w:pPr>
    </w:lvl>
  </w:abstractNum>
  <w:abstractNum w:abstractNumId="59" w15:restartNumberingAfterBreak="0">
    <w:nsid w:val="6D7C6D10"/>
    <w:multiLevelType w:val="hybridMultilevel"/>
    <w:tmpl w:val="A5BCCB08"/>
    <w:lvl w:ilvl="0" w:tplc="AC20DBA8">
      <w:start w:val="1"/>
      <w:numFmt w:val="decimal"/>
      <w:lvlText w:val="%1."/>
      <w:lvlJc w:val="left"/>
      <w:pPr>
        <w:ind w:left="360" w:hanging="360"/>
      </w:pPr>
    </w:lvl>
    <w:lvl w:ilvl="1" w:tplc="6A6C220A">
      <w:start w:val="1"/>
      <w:numFmt w:val="lowerLetter"/>
      <w:lvlText w:val="%2."/>
      <w:lvlJc w:val="left"/>
      <w:pPr>
        <w:ind w:left="1080" w:hanging="360"/>
      </w:pPr>
    </w:lvl>
    <w:lvl w:ilvl="2" w:tplc="244AAF5A">
      <w:start w:val="1"/>
      <w:numFmt w:val="lowerRoman"/>
      <w:lvlText w:val="%3."/>
      <w:lvlJc w:val="right"/>
      <w:pPr>
        <w:ind w:left="1800" w:hanging="180"/>
      </w:pPr>
    </w:lvl>
    <w:lvl w:ilvl="3" w:tplc="AFC0037C">
      <w:start w:val="1"/>
      <w:numFmt w:val="decimal"/>
      <w:lvlText w:val="%4."/>
      <w:lvlJc w:val="left"/>
      <w:pPr>
        <w:ind w:left="2520" w:hanging="360"/>
      </w:pPr>
    </w:lvl>
    <w:lvl w:ilvl="4" w:tplc="020A709A">
      <w:start w:val="1"/>
      <w:numFmt w:val="lowerLetter"/>
      <w:lvlText w:val="%5."/>
      <w:lvlJc w:val="left"/>
      <w:pPr>
        <w:ind w:left="3240" w:hanging="360"/>
      </w:pPr>
    </w:lvl>
    <w:lvl w:ilvl="5" w:tplc="56849ECA">
      <w:start w:val="1"/>
      <w:numFmt w:val="lowerRoman"/>
      <w:lvlText w:val="%6."/>
      <w:lvlJc w:val="right"/>
      <w:pPr>
        <w:ind w:left="3960" w:hanging="180"/>
      </w:pPr>
    </w:lvl>
    <w:lvl w:ilvl="6" w:tplc="1DD6DA88">
      <w:start w:val="1"/>
      <w:numFmt w:val="decimal"/>
      <w:lvlText w:val="%7."/>
      <w:lvlJc w:val="left"/>
      <w:pPr>
        <w:ind w:left="4680" w:hanging="360"/>
      </w:pPr>
    </w:lvl>
    <w:lvl w:ilvl="7" w:tplc="4C62DC92">
      <w:start w:val="1"/>
      <w:numFmt w:val="lowerLetter"/>
      <w:lvlText w:val="%8."/>
      <w:lvlJc w:val="left"/>
      <w:pPr>
        <w:ind w:left="5400" w:hanging="360"/>
      </w:pPr>
    </w:lvl>
    <w:lvl w:ilvl="8" w:tplc="553C7212">
      <w:start w:val="1"/>
      <w:numFmt w:val="lowerRoman"/>
      <w:lvlText w:val="%9."/>
      <w:lvlJc w:val="right"/>
      <w:pPr>
        <w:ind w:left="6120" w:hanging="180"/>
      </w:pPr>
    </w:lvl>
  </w:abstractNum>
  <w:abstractNum w:abstractNumId="60" w15:restartNumberingAfterBreak="0">
    <w:nsid w:val="6E4348A4"/>
    <w:multiLevelType w:val="multilevel"/>
    <w:tmpl w:val="DC648512"/>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61" w15:restartNumberingAfterBreak="0">
    <w:nsid w:val="6F2A7127"/>
    <w:multiLevelType w:val="hybridMultilevel"/>
    <w:tmpl w:val="7CC279F8"/>
    <w:lvl w:ilvl="0" w:tplc="A290DEA0">
      <w:start w:val="1"/>
      <w:numFmt w:val="decimal"/>
      <w:lvlText w:val="%1."/>
      <w:lvlJc w:val="left"/>
      <w:pPr>
        <w:ind w:left="360" w:hanging="360"/>
      </w:pPr>
    </w:lvl>
    <w:lvl w:ilvl="1" w:tplc="1B04E574">
      <w:start w:val="1"/>
      <w:numFmt w:val="lowerLetter"/>
      <w:lvlText w:val="%2."/>
      <w:lvlJc w:val="left"/>
      <w:pPr>
        <w:ind w:left="1080" w:hanging="360"/>
      </w:pPr>
    </w:lvl>
    <w:lvl w:ilvl="2" w:tplc="3CA277B6">
      <w:start w:val="1"/>
      <w:numFmt w:val="lowerRoman"/>
      <w:lvlText w:val="%3."/>
      <w:lvlJc w:val="right"/>
      <w:pPr>
        <w:ind w:left="1800" w:hanging="180"/>
      </w:pPr>
    </w:lvl>
    <w:lvl w:ilvl="3" w:tplc="16041278">
      <w:start w:val="1"/>
      <w:numFmt w:val="decimal"/>
      <w:lvlText w:val="%4."/>
      <w:lvlJc w:val="left"/>
      <w:pPr>
        <w:ind w:left="2520" w:hanging="360"/>
      </w:pPr>
    </w:lvl>
    <w:lvl w:ilvl="4" w:tplc="0560795E">
      <w:start w:val="1"/>
      <w:numFmt w:val="lowerLetter"/>
      <w:lvlText w:val="%5."/>
      <w:lvlJc w:val="left"/>
      <w:pPr>
        <w:ind w:left="3240" w:hanging="360"/>
      </w:pPr>
    </w:lvl>
    <w:lvl w:ilvl="5" w:tplc="A36CF7E6">
      <w:start w:val="1"/>
      <w:numFmt w:val="lowerRoman"/>
      <w:lvlText w:val="%6."/>
      <w:lvlJc w:val="right"/>
      <w:pPr>
        <w:ind w:left="3960" w:hanging="180"/>
      </w:pPr>
    </w:lvl>
    <w:lvl w:ilvl="6" w:tplc="D4E25C56">
      <w:start w:val="1"/>
      <w:numFmt w:val="decimal"/>
      <w:lvlText w:val="%7."/>
      <w:lvlJc w:val="left"/>
      <w:pPr>
        <w:ind w:left="4680" w:hanging="360"/>
      </w:pPr>
    </w:lvl>
    <w:lvl w:ilvl="7" w:tplc="A184F3CA">
      <w:start w:val="1"/>
      <w:numFmt w:val="lowerLetter"/>
      <w:lvlText w:val="%8."/>
      <w:lvlJc w:val="left"/>
      <w:pPr>
        <w:ind w:left="5400" w:hanging="360"/>
      </w:pPr>
    </w:lvl>
    <w:lvl w:ilvl="8" w:tplc="3BE67108">
      <w:start w:val="1"/>
      <w:numFmt w:val="lowerRoman"/>
      <w:lvlText w:val="%9."/>
      <w:lvlJc w:val="right"/>
      <w:pPr>
        <w:ind w:left="6120" w:hanging="180"/>
      </w:pPr>
    </w:lvl>
  </w:abstractNum>
  <w:abstractNum w:abstractNumId="62" w15:restartNumberingAfterBreak="0">
    <w:nsid w:val="6FAD17E4"/>
    <w:multiLevelType w:val="hybridMultilevel"/>
    <w:tmpl w:val="6032FCCE"/>
    <w:lvl w:ilvl="0" w:tplc="29C0102C">
      <w:start w:val="1"/>
      <w:numFmt w:val="lowerLetter"/>
      <w:lvlText w:val="%1."/>
      <w:lvlJc w:val="left"/>
      <w:pPr>
        <w:ind w:left="360" w:hanging="360"/>
      </w:pPr>
    </w:lvl>
    <w:lvl w:ilvl="1" w:tplc="D160EDF4">
      <w:start w:val="1"/>
      <w:numFmt w:val="lowerLetter"/>
      <w:lvlText w:val="%2."/>
      <w:lvlJc w:val="left"/>
      <w:pPr>
        <w:ind w:left="1080" w:hanging="360"/>
      </w:pPr>
    </w:lvl>
    <w:lvl w:ilvl="2" w:tplc="2BA832BA">
      <w:start w:val="1"/>
      <w:numFmt w:val="lowerRoman"/>
      <w:lvlText w:val="%3."/>
      <w:lvlJc w:val="right"/>
      <w:pPr>
        <w:ind w:left="1800" w:hanging="180"/>
      </w:pPr>
    </w:lvl>
    <w:lvl w:ilvl="3" w:tplc="71706FB4">
      <w:start w:val="1"/>
      <w:numFmt w:val="decimal"/>
      <w:lvlText w:val="%4."/>
      <w:lvlJc w:val="left"/>
      <w:pPr>
        <w:ind w:left="2520" w:hanging="360"/>
      </w:pPr>
    </w:lvl>
    <w:lvl w:ilvl="4" w:tplc="C78859D8">
      <w:start w:val="1"/>
      <w:numFmt w:val="lowerLetter"/>
      <w:lvlText w:val="%5."/>
      <w:lvlJc w:val="left"/>
      <w:pPr>
        <w:ind w:left="3240" w:hanging="360"/>
      </w:pPr>
    </w:lvl>
    <w:lvl w:ilvl="5" w:tplc="444C99EA">
      <w:start w:val="1"/>
      <w:numFmt w:val="lowerRoman"/>
      <w:lvlText w:val="%6."/>
      <w:lvlJc w:val="right"/>
      <w:pPr>
        <w:ind w:left="3960" w:hanging="180"/>
      </w:pPr>
    </w:lvl>
    <w:lvl w:ilvl="6" w:tplc="5240B1F6">
      <w:start w:val="1"/>
      <w:numFmt w:val="decimal"/>
      <w:lvlText w:val="%7."/>
      <w:lvlJc w:val="left"/>
      <w:pPr>
        <w:ind w:left="4680" w:hanging="360"/>
      </w:pPr>
    </w:lvl>
    <w:lvl w:ilvl="7" w:tplc="A498D1C6">
      <w:start w:val="1"/>
      <w:numFmt w:val="lowerLetter"/>
      <w:lvlText w:val="%8."/>
      <w:lvlJc w:val="left"/>
      <w:pPr>
        <w:ind w:left="5400" w:hanging="360"/>
      </w:pPr>
    </w:lvl>
    <w:lvl w:ilvl="8" w:tplc="4A725D7A">
      <w:start w:val="1"/>
      <w:numFmt w:val="lowerRoman"/>
      <w:lvlText w:val="%9."/>
      <w:lvlJc w:val="right"/>
      <w:pPr>
        <w:ind w:left="6120" w:hanging="180"/>
      </w:pPr>
    </w:lvl>
  </w:abstractNum>
  <w:abstractNum w:abstractNumId="63" w15:restartNumberingAfterBreak="0">
    <w:nsid w:val="71D70FCD"/>
    <w:multiLevelType w:val="hybridMultilevel"/>
    <w:tmpl w:val="C0F06882"/>
    <w:lvl w:ilvl="0" w:tplc="B52AB4F0">
      <w:start w:val="1"/>
      <w:numFmt w:val="bullet"/>
      <w:lvlText w:val=""/>
      <w:lvlJc w:val="left"/>
      <w:pPr>
        <w:ind w:left="720" w:hanging="360"/>
      </w:pPr>
      <w:rPr>
        <w:rFonts w:ascii="Symbol" w:hAnsi="Symbol" w:hint="default"/>
      </w:rPr>
    </w:lvl>
    <w:lvl w:ilvl="1" w:tplc="FBB4B674">
      <w:start w:val="1"/>
      <w:numFmt w:val="bullet"/>
      <w:lvlText w:val="o"/>
      <w:lvlJc w:val="left"/>
      <w:pPr>
        <w:ind w:left="1440" w:hanging="360"/>
      </w:pPr>
      <w:rPr>
        <w:rFonts w:ascii="Courier New" w:hAnsi="Courier New" w:hint="default"/>
      </w:rPr>
    </w:lvl>
    <w:lvl w:ilvl="2" w:tplc="1DF47046">
      <w:start w:val="1"/>
      <w:numFmt w:val="bullet"/>
      <w:lvlText w:val=""/>
      <w:lvlJc w:val="left"/>
      <w:pPr>
        <w:ind w:left="2160" w:hanging="360"/>
      </w:pPr>
      <w:rPr>
        <w:rFonts w:ascii="Wingdings" w:hAnsi="Wingdings" w:hint="default"/>
      </w:rPr>
    </w:lvl>
    <w:lvl w:ilvl="3" w:tplc="C6BC9A2C">
      <w:start w:val="1"/>
      <w:numFmt w:val="bullet"/>
      <w:lvlText w:val=""/>
      <w:lvlJc w:val="left"/>
      <w:pPr>
        <w:ind w:left="2880" w:hanging="360"/>
      </w:pPr>
      <w:rPr>
        <w:rFonts w:ascii="Symbol" w:hAnsi="Symbol" w:hint="default"/>
      </w:rPr>
    </w:lvl>
    <w:lvl w:ilvl="4" w:tplc="0DEECC6A">
      <w:start w:val="1"/>
      <w:numFmt w:val="bullet"/>
      <w:lvlText w:val="o"/>
      <w:lvlJc w:val="left"/>
      <w:pPr>
        <w:ind w:left="3600" w:hanging="360"/>
      </w:pPr>
      <w:rPr>
        <w:rFonts w:ascii="Courier New" w:hAnsi="Courier New" w:hint="default"/>
      </w:rPr>
    </w:lvl>
    <w:lvl w:ilvl="5" w:tplc="8CF2B5B0">
      <w:start w:val="1"/>
      <w:numFmt w:val="bullet"/>
      <w:lvlText w:val=""/>
      <w:lvlJc w:val="left"/>
      <w:pPr>
        <w:ind w:left="4320" w:hanging="360"/>
      </w:pPr>
      <w:rPr>
        <w:rFonts w:ascii="Wingdings" w:hAnsi="Wingdings" w:hint="default"/>
      </w:rPr>
    </w:lvl>
    <w:lvl w:ilvl="6" w:tplc="9AAA0F66">
      <w:start w:val="1"/>
      <w:numFmt w:val="bullet"/>
      <w:lvlText w:val=""/>
      <w:lvlJc w:val="left"/>
      <w:pPr>
        <w:ind w:left="5040" w:hanging="360"/>
      </w:pPr>
      <w:rPr>
        <w:rFonts w:ascii="Symbol" w:hAnsi="Symbol" w:hint="default"/>
      </w:rPr>
    </w:lvl>
    <w:lvl w:ilvl="7" w:tplc="39C0D322">
      <w:start w:val="1"/>
      <w:numFmt w:val="bullet"/>
      <w:lvlText w:val="o"/>
      <w:lvlJc w:val="left"/>
      <w:pPr>
        <w:ind w:left="5760" w:hanging="360"/>
      </w:pPr>
      <w:rPr>
        <w:rFonts w:ascii="Courier New" w:hAnsi="Courier New" w:hint="default"/>
      </w:rPr>
    </w:lvl>
    <w:lvl w:ilvl="8" w:tplc="6DF0F514">
      <w:start w:val="1"/>
      <w:numFmt w:val="bullet"/>
      <w:lvlText w:val=""/>
      <w:lvlJc w:val="left"/>
      <w:pPr>
        <w:ind w:left="6480" w:hanging="360"/>
      </w:pPr>
      <w:rPr>
        <w:rFonts w:ascii="Wingdings" w:hAnsi="Wingdings" w:hint="default"/>
      </w:rPr>
    </w:lvl>
  </w:abstractNum>
  <w:abstractNum w:abstractNumId="64" w15:restartNumberingAfterBreak="0">
    <w:nsid w:val="722D73DF"/>
    <w:multiLevelType w:val="hybridMultilevel"/>
    <w:tmpl w:val="26AE4F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2E1AB6"/>
    <w:multiLevelType w:val="hybridMultilevel"/>
    <w:tmpl w:val="C00E75C6"/>
    <w:lvl w:ilvl="0" w:tplc="8F682DBE">
      <w:start w:val="1"/>
      <w:numFmt w:val="decimal"/>
      <w:lvlText w:val="%1."/>
      <w:lvlJc w:val="left"/>
      <w:pPr>
        <w:ind w:left="720" w:hanging="360"/>
      </w:pPr>
    </w:lvl>
    <w:lvl w:ilvl="1" w:tplc="2BD85E96">
      <w:start w:val="1"/>
      <w:numFmt w:val="lowerLetter"/>
      <w:lvlText w:val="%2."/>
      <w:lvlJc w:val="left"/>
      <w:pPr>
        <w:ind w:left="1440" w:hanging="360"/>
      </w:pPr>
    </w:lvl>
    <w:lvl w:ilvl="2" w:tplc="2E666982">
      <w:start w:val="1"/>
      <w:numFmt w:val="lowerRoman"/>
      <w:lvlText w:val="%3."/>
      <w:lvlJc w:val="right"/>
      <w:pPr>
        <w:ind w:left="2160" w:hanging="180"/>
      </w:pPr>
    </w:lvl>
    <w:lvl w:ilvl="3" w:tplc="FAAC1D44">
      <w:start w:val="1"/>
      <w:numFmt w:val="decimal"/>
      <w:lvlText w:val="%4."/>
      <w:lvlJc w:val="left"/>
      <w:pPr>
        <w:ind w:left="2880" w:hanging="360"/>
      </w:pPr>
    </w:lvl>
    <w:lvl w:ilvl="4" w:tplc="2A50A8C6">
      <w:start w:val="1"/>
      <w:numFmt w:val="lowerLetter"/>
      <w:lvlText w:val="%5."/>
      <w:lvlJc w:val="left"/>
      <w:pPr>
        <w:ind w:left="3600" w:hanging="360"/>
      </w:pPr>
    </w:lvl>
    <w:lvl w:ilvl="5" w:tplc="5B06666C">
      <w:start w:val="1"/>
      <w:numFmt w:val="lowerRoman"/>
      <w:lvlText w:val="%6."/>
      <w:lvlJc w:val="right"/>
      <w:pPr>
        <w:ind w:left="4320" w:hanging="180"/>
      </w:pPr>
    </w:lvl>
    <w:lvl w:ilvl="6" w:tplc="BD24BA8C">
      <w:start w:val="1"/>
      <w:numFmt w:val="decimal"/>
      <w:lvlText w:val="%7."/>
      <w:lvlJc w:val="left"/>
      <w:pPr>
        <w:ind w:left="5040" w:hanging="360"/>
      </w:pPr>
    </w:lvl>
    <w:lvl w:ilvl="7" w:tplc="0D8E5D68">
      <w:start w:val="1"/>
      <w:numFmt w:val="lowerLetter"/>
      <w:lvlText w:val="%8."/>
      <w:lvlJc w:val="left"/>
      <w:pPr>
        <w:ind w:left="5760" w:hanging="360"/>
      </w:pPr>
    </w:lvl>
    <w:lvl w:ilvl="8" w:tplc="F00EEAE4">
      <w:start w:val="1"/>
      <w:numFmt w:val="lowerRoman"/>
      <w:lvlText w:val="%9."/>
      <w:lvlJc w:val="right"/>
      <w:pPr>
        <w:ind w:left="6480" w:hanging="180"/>
      </w:pPr>
    </w:lvl>
  </w:abstractNum>
  <w:abstractNum w:abstractNumId="66" w15:restartNumberingAfterBreak="0">
    <w:nsid w:val="724A5BBA"/>
    <w:multiLevelType w:val="hybridMultilevel"/>
    <w:tmpl w:val="9306D0B0"/>
    <w:lvl w:ilvl="0" w:tplc="98800FC8">
      <w:start w:val="1"/>
      <w:numFmt w:val="bullet"/>
      <w:lvlText w:val=""/>
      <w:lvlJc w:val="left"/>
      <w:pPr>
        <w:ind w:left="720" w:hanging="360"/>
      </w:pPr>
      <w:rPr>
        <w:rFonts w:ascii="Symbol" w:hAnsi="Symbol" w:hint="default"/>
      </w:rPr>
    </w:lvl>
    <w:lvl w:ilvl="1" w:tplc="B2340C56">
      <w:start w:val="1"/>
      <w:numFmt w:val="bullet"/>
      <w:lvlText w:val="o"/>
      <w:lvlJc w:val="left"/>
      <w:pPr>
        <w:ind w:left="1440" w:hanging="360"/>
      </w:pPr>
      <w:rPr>
        <w:rFonts w:ascii="Courier New" w:hAnsi="Courier New" w:hint="default"/>
      </w:rPr>
    </w:lvl>
    <w:lvl w:ilvl="2" w:tplc="AB42B59C">
      <w:start w:val="1"/>
      <w:numFmt w:val="bullet"/>
      <w:lvlText w:val=""/>
      <w:lvlJc w:val="left"/>
      <w:pPr>
        <w:ind w:left="2160" w:hanging="360"/>
      </w:pPr>
      <w:rPr>
        <w:rFonts w:ascii="Wingdings" w:hAnsi="Wingdings" w:hint="default"/>
      </w:rPr>
    </w:lvl>
    <w:lvl w:ilvl="3" w:tplc="A202CC40">
      <w:start w:val="1"/>
      <w:numFmt w:val="bullet"/>
      <w:lvlText w:val=""/>
      <w:lvlJc w:val="left"/>
      <w:pPr>
        <w:ind w:left="2880" w:hanging="360"/>
      </w:pPr>
      <w:rPr>
        <w:rFonts w:ascii="Symbol" w:hAnsi="Symbol" w:hint="default"/>
      </w:rPr>
    </w:lvl>
    <w:lvl w:ilvl="4" w:tplc="6BAC34A6">
      <w:start w:val="1"/>
      <w:numFmt w:val="bullet"/>
      <w:lvlText w:val="o"/>
      <w:lvlJc w:val="left"/>
      <w:pPr>
        <w:ind w:left="3600" w:hanging="360"/>
      </w:pPr>
      <w:rPr>
        <w:rFonts w:ascii="Courier New" w:hAnsi="Courier New" w:hint="default"/>
      </w:rPr>
    </w:lvl>
    <w:lvl w:ilvl="5" w:tplc="49885E94">
      <w:start w:val="1"/>
      <w:numFmt w:val="bullet"/>
      <w:lvlText w:val=""/>
      <w:lvlJc w:val="left"/>
      <w:pPr>
        <w:ind w:left="4320" w:hanging="360"/>
      </w:pPr>
      <w:rPr>
        <w:rFonts w:ascii="Wingdings" w:hAnsi="Wingdings" w:hint="default"/>
      </w:rPr>
    </w:lvl>
    <w:lvl w:ilvl="6" w:tplc="C316DC22">
      <w:start w:val="1"/>
      <w:numFmt w:val="bullet"/>
      <w:lvlText w:val=""/>
      <w:lvlJc w:val="left"/>
      <w:pPr>
        <w:ind w:left="5040" w:hanging="360"/>
      </w:pPr>
      <w:rPr>
        <w:rFonts w:ascii="Symbol" w:hAnsi="Symbol" w:hint="default"/>
      </w:rPr>
    </w:lvl>
    <w:lvl w:ilvl="7" w:tplc="BECE85A6">
      <w:start w:val="1"/>
      <w:numFmt w:val="bullet"/>
      <w:lvlText w:val="o"/>
      <w:lvlJc w:val="left"/>
      <w:pPr>
        <w:ind w:left="5760" w:hanging="360"/>
      </w:pPr>
      <w:rPr>
        <w:rFonts w:ascii="Courier New" w:hAnsi="Courier New" w:hint="default"/>
      </w:rPr>
    </w:lvl>
    <w:lvl w:ilvl="8" w:tplc="BDC8151C">
      <w:start w:val="1"/>
      <w:numFmt w:val="bullet"/>
      <w:lvlText w:val=""/>
      <w:lvlJc w:val="left"/>
      <w:pPr>
        <w:ind w:left="6480" w:hanging="360"/>
      </w:pPr>
      <w:rPr>
        <w:rFonts w:ascii="Wingdings" w:hAnsi="Wingdings" w:hint="default"/>
      </w:rPr>
    </w:lvl>
  </w:abstractNum>
  <w:abstractNum w:abstractNumId="67" w15:restartNumberingAfterBreak="0">
    <w:nsid w:val="72C00447"/>
    <w:multiLevelType w:val="hybridMultilevel"/>
    <w:tmpl w:val="B3902CD2"/>
    <w:lvl w:ilvl="0" w:tplc="C41CEA10">
      <w:start w:val="1"/>
      <w:numFmt w:val="lowerLetter"/>
      <w:lvlText w:val="%1."/>
      <w:lvlJc w:val="left"/>
      <w:pPr>
        <w:ind w:left="720" w:hanging="360"/>
      </w:pPr>
    </w:lvl>
    <w:lvl w:ilvl="1" w:tplc="F514BFCE">
      <w:start w:val="1"/>
      <w:numFmt w:val="lowerLetter"/>
      <w:lvlText w:val="%2."/>
      <w:lvlJc w:val="left"/>
      <w:pPr>
        <w:ind w:left="1440" w:hanging="360"/>
      </w:pPr>
    </w:lvl>
    <w:lvl w:ilvl="2" w:tplc="F208D21E">
      <w:start w:val="1"/>
      <w:numFmt w:val="lowerRoman"/>
      <w:lvlText w:val="%3."/>
      <w:lvlJc w:val="right"/>
      <w:pPr>
        <w:ind w:left="2160" w:hanging="180"/>
      </w:pPr>
    </w:lvl>
    <w:lvl w:ilvl="3" w:tplc="43F0BD58">
      <w:start w:val="1"/>
      <w:numFmt w:val="decimal"/>
      <w:lvlText w:val="%4."/>
      <w:lvlJc w:val="left"/>
      <w:pPr>
        <w:ind w:left="2880" w:hanging="360"/>
      </w:pPr>
    </w:lvl>
    <w:lvl w:ilvl="4" w:tplc="8D64B47C">
      <w:start w:val="1"/>
      <w:numFmt w:val="lowerLetter"/>
      <w:lvlText w:val="%5."/>
      <w:lvlJc w:val="left"/>
      <w:pPr>
        <w:ind w:left="3600" w:hanging="360"/>
      </w:pPr>
    </w:lvl>
    <w:lvl w:ilvl="5" w:tplc="A9FA5A3A">
      <w:start w:val="1"/>
      <w:numFmt w:val="lowerRoman"/>
      <w:lvlText w:val="%6."/>
      <w:lvlJc w:val="right"/>
      <w:pPr>
        <w:ind w:left="4320" w:hanging="180"/>
      </w:pPr>
    </w:lvl>
    <w:lvl w:ilvl="6" w:tplc="DD48C574">
      <w:start w:val="1"/>
      <w:numFmt w:val="decimal"/>
      <w:lvlText w:val="%7."/>
      <w:lvlJc w:val="left"/>
      <w:pPr>
        <w:ind w:left="5040" w:hanging="360"/>
      </w:pPr>
    </w:lvl>
    <w:lvl w:ilvl="7" w:tplc="902C930E">
      <w:start w:val="1"/>
      <w:numFmt w:val="lowerLetter"/>
      <w:lvlText w:val="%8."/>
      <w:lvlJc w:val="left"/>
      <w:pPr>
        <w:ind w:left="5760" w:hanging="360"/>
      </w:pPr>
    </w:lvl>
    <w:lvl w:ilvl="8" w:tplc="28BE6202">
      <w:start w:val="1"/>
      <w:numFmt w:val="lowerRoman"/>
      <w:lvlText w:val="%9."/>
      <w:lvlJc w:val="right"/>
      <w:pPr>
        <w:ind w:left="6480" w:hanging="180"/>
      </w:pPr>
    </w:lvl>
  </w:abstractNum>
  <w:abstractNum w:abstractNumId="68" w15:restartNumberingAfterBreak="0">
    <w:nsid w:val="7598176E"/>
    <w:multiLevelType w:val="multilevel"/>
    <w:tmpl w:val="04347FF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5C672AD"/>
    <w:multiLevelType w:val="hybridMultilevel"/>
    <w:tmpl w:val="537E5972"/>
    <w:lvl w:ilvl="0" w:tplc="EA2EAA64">
      <w:start w:val="1"/>
      <w:numFmt w:val="lowerLetter"/>
      <w:lvlText w:val="%1."/>
      <w:lvlJc w:val="left"/>
      <w:pPr>
        <w:ind w:left="360" w:hanging="360"/>
      </w:pPr>
    </w:lvl>
    <w:lvl w:ilvl="1" w:tplc="727A383E">
      <w:start w:val="1"/>
      <w:numFmt w:val="lowerLetter"/>
      <w:lvlText w:val="%2."/>
      <w:lvlJc w:val="left"/>
      <w:pPr>
        <w:ind w:left="1080" w:hanging="360"/>
      </w:pPr>
    </w:lvl>
    <w:lvl w:ilvl="2" w:tplc="1A824A94">
      <w:start w:val="1"/>
      <w:numFmt w:val="lowerRoman"/>
      <w:lvlText w:val="%3."/>
      <w:lvlJc w:val="right"/>
      <w:pPr>
        <w:ind w:left="1800" w:hanging="180"/>
      </w:pPr>
    </w:lvl>
    <w:lvl w:ilvl="3" w:tplc="656C6CD4">
      <w:start w:val="1"/>
      <w:numFmt w:val="decimal"/>
      <w:lvlText w:val="%4."/>
      <w:lvlJc w:val="left"/>
      <w:pPr>
        <w:ind w:left="2520" w:hanging="360"/>
      </w:pPr>
    </w:lvl>
    <w:lvl w:ilvl="4" w:tplc="8D321806">
      <w:start w:val="1"/>
      <w:numFmt w:val="lowerLetter"/>
      <w:lvlText w:val="%5."/>
      <w:lvlJc w:val="left"/>
      <w:pPr>
        <w:ind w:left="3240" w:hanging="360"/>
      </w:pPr>
    </w:lvl>
    <w:lvl w:ilvl="5" w:tplc="DE9A46FC">
      <w:start w:val="1"/>
      <w:numFmt w:val="lowerRoman"/>
      <w:lvlText w:val="%6."/>
      <w:lvlJc w:val="right"/>
      <w:pPr>
        <w:ind w:left="3960" w:hanging="180"/>
      </w:pPr>
    </w:lvl>
    <w:lvl w:ilvl="6" w:tplc="AA2E325E">
      <w:start w:val="1"/>
      <w:numFmt w:val="decimal"/>
      <w:lvlText w:val="%7."/>
      <w:lvlJc w:val="left"/>
      <w:pPr>
        <w:ind w:left="4680" w:hanging="360"/>
      </w:pPr>
    </w:lvl>
    <w:lvl w:ilvl="7" w:tplc="CB90D1D4">
      <w:start w:val="1"/>
      <w:numFmt w:val="lowerLetter"/>
      <w:lvlText w:val="%8."/>
      <w:lvlJc w:val="left"/>
      <w:pPr>
        <w:ind w:left="5400" w:hanging="360"/>
      </w:pPr>
    </w:lvl>
    <w:lvl w:ilvl="8" w:tplc="2A7AD32C">
      <w:start w:val="1"/>
      <w:numFmt w:val="lowerRoman"/>
      <w:lvlText w:val="%9."/>
      <w:lvlJc w:val="right"/>
      <w:pPr>
        <w:ind w:left="6120" w:hanging="180"/>
      </w:pPr>
    </w:lvl>
  </w:abstractNum>
  <w:abstractNum w:abstractNumId="70" w15:restartNumberingAfterBreak="0">
    <w:nsid w:val="76433B0C"/>
    <w:multiLevelType w:val="multilevel"/>
    <w:tmpl w:val="DF90230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6851952"/>
    <w:multiLevelType w:val="hybridMultilevel"/>
    <w:tmpl w:val="179880C2"/>
    <w:lvl w:ilvl="0" w:tplc="4FDE5CBA">
      <w:start w:val="1"/>
      <w:numFmt w:val="bullet"/>
      <w:lvlText w:val=""/>
      <w:lvlJc w:val="left"/>
      <w:pPr>
        <w:tabs>
          <w:tab w:val="num" w:pos="720"/>
        </w:tabs>
        <w:ind w:left="720" w:hanging="360"/>
      </w:pPr>
      <w:rPr>
        <w:rFonts w:ascii="Symbol" w:hAnsi="Symbol" w:hint="default"/>
        <w:sz w:val="20"/>
      </w:rPr>
    </w:lvl>
    <w:lvl w:ilvl="1" w:tplc="B1848E4E">
      <w:numFmt w:val="bullet"/>
      <w:lvlText w:val=""/>
      <w:lvlJc w:val="left"/>
      <w:pPr>
        <w:tabs>
          <w:tab w:val="num" w:pos="1440"/>
        </w:tabs>
        <w:ind w:left="1440" w:hanging="360"/>
      </w:pPr>
      <w:rPr>
        <w:rFonts w:ascii="Symbol" w:hAnsi="Symbol" w:hint="default"/>
        <w:sz w:val="20"/>
      </w:rPr>
    </w:lvl>
    <w:lvl w:ilvl="2" w:tplc="EDF2EE6E" w:tentative="1">
      <w:numFmt w:val="bullet"/>
      <w:lvlText w:val=""/>
      <w:lvlJc w:val="left"/>
      <w:pPr>
        <w:tabs>
          <w:tab w:val="num" w:pos="2160"/>
        </w:tabs>
        <w:ind w:left="2160" w:hanging="360"/>
      </w:pPr>
      <w:rPr>
        <w:rFonts w:ascii="Symbol" w:hAnsi="Symbol" w:hint="default"/>
        <w:sz w:val="20"/>
      </w:rPr>
    </w:lvl>
    <w:lvl w:ilvl="3" w:tplc="AA201584" w:tentative="1">
      <w:numFmt w:val="bullet"/>
      <w:lvlText w:val=""/>
      <w:lvlJc w:val="left"/>
      <w:pPr>
        <w:tabs>
          <w:tab w:val="num" w:pos="2880"/>
        </w:tabs>
        <w:ind w:left="2880" w:hanging="360"/>
      </w:pPr>
      <w:rPr>
        <w:rFonts w:ascii="Symbol" w:hAnsi="Symbol" w:hint="default"/>
        <w:sz w:val="20"/>
      </w:rPr>
    </w:lvl>
    <w:lvl w:ilvl="4" w:tplc="AACE2F6E" w:tentative="1">
      <w:numFmt w:val="bullet"/>
      <w:lvlText w:val=""/>
      <w:lvlJc w:val="left"/>
      <w:pPr>
        <w:tabs>
          <w:tab w:val="num" w:pos="3600"/>
        </w:tabs>
        <w:ind w:left="3600" w:hanging="360"/>
      </w:pPr>
      <w:rPr>
        <w:rFonts w:ascii="Symbol" w:hAnsi="Symbol" w:hint="default"/>
        <w:sz w:val="20"/>
      </w:rPr>
    </w:lvl>
    <w:lvl w:ilvl="5" w:tplc="F31AC0C4" w:tentative="1">
      <w:numFmt w:val="bullet"/>
      <w:lvlText w:val=""/>
      <w:lvlJc w:val="left"/>
      <w:pPr>
        <w:tabs>
          <w:tab w:val="num" w:pos="4320"/>
        </w:tabs>
        <w:ind w:left="4320" w:hanging="360"/>
      </w:pPr>
      <w:rPr>
        <w:rFonts w:ascii="Symbol" w:hAnsi="Symbol" w:hint="default"/>
        <w:sz w:val="20"/>
      </w:rPr>
    </w:lvl>
    <w:lvl w:ilvl="6" w:tplc="94D09370" w:tentative="1">
      <w:numFmt w:val="bullet"/>
      <w:lvlText w:val=""/>
      <w:lvlJc w:val="left"/>
      <w:pPr>
        <w:tabs>
          <w:tab w:val="num" w:pos="5040"/>
        </w:tabs>
        <w:ind w:left="5040" w:hanging="360"/>
      </w:pPr>
      <w:rPr>
        <w:rFonts w:ascii="Symbol" w:hAnsi="Symbol" w:hint="default"/>
        <w:sz w:val="20"/>
      </w:rPr>
    </w:lvl>
    <w:lvl w:ilvl="7" w:tplc="A16E8A0A" w:tentative="1">
      <w:numFmt w:val="bullet"/>
      <w:lvlText w:val=""/>
      <w:lvlJc w:val="left"/>
      <w:pPr>
        <w:tabs>
          <w:tab w:val="num" w:pos="5760"/>
        </w:tabs>
        <w:ind w:left="5760" w:hanging="360"/>
      </w:pPr>
      <w:rPr>
        <w:rFonts w:ascii="Symbol" w:hAnsi="Symbol" w:hint="default"/>
        <w:sz w:val="20"/>
      </w:rPr>
    </w:lvl>
    <w:lvl w:ilvl="8" w:tplc="3CD899F0" w:tentative="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BEE2374"/>
    <w:multiLevelType w:val="hybridMultilevel"/>
    <w:tmpl w:val="B094B9CA"/>
    <w:lvl w:ilvl="0" w:tplc="F550C26E">
      <w:start w:val="1"/>
      <w:numFmt w:val="lowerLetter"/>
      <w:lvlText w:val="%1."/>
      <w:lvlJc w:val="left"/>
      <w:pPr>
        <w:ind w:left="720" w:hanging="360"/>
      </w:pPr>
    </w:lvl>
    <w:lvl w:ilvl="1" w:tplc="AA285890">
      <w:start w:val="1"/>
      <w:numFmt w:val="lowerLetter"/>
      <w:lvlText w:val="%2."/>
      <w:lvlJc w:val="left"/>
      <w:pPr>
        <w:ind w:left="1440" w:hanging="360"/>
      </w:pPr>
    </w:lvl>
    <w:lvl w:ilvl="2" w:tplc="0346EB52">
      <w:start w:val="1"/>
      <w:numFmt w:val="lowerRoman"/>
      <w:lvlText w:val="%3."/>
      <w:lvlJc w:val="right"/>
      <w:pPr>
        <w:ind w:left="2160" w:hanging="180"/>
      </w:pPr>
    </w:lvl>
    <w:lvl w:ilvl="3" w:tplc="4B380388">
      <w:start w:val="1"/>
      <w:numFmt w:val="decimal"/>
      <w:lvlText w:val="%4."/>
      <w:lvlJc w:val="left"/>
      <w:pPr>
        <w:ind w:left="2880" w:hanging="360"/>
      </w:pPr>
    </w:lvl>
    <w:lvl w:ilvl="4" w:tplc="D97E5CCE">
      <w:start w:val="1"/>
      <w:numFmt w:val="lowerLetter"/>
      <w:lvlText w:val="%5."/>
      <w:lvlJc w:val="left"/>
      <w:pPr>
        <w:ind w:left="3600" w:hanging="360"/>
      </w:pPr>
    </w:lvl>
    <w:lvl w:ilvl="5" w:tplc="D10074F0">
      <w:start w:val="1"/>
      <w:numFmt w:val="lowerRoman"/>
      <w:lvlText w:val="%6."/>
      <w:lvlJc w:val="right"/>
      <w:pPr>
        <w:ind w:left="4320" w:hanging="180"/>
      </w:pPr>
    </w:lvl>
    <w:lvl w:ilvl="6" w:tplc="7952D792">
      <w:start w:val="1"/>
      <w:numFmt w:val="decimal"/>
      <w:lvlText w:val="%7."/>
      <w:lvlJc w:val="left"/>
      <w:pPr>
        <w:ind w:left="5040" w:hanging="360"/>
      </w:pPr>
    </w:lvl>
    <w:lvl w:ilvl="7" w:tplc="76A4FFE6">
      <w:start w:val="1"/>
      <w:numFmt w:val="lowerLetter"/>
      <w:lvlText w:val="%8."/>
      <w:lvlJc w:val="left"/>
      <w:pPr>
        <w:ind w:left="5760" w:hanging="360"/>
      </w:pPr>
    </w:lvl>
    <w:lvl w:ilvl="8" w:tplc="B85891C8">
      <w:start w:val="1"/>
      <w:numFmt w:val="lowerRoman"/>
      <w:lvlText w:val="%9."/>
      <w:lvlJc w:val="right"/>
      <w:pPr>
        <w:ind w:left="6480" w:hanging="180"/>
      </w:pPr>
    </w:lvl>
  </w:abstractNum>
  <w:abstractNum w:abstractNumId="73" w15:restartNumberingAfterBreak="0">
    <w:nsid w:val="7C7A2382"/>
    <w:multiLevelType w:val="multilevel"/>
    <w:tmpl w:val="DAD0F80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D58643E"/>
    <w:multiLevelType w:val="hybridMultilevel"/>
    <w:tmpl w:val="C9160EB4"/>
    <w:lvl w:ilvl="0" w:tplc="7492A2DC">
      <w:start w:val="1"/>
      <w:numFmt w:val="bullet"/>
      <w:lvlText w:val=""/>
      <w:lvlJc w:val="left"/>
      <w:pPr>
        <w:ind w:left="720" w:hanging="360"/>
      </w:pPr>
      <w:rPr>
        <w:rFonts w:ascii="Symbol" w:hAnsi="Symbol" w:hint="default"/>
      </w:rPr>
    </w:lvl>
    <w:lvl w:ilvl="1" w:tplc="62B060B6">
      <w:start w:val="1"/>
      <w:numFmt w:val="bullet"/>
      <w:lvlText w:val="o"/>
      <w:lvlJc w:val="left"/>
      <w:pPr>
        <w:ind w:left="1440" w:hanging="360"/>
      </w:pPr>
      <w:rPr>
        <w:rFonts w:ascii="Courier New" w:hAnsi="Courier New" w:hint="default"/>
      </w:rPr>
    </w:lvl>
    <w:lvl w:ilvl="2" w:tplc="9CD40D6C">
      <w:start w:val="1"/>
      <w:numFmt w:val="bullet"/>
      <w:lvlText w:val=""/>
      <w:lvlJc w:val="left"/>
      <w:pPr>
        <w:ind w:left="2160" w:hanging="360"/>
      </w:pPr>
      <w:rPr>
        <w:rFonts w:ascii="Wingdings" w:hAnsi="Wingdings" w:hint="default"/>
      </w:rPr>
    </w:lvl>
    <w:lvl w:ilvl="3" w:tplc="4AD8A2E6">
      <w:start w:val="1"/>
      <w:numFmt w:val="bullet"/>
      <w:lvlText w:val=""/>
      <w:lvlJc w:val="left"/>
      <w:pPr>
        <w:ind w:left="2880" w:hanging="360"/>
      </w:pPr>
      <w:rPr>
        <w:rFonts w:ascii="Symbol" w:hAnsi="Symbol" w:hint="default"/>
      </w:rPr>
    </w:lvl>
    <w:lvl w:ilvl="4" w:tplc="03F63586">
      <w:start w:val="1"/>
      <w:numFmt w:val="bullet"/>
      <w:lvlText w:val="o"/>
      <w:lvlJc w:val="left"/>
      <w:pPr>
        <w:ind w:left="3600" w:hanging="360"/>
      </w:pPr>
      <w:rPr>
        <w:rFonts w:ascii="Courier New" w:hAnsi="Courier New" w:hint="default"/>
      </w:rPr>
    </w:lvl>
    <w:lvl w:ilvl="5" w:tplc="C95A1D04">
      <w:start w:val="1"/>
      <w:numFmt w:val="bullet"/>
      <w:lvlText w:val=""/>
      <w:lvlJc w:val="left"/>
      <w:pPr>
        <w:ind w:left="4320" w:hanging="360"/>
      </w:pPr>
      <w:rPr>
        <w:rFonts w:ascii="Wingdings" w:hAnsi="Wingdings" w:hint="default"/>
      </w:rPr>
    </w:lvl>
    <w:lvl w:ilvl="6" w:tplc="73EA47CC">
      <w:start w:val="1"/>
      <w:numFmt w:val="bullet"/>
      <w:lvlText w:val=""/>
      <w:lvlJc w:val="left"/>
      <w:pPr>
        <w:ind w:left="5040" w:hanging="360"/>
      </w:pPr>
      <w:rPr>
        <w:rFonts w:ascii="Symbol" w:hAnsi="Symbol" w:hint="default"/>
      </w:rPr>
    </w:lvl>
    <w:lvl w:ilvl="7" w:tplc="F372EE74">
      <w:start w:val="1"/>
      <w:numFmt w:val="bullet"/>
      <w:lvlText w:val="o"/>
      <w:lvlJc w:val="left"/>
      <w:pPr>
        <w:ind w:left="5760" w:hanging="360"/>
      </w:pPr>
      <w:rPr>
        <w:rFonts w:ascii="Courier New" w:hAnsi="Courier New" w:hint="default"/>
      </w:rPr>
    </w:lvl>
    <w:lvl w:ilvl="8" w:tplc="9CE0CB0E">
      <w:start w:val="1"/>
      <w:numFmt w:val="bullet"/>
      <w:lvlText w:val=""/>
      <w:lvlJc w:val="left"/>
      <w:pPr>
        <w:ind w:left="6480" w:hanging="360"/>
      </w:pPr>
      <w:rPr>
        <w:rFonts w:ascii="Wingdings" w:hAnsi="Wingdings" w:hint="default"/>
      </w:rPr>
    </w:lvl>
  </w:abstractNum>
  <w:abstractNum w:abstractNumId="75" w15:restartNumberingAfterBreak="0">
    <w:nsid w:val="7DB97C84"/>
    <w:multiLevelType w:val="hybridMultilevel"/>
    <w:tmpl w:val="5172F1E8"/>
    <w:lvl w:ilvl="0" w:tplc="D54423CE">
      <w:start w:val="1"/>
      <w:numFmt w:val="bullet"/>
      <w:lvlText w:val="·"/>
      <w:lvlJc w:val="left"/>
      <w:pPr>
        <w:ind w:left="720" w:hanging="360"/>
      </w:pPr>
      <w:rPr>
        <w:rFonts w:ascii="Symbol" w:hAnsi="Symbol" w:hint="default"/>
      </w:rPr>
    </w:lvl>
    <w:lvl w:ilvl="1" w:tplc="DCEE125A">
      <w:start w:val="1"/>
      <w:numFmt w:val="bullet"/>
      <w:lvlText w:val="o"/>
      <w:lvlJc w:val="left"/>
      <w:pPr>
        <w:ind w:left="1440" w:hanging="360"/>
      </w:pPr>
      <w:rPr>
        <w:rFonts w:ascii="Courier New" w:hAnsi="Courier New" w:hint="default"/>
      </w:rPr>
    </w:lvl>
    <w:lvl w:ilvl="2" w:tplc="6CFA32CE">
      <w:start w:val="1"/>
      <w:numFmt w:val="bullet"/>
      <w:lvlText w:val=""/>
      <w:lvlJc w:val="left"/>
      <w:pPr>
        <w:ind w:left="2160" w:hanging="360"/>
      </w:pPr>
      <w:rPr>
        <w:rFonts w:ascii="Wingdings" w:hAnsi="Wingdings" w:hint="default"/>
      </w:rPr>
    </w:lvl>
    <w:lvl w:ilvl="3" w:tplc="8AB4A1B6">
      <w:start w:val="1"/>
      <w:numFmt w:val="bullet"/>
      <w:lvlText w:val=""/>
      <w:lvlJc w:val="left"/>
      <w:pPr>
        <w:ind w:left="2880" w:hanging="360"/>
      </w:pPr>
      <w:rPr>
        <w:rFonts w:ascii="Symbol" w:hAnsi="Symbol" w:hint="default"/>
      </w:rPr>
    </w:lvl>
    <w:lvl w:ilvl="4" w:tplc="4E0A49DC">
      <w:start w:val="1"/>
      <w:numFmt w:val="bullet"/>
      <w:lvlText w:val="o"/>
      <w:lvlJc w:val="left"/>
      <w:pPr>
        <w:ind w:left="3600" w:hanging="360"/>
      </w:pPr>
      <w:rPr>
        <w:rFonts w:ascii="Courier New" w:hAnsi="Courier New" w:hint="default"/>
      </w:rPr>
    </w:lvl>
    <w:lvl w:ilvl="5" w:tplc="F30237D0">
      <w:start w:val="1"/>
      <w:numFmt w:val="bullet"/>
      <w:lvlText w:val=""/>
      <w:lvlJc w:val="left"/>
      <w:pPr>
        <w:ind w:left="4320" w:hanging="360"/>
      </w:pPr>
      <w:rPr>
        <w:rFonts w:ascii="Wingdings" w:hAnsi="Wingdings" w:hint="default"/>
      </w:rPr>
    </w:lvl>
    <w:lvl w:ilvl="6" w:tplc="95346760">
      <w:start w:val="1"/>
      <w:numFmt w:val="bullet"/>
      <w:lvlText w:val=""/>
      <w:lvlJc w:val="left"/>
      <w:pPr>
        <w:ind w:left="5040" w:hanging="360"/>
      </w:pPr>
      <w:rPr>
        <w:rFonts w:ascii="Symbol" w:hAnsi="Symbol" w:hint="default"/>
      </w:rPr>
    </w:lvl>
    <w:lvl w:ilvl="7" w:tplc="52865A52">
      <w:start w:val="1"/>
      <w:numFmt w:val="bullet"/>
      <w:lvlText w:val="o"/>
      <w:lvlJc w:val="left"/>
      <w:pPr>
        <w:ind w:left="5760" w:hanging="360"/>
      </w:pPr>
      <w:rPr>
        <w:rFonts w:ascii="Courier New" w:hAnsi="Courier New" w:hint="default"/>
      </w:rPr>
    </w:lvl>
    <w:lvl w:ilvl="8" w:tplc="631C9C5C">
      <w:start w:val="1"/>
      <w:numFmt w:val="bullet"/>
      <w:lvlText w:val=""/>
      <w:lvlJc w:val="left"/>
      <w:pPr>
        <w:ind w:left="6480" w:hanging="360"/>
      </w:pPr>
      <w:rPr>
        <w:rFonts w:ascii="Wingdings" w:hAnsi="Wingdings" w:hint="default"/>
      </w:rPr>
    </w:lvl>
  </w:abstractNum>
  <w:abstractNum w:abstractNumId="76" w15:restartNumberingAfterBreak="0">
    <w:nsid w:val="7E2C394D"/>
    <w:multiLevelType w:val="hybridMultilevel"/>
    <w:tmpl w:val="19681B0A"/>
    <w:lvl w:ilvl="0" w:tplc="973ECFA4">
      <w:start w:val="1"/>
      <w:numFmt w:val="lowerLetter"/>
      <w:lvlText w:val="%1."/>
      <w:lvlJc w:val="left"/>
      <w:pPr>
        <w:ind w:left="450" w:hanging="360"/>
      </w:pPr>
    </w:lvl>
    <w:lvl w:ilvl="1" w:tplc="3F6EB806">
      <w:start w:val="1"/>
      <w:numFmt w:val="lowerLetter"/>
      <w:lvlText w:val="%2."/>
      <w:lvlJc w:val="left"/>
      <w:pPr>
        <w:ind w:left="1170" w:hanging="360"/>
      </w:pPr>
    </w:lvl>
    <w:lvl w:ilvl="2" w:tplc="6166DEFE">
      <w:start w:val="1"/>
      <w:numFmt w:val="lowerRoman"/>
      <w:lvlText w:val="%3."/>
      <w:lvlJc w:val="right"/>
      <w:pPr>
        <w:ind w:left="1890" w:hanging="180"/>
      </w:pPr>
    </w:lvl>
    <w:lvl w:ilvl="3" w:tplc="40F67000">
      <w:start w:val="1"/>
      <w:numFmt w:val="decimal"/>
      <w:lvlText w:val="%4."/>
      <w:lvlJc w:val="left"/>
      <w:pPr>
        <w:ind w:left="2610" w:hanging="360"/>
      </w:pPr>
    </w:lvl>
    <w:lvl w:ilvl="4" w:tplc="15AA872C">
      <w:start w:val="1"/>
      <w:numFmt w:val="lowerLetter"/>
      <w:lvlText w:val="%5."/>
      <w:lvlJc w:val="left"/>
      <w:pPr>
        <w:ind w:left="3330" w:hanging="360"/>
      </w:pPr>
    </w:lvl>
    <w:lvl w:ilvl="5" w:tplc="0B74C610">
      <w:start w:val="1"/>
      <w:numFmt w:val="lowerRoman"/>
      <w:lvlText w:val="%6."/>
      <w:lvlJc w:val="right"/>
      <w:pPr>
        <w:ind w:left="4050" w:hanging="180"/>
      </w:pPr>
    </w:lvl>
    <w:lvl w:ilvl="6" w:tplc="D23CD1F8">
      <w:start w:val="1"/>
      <w:numFmt w:val="decimal"/>
      <w:lvlText w:val="%7."/>
      <w:lvlJc w:val="left"/>
      <w:pPr>
        <w:ind w:left="4770" w:hanging="360"/>
      </w:pPr>
    </w:lvl>
    <w:lvl w:ilvl="7" w:tplc="D7E2B9DA">
      <w:start w:val="1"/>
      <w:numFmt w:val="lowerLetter"/>
      <w:lvlText w:val="%8."/>
      <w:lvlJc w:val="left"/>
      <w:pPr>
        <w:ind w:left="5490" w:hanging="360"/>
      </w:pPr>
    </w:lvl>
    <w:lvl w:ilvl="8" w:tplc="6302D1F0">
      <w:start w:val="1"/>
      <w:numFmt w:val="lowerRoman"/>
      <w:lvlText w:val="%9."/>
      <w:lvlJc w:val="right"/>
      <w:pPr>
        <w:ind w:left="6210" w:hanging="180"/>
      </w:pPr>
    </w:lvl>
  </w:abstractNum>
  <w:abstractNum w:abstractNumId="77" w15:restartNumberingAfterBreak="0">
    <w:nsid w:val="7E8B7920"/>
    <w:multiLevelType w:val="hybridMultilevel"/>
    <w:tmpl w:val="43BE21D8"/>
    <w:lvl w:ilvl="0" w:tplc="B4E2D470">
      <w:start w:val="1"/>
      <w:numFmt w:val="bullet"/>
      <w:lvlText w:val=""/>
      <w:lvlJc w:val="left"/>
      <w:pPr>
        <w:tabs>
          <w:tab w:val="num" w:pos="720"/>
        </w:tabs>
        <w:ind w:left="720" w:hanging="360"/>
      </w:pPr>
      <w:rPr>
        <w:rFonts w:ascii="Symbol" w:hAnsi="Symbol" w:hint="default"/>
        <w:sz w:val="20"/>
      </w:rPr>
    </w:lvl>
    <w:lvl w:ilvl="1" w:tplc="877AEB66">
      <w:start w:val="1"/>
      <w:numFmt w:val="bullet"/>
      <w:lvlText w:val=""/>
      <w:lvlJc w:val="left"/>
      <w:pPr>
        <w:tabs>
          <w:tab w:val="num" w:pos="1440"/>
        </w:tabs>
        <w:ind w:left="1440" w:hanging="360"/>
      </w:pPr>
      <w:rPr>
        <w:rFonts w:ascii="Symbol" w:hAnsi="Symbol" w:hint="default"/>
        <w:sz w:val="20"/>
      </w:rPr>
    </w:lvl>
    <w:lvl w:ilvl="2" w:tplc="4FA4BE16" w:tentative="1">
      <w:numFmt w:val="bullet"/>
      <w:lvlText w:val=""/>
      <w:lvlJc w:val="left"/>
      <w:pPr>
        <w:tabs>
          <w:tab w:val="num" w:pos="2160"/>
        </w:tabs>
        <w:ind w:left="2160" w:hanging="360"/>
      </w:pPr>
      <w:rPr>
        <w:rFonts w:ascii="Symbol" w:hAnsi="Symbol" w:hint="default"/>
        <w:sz w:val="20"/>
      </w:rPr>
    </w:lvl>
    <w:lvl w:ilvl="3" w:tplc="F80685C2" w:tentative="1">
      <w:numFmt w:val="bullet"/>
      <w:lvlText w:val=""/>
      <w:lvlJc w:val="left"/>
      <w:pPr>
        <w:tabs>
          <w:tab w:val="num" w:pos="2880"/>
        </w:tabs>
        <w:ind w:left="2880" w:hanging="360"/>
      </w:pPr>
      <w:rPr>
        <w:rFonts w:ascii="Symbol" w:hAnsi="Symbol" w:hint="default"/>
        <w:sz w:val="20"/>
      </w:rPr>
    </w:lvl>
    <w:lvl w:ilvl="4" w:tplc="EBAA641E" w:tentative="1">
      <w:numFmt w:val="bullet"/>
      <w:lvlText w:val=""/>
      <w:lvlJc w:val="left"/>
      <w:pPr>
        <w:tabs>
          <w:tab w:val="num" w:pos="3600"/>
        </w:tabs>
        <w:ind w:left="3600" w:hanging="360"/>
      </w:pPr>
      <w:rPr>
        <w:rFonts w:ascii="Symbol" w:hAnsi="Symbol" w:hint="default"/>
        <w:sz w:val="20"/>
      </w:rPr>
    </w:lvl>
    <w:lvl w:ilvl="5" w:tplc="4EF80CA6" w:tentative="1">
      <w:numFmt w:val="bullet"/>
      <w:lvlText w:val=""/>
      <w:lvlJc w:val="left"/>
      <w:pPr>
        <w:tabs>
          <w:tab w:val="num" w:pos="4320"/>
        </w:tabs>
        <w:ind w:left="4320" w:hanging="360"/>
      </w:pPr>
      <w:rPr>
        <w:rFonts w:ascii="Symbol" w:hAnsi="Symbol" w:hint="default"/>
        <w:sz w:val="20"/>
      </w:rPr>
    </w:lvl>
    <w:lvl w:ilvl="6" w:tplc="A4920AAA" w:tentative="1">
      <w:numFmt w:val="bullet"/>
      <w:lvlText w:val=""/>
      <w:lvlJc w:val="left"/>
      <w:pPr>
        <w:tabs>
          <w:tab w:val="num" w:pos="5040"/>
        </w:tabs>
        <w:ind w:left="5040" w:hanging="360"/>
      </w:pPr>
      <w:rPr>
        <w:rFonts w:ascii="Symbol" w:hAnsi="Symbol" w:hint="default"/>
        <w:sz w:val="20"/>
      </w:rPr>
    </w:lvl>
    <w:lvl w:ilvl="7" w:tplc="7FBCE24E" w:tentative="1">
      <w:numFmt w:val="bullet"/>
      <w:lvlText w:val=""/>
      <w:lvlJc w:val="left"/>
      <w:pPr>
        <w:tabs>
          <w:tab w:val="num" w:pos="5760"/>
        </w:tabs>
        <w:ind w:left="5760" w:hanging="360"/>
      </w:pPr>
      <w:rPr>
        <w:rFonts w:ascii="Symbol" w:hAnsi="Symbol" w:hint="default"/>
        <w:sz w:val="20"/>
      </w:rPr>
    </w:lvl>
    <w:lvl w:ilvl="8" w:tplc="4B7E7E3C" w:tentative="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F344F7D"/>
    <w:multiLevelType w:val="hybridMultilevel"/>
    <w:tmpl w:val="735AD744"/>
    <w:lvl w:ilvl="0" w:tplc="E588105A">
      <w:start w:val="1"/>
      <w:numFmt w:val="lowerLetter"/>
      <w:lvlText w:val="%1."/>
      <w:lvlJc w:val="left"/>
      <w:pPr>
        <w:ind w:left="450" w:hanging="360"/>
      </w:pPr>
    </w:lvl>
    <w:lvl w:ilvl="1" w:tplc="8F96F5DC">
      <w:start w:val="1"/>
      <w:numFmt w:val="lowerLetter"/>
      <w:lvlText w:val="%2."/>
      <w:lvlJc w:val="left"/>
      <w:pPr>
        <w:ind w:left="1170" w:hanging="360"/>
      </w:pPr>
    </w:lvl>
    <w:lvl w:ilvl="2" w:tplc="B9B6F548">
      <w:start w:val="1"/>
      <w:numFmt w:val="lowerRoman"/>
      <w:lvlText w:val="%3."/>
      <w:lvlJc w:val="right"/>
      <w:pPr>
        <w:ind w:left="1890" w:hanging="180"/>
      </w:pPr>
    </w:lvl>
    <w:lvl w:ilvl="3" w:tplc="7180BBC2">
      <w:start w:val="1"/>
      <w:numFmt w:val="decimal"/>
      <w:lvlText w:val="%4."/>
      <w:lvlJc w:val="left"/>
      <w:pPr>
        <w:ind w:left="2610" w:hanging="360"/>
      </w:pPr>
    </w:lvl>
    <w:lvl w:ilvl="4" w:tplc="8010824E">
      <w:start w:val="1"/>
      <w:numFmt w:val="lowerLetter"/>
      <w:lvlText w:val="%5."/>
      <w:lvlJc w:val="left"/>
      <w:pPr>
        <w:ind w:left="3330" w:hanging="360"/>
      </w:pPr>
    </w:lvl>
    <w:lvl w:ilvl="5" w:tplc="524CA4A8">
      <w:start w:val="1"/>
      <w:numFmt w:val="lowerRoman"/>
      <w:lvlText w:val="%6."/>
      <w:lvlJc w:val="right"/>
      <w:pPr>
        <w:ind w:left="4050" w:hanging="180"/>
      </w:pPr>
    </w:lvl>
    <w:lvl w:ilvl="6" w:tplc="2EBA24E6">
      <w:start w:val="1"/>
      <w:numFmt w:val="decimal"/>
      <w:lvlText w:val="%7."/>
      <w:lvlJc w:val="left"/>
      <w:pPr>
        <w:ind w:left="4770" w:hanging="360"/>
      </w:pPr>
    </w:lvl>
    <w:lvl w:ilvl="7" w:tplc="120CD63E">
      <w:start w:val="1"/>
      <w:numFmt w:val="lowerLetter"/>
      <w:lvlText w:val="%8."/>
      <w:lvlJc w:val="left"/>
      <w:pPr>
        <w:ind w:left="5490" w:hanging="360"/>
      </w:pPr>
    </w:lvl>
    <w:lvl w:ilvl="8" w:tplc="CB7C084C">
      <w:start w:val="1"/>
      <w:numFmt w:val="lowerRoman"/>
      <w:lvlText w:val="%9."/>
      <w:lvlJc w:val="right"/>
      <w:pPr>
        <w:ind w:left="6210" w:hanging="180"/>
      </w:pPr>
    </w:lvl>
  </w:abstractNum>
  <w:num w:numId="1" w16cid:durableId="429353383">
    <w:abstractNumId w:val="10"/>
  </w:num>
  <w:num w:numId="2" w16cid:durableId="1406342995">
    <w:abstractNumId w:val="18"/>
  </w:num>
  <w:num w:numId="3" w16cid:durableId="1419330237">
    <w:abstractNumId w:val="31"/>
  </w:num>
  <w:num w:numId="4" w16cid:durableId="2078431742">
    <w:abstractNumId w:val="67"/>
  </w:num>
  <w:num w:numId="5" w16cid:durableId="1471022252">
    <w:abstractNumId w:val="1"/>
  </w:num>
  <w:num w:numId="6" w16cid:durableId="590511801">
    <w:abstractNumId w:val="58"/>
  </w:num>
  <w:num w:numId="7" w16cid:durableId="585771268">
    <w:abstractNumId w:val="20"/>
  </w:num>
  <w:num w:numId="8" w16cid:durableId="803810506">
    <w:abstractNumId w:val="36"/>
  </w:num>
  <w:num w:numId="9" w16cid:durableId="1235243973">
    <w:abstractNumId w:val="22"/>
  </w:num>
  <w:num w:numId="10" w16cid:durableId="2141224054">
    <w:abstractNumId w:val="40"/>
  </w:num>
  <w:num w:numId="11" w16cid:durableId="2011906956">
    <w:abstractNumId w:val="59"/>
  </w:num>
  <w:num w:numId="12" w16cid:durableId="255525569">
    <w:abstractNumId w:val="76"/>
  </w:num>
  <w:num w:numId="13" w16cid:durableId="520245679">
    <w:abstractNumId w:val="51"/>
  </w:num>
  <w:num w:numId="14" w16cid:durableId="1084104274">
    <w:abstractNumId w:val="62"/>
  </w:num>
  <w:num w:numId="15" w16cid:durableId="1157304790">
    <w:abstractNumId w:val="12"/>
  </w:num>
  <w:num w:numId="16" w16cid:durableId="1028292473">
    <w:abstractNumId w:val="57"/>
  </w:num>
  <w:num w:numId="17" w16cid:durableId="565266972">
    <w:abstractNumId w:val="26"/>
  </w:num>
  <w:num w:numId="18" w16cid:durableId="1195382172">
    <w:abstractNumId w:val="78"/>
  </w:num>
  <w:num w:numId="19" w16cid:durableId="1631782320">
    <w:abstractNumId w:val="61"/>
  </w:num>
  <w:num w:numId="20" w16cid:durableId="1935357976">
    <w:abstractNumId w:val="11"/>
  </w:num>
  <w:num w:numId="21" w16cid:durableId="1261337201">
    <w:abstractNumId w:val="69"/>
  </w:num>
  <w:num w:numId="22" w16cid:durableId="1333486240">
    <w:abstractNumId w:val="72"/>
  </w:num>
  <w:num w:numId="23" w16cid:durableId="1999266888">
    <w:abstractNumId w:val="0"/>
  </w:num>
  <w:num w:numId="24" w16cid:durableId="947548222">
    <w:abstractNumId w:val="13"/>
  </w:num>
  <w:num w:numId="25" w16cid:durableId="549611028">
    <w:abstractNumId w:val="44"/>
  </w:num>
  <w:num w:numId="26" w16cid:durableId="440077080">
    <w:abstractNumId w:val="65"/>
  </w:num>
  <w:num w:numId="27" w16cid:durableId="909803297">
    <w:abstractNumId w:val="50"/>
  </w:num>
  <w:num w:numId="28" w16cid:durableId="265891739">
    <w:abstractNumId w:val="21"/>
  </w:num>
  <w:num w:numId="29" w16cid:durableId="482043195">
    <w:abstractNumId w:val="5"/>
  </w:num>
  <w:num w:numId="30" w16cid:durableId="1605840664">
    <w:abstractNumId w:val="19"/>
  </w:num>
  <w:num w:numId="31" w16cid:durableId="8870785">
    <w:abstractNumId w:val="63"/>
  </w:num>
  <w:num w:numId="32" w16cid:durableId="1553886609">
    <w:abstractNumId w:val="74"/>
  </w:num>
  <w:num w:numId="33" w16cid:durableId="796681242">
    <w:abstractNumId w:val="43"/>
  </w:num>
  <w:num w:numId="34" w16cid:durableId="1748336546">
    <w:abstractNumId w:val="17"/>
  </w:num>
  <w:num w:numId="35" w16cid:durableId="336619659">
    <w:abstractNumId w:val="25"/>
  </w:num>
  <w:num w:numId="36" w16cid:durableId="2056394022">
    <w:abstractNumId w:val="32"/>
  </w:num>
  <w:num w:numId="37" w16cid:durableId="1121461484">
    <w:abstractNumId w:val="29"/>
  </w:num>
  <w:num w:numId="38" w16cid:durableId="1712342080">
    <w:abstractNumId w:val="9"/>
  </w:num>
  <w:num w:numId="39" w16cid:durableId="107356194">
    <w:abstractNumId w:val="15"/>
  </w:num>
  <w:num w:numId="40" w16cid:durableId="2028746538">
    <w:abstractNumId w:val="38"/>
  </w:num>
  <w:num w:numId="41" w16cid:durableId="97146262">
    <w:abstractNumId w:val="55"/>
  </w:num>
  <w:num w:numId="42" w16cid:durableId="430856483">
    <w:abstractNumId w:val="28"/>
  </w:num>
  <w:num w:numId="43" w16cid:durableId="1460764577">
    <w:abstractNumId w:val="4"/>
  </w:num>
  <w:num w:numId="44" w16cid:durableId="247274650">
    <w:abstractNumId w:val="64"/>
  </w:num>
  <w:num w:numId="45" w16cid:durableId="1968774636">
    <w:abstractNumId w:val="27"/>
  </w:num>
  <w:num w:numId="46" w16cid:durableId="328944245">
    <w:abstractNumId w:val="75"/>
  </w:num>
  <w:num w:numId="47" w16cid:durableId="728958407">
    <w:abstractNumId w:val="23"/>
  </w:num>
  <w:num w:numId="48" w16cid:durableId="1538008925">
    <w:abstractNumId w:val="47"/>
  </w:num>
  <w:num w:numId="49" w16cid:durableId="1465153814">
    <w:abstractNumId w:val="54"/>
  </w:num>
  <w:num w:numId="50" w16cid:durableId="574046621">
    <w:abstractNumId w:val="66"/>
  </w:num>
  <w:num w:numId="51" w16cid:durableId="1984699975">
    <w:abstractNumId w:val="30"/>
  </w:num>
  <w:num w:numId="52" w16cid:durableId="852571762">
    <w:abstractNumId w:val="33"/>
  </w:num>
  <w:num w:numId="53" w16cid:durableId="2129202749">
    <w:abstractNumId w:val="45"/>
  </w:num>
  <w:num w:numId="54" w16cid:durableId="273830946">
    <w:abstractNumId w:val="56"/>
  </w:num>
  <w:num w:numId="55" w16cid:durableId="585194780">
    <w:abstractNumId w:val="70"/>
  </w:num>
  <w:num w:numId="56" w16cid:durableId="1359042039">
    <w:abstractNumId w:val="14"/>
  </w:num>
  <w:num w:numId="57" w16cid:durableId="514927018">
    <w:abstractNumId w:val="6"/>
  </w:num>
  <w:num w:numId="58" w16cid:durableId="390495695">
    <w:abstractNumId w:val="2"/>
  </w:num>
  <w:num w:numId="59" w16cid:durableId="937370112">
    <w:abstractNumId w:val="42"/>
  </w:num>
  <w:num w:numId="60" w16cid:durableId="58989403">
    <w:abstractNumId w:val="77"/>
  </w:num>
  <w:num w:numId="61" w16cid:durableId="784079900">
    <w:abstractNumId w:val="39"/>
  </w:num>
  <w:num w:numId="62" w16cid:durableId="1125082257">
    <w:abstractNumId w:val="34"/>
  </w:num>
  <w:num w:numId="63" w16cid:durableId="1656103177">
    <w:abstractNumId w:val="60"/>
  </w:num>
  <w:num w:numId="64" w16cid:durableId="454832555">
    <w:abstractNumId w:val="16"/>
  </w:num>
  <w:num w:numId="65" w16cid:durableId="1736048884">
    <w:abstractNumId w:val="73"/>
  </w:num>
  <w:num w:numId="66" w16cid:durableId="1342127094">
    <w:abstractNumId w:val="49"/>
  </w:num>
  <w:num w:numId="67" w16cid:durableId="201553568">
    <w:abstractNumId w:val="53"/>
  </w:num>
  <w:num w:numId="68" w16cid:durableId="762143980">
    <w:abstractNumId w:val="52"/>
  </w:num>
  <w:num w:numId="69" w16cid:durableId="1911888427">
    <w:abstractNumId w:val="46"/>
  </w:num>
  <w:num w:numId="70" w16cid:durableId="1017805667">
    <w:abstractNumId w:val="48"/>
  </w:num>
  <w:num w:numId="71" w16cid:durableId="1662654856">
    <w:abstractNumId w:val="8"/>
  </w:num>
  <w:num w:numId="72" w16cid:durableId="432163648">
    <w:abstractNumId w:val="41"/>
  </w:num>
  <w:num w:numId="73" w16cid:durableId="199828008">
    <w:abstractNumId w:val="35"/>
  </w:num>
  <w:num w:numId="74" w16cid:durableId="391585342">
    <w:abstractNumId w:val="7"/>
  </w:num>
  <w:num w:numId="75" w16cid:durableId="1493526539">
    <w:abstractNumId w:val="71"/>
  </w:num>
  <w:num w:numId="76" w16cid:durableId="851994427">
    <w:abstractNumId w:val="37"/>
  </w:num>
  <w:num w:numId="77" w16cid:durableId="1632709633">
    <w:abstractNumId w:val="3"/>
  </w:num>
  <w:num w:numId="78" w16cid:durableId="1276793513">
    <w:abstractNumId w:val="24"/>
  </w:num>
  <w:num w:numId="79" w16cid:durableId="273053757">
    <w:abstractNumId w:val="68"/>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CEE"/>
    <w:rsid w:val="000342E6"/>
    <w:rsid w:val="00063602"/>
    <w:rsid w:val="00063DB6"/>
    <w:rsid w:val="00071051"/>
    <w:rsid w:val="000C1312"/>
    <w:rsid w:val="000C20B6"/>
    <w:rsid w:val="000C7CEE"/>
    <w:rsid w:val="00110D32"/>
    <w:rsid w:val="00113909"/>
    <w:rsid w:val="00114833"/>
    <w:rsid w:val="00117002"/>
    <w:rsid w:val="00124DB7"/>
    <w:rsid w:val="00131234"/>
    <w:rsid w:val="001509E0"/>
    <w:rsid w:val="00166C33"/>
    <w:rsid w:val="0021679D"/>
    <w:rsid w:val="0024017E"/>
    <w:rsid w:val="00293213"/>
    <w:rsid w:val="002F047B"/>
    <w:rsid w:val="00304803"/>
    <w:rsid w:val="00313228"/>
    <w:rsid w:val="0031CD8B"/>
    <w:rsid w:val="003242D5"/>
    <w:rsid w:val="00324E48"/>
    <w:rsid w:val="00367D73"/>
    <w:rsid w:val="003F4AC3"/>
    <w:rsid w:val="004336F4"/>
    <w:rsid w:val="004E2A3B"/>
    <w:rsid w:val="00506687"/>
    <w:rsid w:val="00530955"/>
    <w:rsid w:val="0053135E"/>
    <w:rsid w:val="00545146"/>
    <w:rsid w:val="00576527"/>
    <w:rsid w:val="0058405B"/>
    <w:rsid w:val="0059653A"/>
    <w:rsid w:val="005B8A60"/>
    <w:rsid w:val="005E5E87"/>
    <w:rsid w:val="005F7084"/>
    <w:rsid w:val="00606117"/>
    <w:rsid w:val="006411DD"/>
    <w:rsid w:val="006421E2"/>
    <w:rsid w:val="00650543"/>
    <w:rsid w:val="0066076C"/>
    <w:rsid w:val="00686C92"/>
    <w:rsid w:val="006E155B"/>
    <w:rsid w:val="00717E0F"/>
    <w:rsid w:val="0079433B"/>
    <w:rsid w:val="008138AA"/>
    <w:rsid w:val="00855280"/>
    <w:rsid w:val="0086203B"/>
    <w:rsid w:val="00864A3C"/>
    <w:rsid w:val="00868372"/>
    <w:rsid w:val="008E5724"/>
    <w:rsid w:val="0093439D"/>
    <w:rsid w:val="009363E0"/>
    <w:rsid w:val="00946252"/>
    <w:rsid w:val="00950A37"/>
    <w:rsid w:val="009A5113"/>
    <w:rsid w:val="00A05908"/>
    <w:rsid w:val="00A251D7"/>
    <w:rsid w:val="00A347D2"/>
    <w:rsid w:val="00A70F40"/>
    <w:rsid w:val="00A81573"/>
    <w:rsid w:val="00A85C12"/>
    <w:rsid w:val="00AC3F2F"/>
    <w:rsid w:val="00AC700E"/>
    <w:rsid w:val="00B27AD1"/>
    <w:rsid w:val="00B356E7"/>
    <w:rsid w:val="00B43353"/>
    <w:rsid w:val="00BA2514"/>
    <w:rsid w:val="00BD1B85"/>
    <w:rsid w:val="00BF7B8D"/>
    <w:rsid w:val="00BF7B9B"/>
    <w:rsid w:val="00C516E1"/>
    <w:rsid w:val="00C74726"/>
    <w:rsid w:val="00C7506F"/>
    <w:rsid w:val="00CD5669"/>
    <w:rsid w:val="00D25553"/>
    <w:rsid w:val="00D50F4E"/>
    <w:rsid w:val="00D64E14"/>
    <w:rsid w:val="00D81FF9"/>
    <w:rsid w:val="00DD08E4"/>
    <w:rsid w:val="00DD3761"/>
    <w:rsid w:val="00DD3B0D"/>
    <w:rsid w:val="00DF1A33"/>
    <w:rsid w:val="00E02407"/>
    <w:rsid w:val="00E129BC"/>
    <w:rsid w:val="00E51516"/>
    <w:rsid w:val="00E77B42"/>
    <w:rsid w:val="00E95963"/>
    <w:rsid w:val="00EB47AC"/>
    <w:rsid w:val="00EB7349"/>
    <w:rsid w:val="00F2084A"/>
    <w:rsid w:val="00F64574"/>
    <w:rsid w:val="00F67F1D"/>
    <w:rsid w:val="00FB3C6D"/>
    <w:rsid w:val="00FC3531"/>
    <w:rsid w:val="00FF6F89"/>
    <w:rsid w:val="012CB3BB"/>
    <w:rsid w:val="01A28ABC"/>
    <w:rsid w:val="01BBCEEE"/>
    <w:rsid w:val="02D5224D"/>
    <w:rsid w:val="0314D547"/>
    <w:rsid w:val="033C2FCE"/>
    <w:rsid w:val="042924B4"/>
    <w:rsid w:val="04864356"/>
    <w:rsid w:val="04C9CE05"/>
    <w:rsid w:val="04EB70ED"/>
    <w:rsid w:val="05464B6D"/>
    <w:rsid w:val="057C5D7F"/>
    <w:rsid w:val="05AD4C1C"/>
    <w:rsid w:val="05B4784B"/>
    <w:rsid w:val="064C7609"/>
    <w:rsid w:val="06A069AB"/>
    <w:rsid w:val="06C3EF05"/>
    <w:rsid w:val="06E21BCE"/>
    <w:rsid w:val="0782CCE2"/>
    <w:rsid w:val="079BF53F"/>
    <w:rsid w:val="07CC9316"/>
    <w:rsid w:val="08032BB7"/>
    <w:rsid w:val="082311AF"/>
    <w:rsid w:val="084FF152"/>
    <w:rsid w:val="08A9E02F"/>
    <w:rsid w:val="08B3FE41"/>
    <w:rsid w:val="08DE84C3"/>
    <w:rsid w:val="09124A7A"/>
    <w:rsid w:val="091BC4B5"/>
    <w:rsid w:val="09470F80"/>
    <w:rsid w:val="095A3AEA"/>
    <w:rsid w:val="098416CB"/>
    <w:rsid w:val="09D1A89E"/>
    <w:rsid w:val="09D3EA91"/>
    <w:rsid w:val="0A4E9C5C"/>
    <w:rsid w:val="0A8A9FAF"/>
    <w:rsid w:val="0AF587C1"/>
    <w:rsid w:val="0AFC383C"/>
    <w:rsid w:val="0BC089A2"/>
    <w:rsid w:val="0C986927"/>
    <w:rsid w:val="0D7A1E45"/>
    <w:rsid w:val="0E4B3F7D"/>
    <w:rsid w:val="0E51A9B3"/>
    <w:rsid w:val="0F4B4AE1"/>
    <w:rsid w:val="0F728337"/>
    <w:rsid w:val="0F8DDEC7"/>
    <w:rsid w:val="0FFBC8FD"/>
    <w:rsid w:val="102C6E87"/>
    <w:rsid w:val="102E2394"/>
    <w:rsid w:val="10AA2697"/>
    <w:rsid w:val="10D40EE8"/>
    <w:rsid w:val="11D49F38"/>
    <w:rsid w:val="1224FD50"/>
    <w:rsid w:val="127A20BF"/>
    <w:rsid w:val="13539110"/>
    <w:rsid w:val="135ED77D"/>
    <w:rsid w:val="1387D55D"/>
    <w:rsid w:val="1463072B"/>
    <w:rsid w:val="14956182"/>
    <w:rsid w:val="15DBF1E4"/>
    <w:rsid w:val="16574898"/>
    <w:rsid w:val="171CA3E4"/>
    <w:rsid w:val="17A07B13"/>
    <w:rsid w:val="17A83A8C"/>
    <w:rsid w:val="18230D0C"/>
    <w:rsid w:val="184033BD"/>
    <w:rsid w:val="188DF25C"/>
    <w:rsid w:val="18CB5247"/>
    <w:rsid w:val="18E0F51E"/>
    <w:rsid w:val="1902294D"/>
    <w:rsid w:val="1902FE2E"/>
    <w:rsid w:val="1913D00F"/>
    <w:rsid w:val="19187E21"/>
    <w:rsid w:val="191EFA1E"/>
    <w:rsid w:val="198B7B24"/>
    <w:rsid w:val="1A8DFD88"/>
    <w:rsid w:val="1AAFA070"/>
    <w:rsid w:val="1AF99433"/>
    <w:rsid w:val="1BB2E92D"/>
    <w:rsid w:val="1BE72ED2"/>
    <w:rsid w:val="1D1FFD18"/>
    <w:rsid w:val="1DBB492E"/>
    <w:rsid w:val="1E0965C6"/>
    <w:rsid w:val="1EB109E7"/>
    <w:rsid w:val="1EB9C0E8"/>
    <w:rsid w:val="1EE2CCC6"/>
    <w:rsid w:val="1EFBF523"/>
    <w:rsid w:val="1F52AF3A"/>
    <w:rsid w:val="1F831193"/>
    <w:rsid w:val="200A3411"/>
    <w:rsid w:val="21186D0D"/>
    <w:rsid w:val="2138AFB5"/>
    <w:rsid w:val="219F208F"/>
    <w:rsid w:val="219FD3E1"/>
    <w:rsid w:val="21F0EC1A"/>
    <w:rsid w:val="2200FE25"/>
    <w:rsid w:val="223395E5"/>
    <w:rsid w:val="22D3DAB2"/>
    <w:rsid w:val="23373AE0"/>
    <w:rsid w:val="2375058C"/>
    <w:rsid w:val="23B006C4"/>
    <w:rsid w:val="23B679AC"/>
    <w:rsid w:val="2419FDEE"/>
    <w:rsid w:val="24DC0FDE"/>
    <w:rsid w:val="2520A0EB"/>
    <w:rsid w:val="252B3277"/>
    <w:rsid w:val="25F9424A"/>
    <w:rsid w:val="26294D3B"/>
    <w:rsid w:val="2676055D"/>
    <w:rsid w:val="26A8BFCE"/>
    <w:rsid w:val="26BE10B6"/>
    <w:rsid w:val="26EDDEAB"/>
    <w:rsid w:val="272134BC"/>
    <w:rsid w:val="273009CD"/>
    <w:rsid w:val="2748BD0A"/>
    <w:rsid w:val="27AE4A19"/>
    <w:rsid w:val="27F8927C"/>
    <w:rsid w:val="28383F52"/>
    <w:rsid w:val="283930D6"/>
    <w:rsid w:val="286E75AD"/>
    <w:rsid w:val="286EE8DC"/>
    <w:rsid w:val="2872392E"/>
    <w:rsid w:val="28B56C42"/>
    <w:rsid w:val="2909ADE0"/>
    <w:rsid w:val="2912D3AD"/>
    <w:rsid w:val="293B4F1C"/>
    <w:rsid w:val="29546621"/>
    <w:rsid w:val="29837034"/>
    <w:rsid w:val="29A283E2"/>
    <w:rsid w:val="29CAABF4"/>
    <w:rsid w:val="29F32572"/>
    <w:rsid w:val="2A0F5CD8"/>
    <w:rsid w:val="2A1DB6CC"/>
    <w:rsid w:val="2A38A2C1"/>
    <w:rsid w:val="2A5B8162"/>
    <w:rsid w:val="2AADCD01"/>
    <w:rsid w:val="2AD5B529"/>
    <w:rsid w:val="2B320577"/>
    <w:rsid w:val="2B47D3D5"/>
    <w:rsid w:val="2B857555"/>
    <w:rsid w:val="2B8F8CEF"/>
    <w:rsid w:val="2B9833A3"/>
    <w:rsid w:val="2BF9DA35"/>
    <w:rsid w:val="2C61949B"/>
    <w:rsid w:val="2C6944B8"/>
    <w:rsid w:val="2C698221"/>
    <w:rsid w:val="2DEB31B6"/>
    <w:rsid w:val="2E04E5FB"/>
    <w:rsid w:val="2E20EA56"/>
    <w:rsid w:val="2E309291"/>
    <w:rsid w:val="2EA5BC19"/>
    <w:rsid w:val="2F42F868"/>
    <w:rsid w:val="2F73378A"/>
    <w:rsid w:val="2FBB65EE"/>
    <w:rsid w:val="30105B83"/>
    <w:rsid w:val="304C3041"/>
    <w:rsid w:val="305C95F7"/>
    <w:rsid w:val="30C995EA"/>
    <w:rsid w:val="30FF3DE5"/>
    <w:rsid w:val="313805AE"/>
    <w:rsid w:val="31683353"/>
    <w:rsid w:val="3194CAD9"/>
    <w:rsid w:val="31D1F49B"/>
    <w:rsid w:val="3217A4B8"/>
    <w:rsid w:val="3231C56B"/>
    <w:rsid w:val="325445C5"/>
    <w:rsid w:val="32B8DDAD"/>
    <w:rsid w:val="32E24387"/>
    <w:rsid w:val="3390BD5C"/>
    <w:rsid w:val="33A45319"/>
    <w:rsid w:val="33B361AB"/>
    <w:rsid w:val="346A8466"/>
    <w:rsid w:val="34711F0F"/>
    <w:rsid w:val="34C236E8"/>
    <w:rsid w:val="34DB614B"/>
    <w:rsid w:val="35059B94"/>
    <w:rsid w:val="35275B1E"/>
    <w:rsid w:val="35F50ACE"/>
    <w:rsid w:val="3619C0CC"/>
    <w:rsid w:val="364A89D3"/>
    <w:rsid w:val="367E3744"/>
    <w:rsid w:val="37635012"/>
    <w:rsid w:val="3924CD2C"/>
    <w:rsid w:val="39480529"/>
    <w:rsid w:val="39EA4FE0"/>
    <w:rsid w:val="39ECC6E0"/>
    <w:rsid w:val="3A019436"/>
    <w:rsid w:val="3B2F00E4"/>
    <w:rsid w:val="3B71A1D9"/>
    <w:rsid w:val="3B889741"/>
    <w:rsid w:val="3B9CCD38"/>
    <w:rsid w:val="3BD3F0E4"/>
    <w:rsid w:val="3BE1E67D"/>
    <w:rsid w:val="3C28170A"/>
    <w:rsid w:val="3C630897"/>
    <w:rsid w:val="3C9024C1"/>
    <w:rsid w:val="3CCB36C7"/>
    <w:rsid w:val="3DD46296"/>
    <w:rsid w:val="3DFED8F8"/>
    <w:rsid w:val="3E196070"/>
    <w:rsid w:val="3E4E5B68"/>
    <w:rsid w:val="3E6706EC"/>
    <w:rsid w:val="3E6C6C00"/>
    <w:rsid w:val="3EC03803"/>
    <w:rsid w:val="3EE441E7"/>
    <w:rsid w:val="3F6EE90C"/>
    <w:rsid w:val="4015C965"/>
    <w:rsid w:val="4152E791"/>
    <w:rsid w:val="41F79240"/>
    <w:rsid w:val="433354D2"/>
    <w:rsid w:val="437C2E11"/>
    <w:rsid w:val="444721A7"/>
    <w:rsid w:val="44624C9A"/>
    <w:rsid w:val="4488A1F4"/>
    <w:rsid w:val="44AB3FD8"/>
    <w:rsid w:val="44AF7A03"/>
    <w:rsid w:val="44F4AA41"/>
    <w:rsid w:val="450C016C"/>
    <w:rsid w:val="451A144D"/>
    <w:rsid w:val="455B42C6"/>
    <w:rsid w:val="456A0078"/>
    <w:rsid w:val="459773A3"/>
    <w:rsid w:val="45FE1CFB"/>
    <w:rsid w:val="46256674"/>
    <w:rsid w:val="462FD449"/>
    <w:rsid w:val="465BDC86"/>
    <w:rsid w:val="46B30ADA"/>
    <w:rsid w:val="47A77B28"/>
    <w:rsid w:val="4861C164"/>
    <w:rsid w:val="48C83337"/>
    <w:rsid w:val="48E5BAF5"/>
    <w:rsid w:val="490D3191"/>
    <w:rsid w:val="49228050"/>
    <w:rsid w:val="49246547"/>
    <w:rsid w:val="497ED520"/>
    <w:rsid w:val="499CD43B"/>
    <w:rsid w:val="49F52D60"/>
    <w:rsid w:val="4A6AE4C6"/>
    <w:rsid w:val="4AA79949"/>
    <w:rsid w:val="4ABE50B1"/>
    <w:rsid w:val="4B028C3E"/>
    <w:rsid w:val="4B7F9DF1"/>
    <w:rsid w:val="4BEF8373"/>
    <w:rsid w:val="4BF05695"/>
    <w:rsid w:val="4D09E7FA"/>
    <w:rsid w:val="4D45CDDC"/>
    <w:rsid w:val="4D45F67F"/>
    <w:rsid w:val="4D573BEE"/>
    <w:rsid w:val="4E3B4DBC"/>
    <w:rsid w:val="4EB929D4"/>
    <w:rsid w:val="4EE6B65F"/>
    <w:rsid w:val="4F3F5073"/>
    <w:rsid w:val="4F5F2165"/>
    <w:rsid w:val="4F91C1D4"/>
    <w:rsid w:val="4FEA6C15"/>
    <w:rsid w:val="4FF42197"/>
    <w:rsid w:val="50140735"/>
    <w:rsid w:val="501B36C9"/>
    <w:rsid w:val="503F3FA4"/>
    <w:rsid w:val="50646EE4"/>
    <w:rsid w:val="5075152A"/>
    <w:rsid w:val="507D9741"/>
    <w:rsid w:val="5096E114"/>
    <w:rsid w:val="50A8050D"/>
    <w:rsid w:val="50DA119B"/>
    <w:rsid w:val="50FB3E77"/>
    <w:rsid w:val="5201809D"/>
    <w:rsid w:val="52095987"/>
    <w:rsid w:val="5239C5CE"/>
    <w:rsid w:val="52F475C6"/>
    <w:rsid w:val="53F6B850"/>
    <w:rsid w:val="54142219"/>
    <w:rsid w:val="5440313E"/>
    <w:rsid w:val="54A32538"/>
    <w:rsid w:val="54A96E84"/>
    <w:rsid w:val="5537E007"/>
    <w:rsid w:val="557B7630"/>
    <w:rsid w:val="561C2E4B"/>
    <w:rsid w:val="56ACB96B"/>
    <w:rsid w:val="570CD72D"/>
    <w:rsid w:val="572E7575"/>
    <w:rsid w:val="5882B499"/>
    <w:rsid w:val="589BB799"/>
    <w:rsid w:val="58B72863"/>
    <w:rsid w:val="58ECFD7C"/>
    <w:rsid w:val="58FFDB28"/>
    <w:rsid w:val="5951E84C"/>
    <w:rsid w:val="595C0587"/>
    <w:rsid w:val="5993AD75"/>
    <w:rsid w:val="59CAFB9A"/>
    <w:rsid w:val="5A7117E4"/>
    <w:rsid w:val="5A726CAD"/>
    <w:rsid w:val="5ABDC9F8"/>
    <w:rsid w:val="5B105CFC"/>
    <w:rsid w:val="5B1CF50B"/>
    <w:rsid w:val="5B294480"/>
    <w:rsid w:val="5BD396D8"/>
    <w:rsid w:val="5BD5E26F"/>
    <w:rsid w:val="5CE64348"/>
    <w:rsid w:val="5D549113"/>
    <w:rsid w:val="5D868815"/>
    <w:rsid w:val="5DF4213D"/>
    <w:rsid w:val="5E134B0C"/>
    <w:rsid w:val="5E37286D"/>
    <w:rsid w:val="5E38D80E"/>
    <w:rsid w:val="5E5050CA"/>
    <w:rsid w:val="5EB47074"/>
    <w:rsid w:val="5F22FDDA"/>
    <w:rsid w:val="5F2D1220"/>
    <w:rsid w:val="5F42E07E"/>
    <w:rsid w:val="5FD1040F"/>
    <w:rsid w:val="601DE40A"/>
    <w:rsid w:val="6054CAA1"/>
    <w:rsid w:val="60DEB0DF"/>
    <w:rsid w:val="615E7B50"/>
    <w:rsid w:val="6170BE19"/>
    <w:rsid w:val="6171424A"/>
    <w:rsid w:val="618EB3CD"/>
    <w:rsid w:val="61954E76"/>
    <w:rsid w:val="61A7041C"/>
    <w:rsid w:val="622E9D95"/>
    <w:rsid w:val="634BA64F"/>
    <w:rsid w:val="63E48EC2"/>
    <w:rsid w:val="640F31D4"/>
    <w:rsid w:val="640F8658"/>
    <w:rsid w:val="647223FD"/>
    <w:rsid w:val="64BF1EC0"/>
    <w:rsid w:val="657758DB"/>
    <w:rsid w:val="657B718D"/>
    <w:rsid w:val="65D1EDF8"/>
    <w:rsid w:val="663E4937"/>
    <w:rsid w:val="66EC732B"/>
    <w:rsid w:val="66FA8C9C"/>
    <w:rsid w:val="6718BA8D"/>
    <w:rsid w:val="67696540"/>
    <w:rsid w:val="67DE0AB3"/>
    <w:rsid w:val="6831AC24"/>
    <w:rsid w:val="688F913B"/>
    <w:rsid w:val="68CDA60A"/>
    <w:rsid w:val="68D1CDA6"/>
    <w:rsid w:val="69084F98"/>
    <w:rsid w:val="69266AF6"/>
    <w:rsid w:val="698033F4"/>
    <w:rsid w:val="69ACD189"/>
    <w:rsid w:val="69D0B4F5"/>
    <w:rsid w:val="6A322D5E"/>
    <w:rsid w:val="6A49C0A6"/>
    <w:rsid w:val="6A54ABCC"/>
    <w:rsid w:val="6A8B0B67"/>
    <w:rsid w:val="6A9F60E6"/>
    <w:rsid w:val="6AE19E40"/>
    <w:rsid w:val="6B39E21C"/>
    <w:rsid w:val="6B589E93"/>
    <w:rsid w:val="6B7421FD"/>
    <w:rsid w:val="6BF7BED1"/>
    <w:rsid w:val="6C8C6C31"/>
    <w:rsid w:val="6CDB7614"/>
    <w:rsid w:val="6D868372"/>
    <w:rsid w:val="6D8C166C"/>
    <w:rsid w:val="6DA6855D"/>
    <w:rsid w:val="6DF14839"/>
    <w:rsid w:val="6DF1AF7E"/>
    <w:rsid w:val="6DFE383F"/>
    <w:rsid w:val="6EE3B918"/>
    <w:rsid w:val="6EEC7624"/>
    <w:rsid w:val="6EF80C25"/>
    <w:rsid w:val="6F04096C"/>
    <w:rsid w:val="6F1D31C9"/>
    <w:rsid w:val="6F28B497"/>
    <w:rsid w:val="6F3112B8"/>
    <w:rsid w:val="6F57DCF8"/>
    <w:rsid w:val="6F78FB9B"/>
    <w:rsid w:val="6F8D2DFC"/>
    <w:rsid w:val="6FE67DBB"/>
    <w:rsid w:val="7015035B"/>
    <w:rsid w:val="702E079D"/>
    <w:rsid w:val="709D937D"/>
    <w:rsid w:val="70D8E8A5"/>
    <w:rsid w:val="70F3AD59"/>
    <w:rsid w:val="7153FE5C"/>
    <w:rsid w:val="717C8CA0"/>
    <w:rsid w:val="71883B81"/>
    <w:rsid w:val="718EA13E"/>
    <w:rsid w:val="7193BB1A"/>
    <w:rsid w:val="71CDE73E"/>
    <w:rsid w:val="71D02459"/>
    <w:rsid w:val="721A016A"/>
    <w:rsid w:val="721EDD9F"/>
    <w:rsid w:val="72D9EC65"/>
    <w:rsid w:val="7309EF89"/>
    <w:rsid w:val="73523897"/>
    <w:rsid w:val="73637D50"/>
    <w:rsid w:val="73B6F8D5"/>
    <w:rsid w:val="74768B86"/>
    <w:rsid w:val="74FCB62E"/>
    <w:rsid w:val="756C1521"/>
    <w:rsid w:val="759F69C2"/>
    <w:rsid w:val="766C2515"/>
    <w:rsid w:val="76A15861"/>
    <w:rsid w:val="76A5CD97"/>
    <w:rsid w:val="76B0AAD1"/>
    <w:rsid w:val="76F99DB6"/>
    <w:rsid w:val="774B4C2E"/>
    <w:rsid w:val="77EBCE24"/>
    <w:rsid w:val="77EC31B9"/>
    <w:rsid w:val="7840594C"/>
    <w:rsid w:val="786B9066"/>
    <w:rsid w:val="78791F9E"/>
    <w:rsid w:val="7893586A"/>
    <w:rsid w:val="78D1239F"/>
    <w:rsid w:val="793ECB51"/>
    <w:rsid w:val="797413E6"/>
    <w:rsid w:val="79787BB6"/>
    <w:rsid w:val="79808AC6"/>
    <w:rsid w:val="79A3D0AF"/>
    <w:rsid w:val="7A6570E9"/>
    <w:rsid w:val="7A734028"/>
    <w:rsid w:val="7AB584B0"/>
    <w:rsid w:val="7B2B97E1"/>
    <w:rsid w:val="7B40B291"/>
    <w:rsid w:val="7B5BA127"/>
    <w:rsid w:val="7B8C440B"/>
    <w:rsid w:val="7BC48CDB"/>
    <w:rsid w:val="7C0669D5"/>
    <w:rsid w:val="7C0F1089"/>
    <w:rsid w:val="7CA466F0"/>
    <w:rsid w:val="7CCEC2DD"/>
    <w:rsid w:val="7CCF1998"/>
    <w:rsid w:val="7D58E737"/>
    <w:rsid w:val="7D8DDFFA"/>
    <w:rsid w:val="7DA494C2"/>
    <w:rsid w:val="7DF512F8"/>
    <w:rsid w:val="7E416423"/>
    <w:rsid w:val="7F549417"/>
    <w:rsid w:val="7F5AF8DE"/>
    <w:rsid w:val="7FAEB97D"/>
    <w:rsid w:val="7FB171DC"/>
    <w:rsid w:val="7FED91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823CA"/>
  <w15:chartTrackingRefBased/>
  <w15:docId w15:val="{A8DD41E4-CC00-4A70-B9C7-7121214BC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CE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C7CEE"/>
    <w:pPr>
      <w:spacing w:before="100" w:beforeAutospacing="1" w:after="100" w:afterAutospacing="1" w:line="240" w:lineRule="auto"/>
    </w:pPr>
    <w:rPr>
      <w:rFonts w:ascii="Times New Roman" w:hAnsi="Times New Roman" w:cs="Times New Roman"/>
      <w:sz w:val="24"/>
      <w:szCs w:val="24"/>
    </w:rPr>
  </w:style>
  <w:style w:type="character" w:customStyle="1" w:styleId="normaltextrun">
    <w:name w:val="normaltextrun"/>
    <w:basedOn w:val="DefaultParagraphFont"/>
    <w:rsid w:val="000C7CEE"/>
  </w:style>
  <w:style w:type="character" w:customStyle="1" w:styleId="eop">
    <w:name w:val="eop"/>
    <w:basedOn w:val="DefaultParagraphFont"/>
    <w:rsid w:val="000C7CEE"/>
  </w:style>
  <w:style w:type="character" w:customStyle="1" w:styleId="advancedproofingissue">
    <w:name w:val="advancedproofingissue"/>
    <w:basedOn w:val="DefaultParagraphFont"/>
    <w:rsid w:val="000C7CEE"/>
  </w:style>
  <w:style w:type="character" w:customStyle="1" w:styleId="spellingerror">
    <w:name w:val="spellingerror"/>
    <w:basedOn w:val="DefaultParagraphFont"/>
    <w:rsid w:val="000C7CEE"/>
  </w:style>
  <w:style w:type="character" w:styleId="CommentReference">
    <w:name w:val="annotation reference"/>
    <w:basedOn w:val="DefaultParagraphFont"/>
    <w:uiPriority w:val="99"/>
    <w:semiHidden/>
    <w:unhideWhenUsed/>
    <w:rsid w:val="00D25553"/>
    <w:rPr>
      <w:sz w:val="16"/>
      <w:szCs w:val="16"/>
    </w:rPr>
  </w:style>
  <w:style w:type="paragraph" w:styleId="CommentText">
    <w:name w:val="annotation text"/>
    <w:basedOn w:val="Normal"/>
    <w:link w:val="CommentTextChar"/>
    <w:uiPriority w:val="99"/>
    <w:semiHidden/>
    <w:unhideWhenUsed/>
    <w:rsid w:val="00D25553"/>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D25553"/>
    <w:rPr>
      <w:sz w:val="20"/>
      <w:szCs w:val="20"/>
    </w:rPr>
  </w:style>
  <w:style w:type="table" w:styleId="TableGrid">
    <w:name w:val="Table Grid"/>
    <w:basedOn w:val="TableNormal"/>
    <w:uiPriority w:val="39"/>
    <w:rsid w:val="00D255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5553"/>
    <w:pPr>
      <w:ind w:left="720"/>
      <w:contextualSpacing/>
    </w:pPr>
    <w:rPr>
      <w:rFonts w:eastAsiaTheme="minorHAnsi"/>
    </w:rPr>
  </w:style>
  <w:style w:type="paragraph" w:styleId="PlainText">
    <w:name w:val="Plain Text"/>
    <w:basedOn w:val="Normal"/>
    <w:link w:val="PlainTextChar"/>
    <w:uiPriority w:val="99"/>
    <w:unhideWhenUsed/>
    <w:rsid w:val="00D25553"/>
    <w:pPr>
      <w:spacing w:after="0" w:line="240" w:lineRule="auto"/>
    </w:pPr>
    <w:rPr>
      <w:rFonts w:ascii="Calibri" w:eastAsiaTheme="minorHAnsi" w:hAnsi="Calibri" w:cs="Calibri"/>
    </w:rPr>
  </w:style>
  <w:style w:type="character" w:customStyle="1" w:styleId="PlainTextChar">
    <w:name w:val="Plain Text Char"/>
    <w:basedOn w:val="DefaultParagraphFont"/>
    <w:link w:val="PlainText"/>
    <w:uiPriority w:val="99"/>
    <w:rsid w:val="00D25553"/>
    <w:rPr>
      <w:rFonts w:ascii="Calibri" w:hAnsi="Calibri" w:cs="Calibri"/>
    </w:rPr>
  </w:style>
  <w:style w:type="character" w:customStyle="1" w:styleId="contextualspellingandgrammarerror">
    <w:name w:val="contextualspellingandgrammarerror"/>
    <w:basedOn w:val="DefaultParagraphFont"/>
    <w:rsid w:val="00DD3B0D"/>
  </w:style>
  <w:style w:type="character" w:styleId="Hyperlink">
    <w:name w:val="Hyperlink"/>
    <w:uiPriority w:val="99"/>
    <w:semiHidden/>
    <w:unhideWhenUsed/>
    <w:rsid w:val="00324E48"/>
    <w:rPr>
      <w:color w:val="0563C1"/>
      <w:u w:val="single"/>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774470">
      <w:bodyDiv w:val="1"/>
      <w:marLeft w:val="0"/>
      <w:marRight w:val="0"/>
      <w:marTop w:val="0"/>
      <w:marBottom w:val="0"/>
      <w:divBdr>
        <w:top w:val="none" w:sz="0" w:space="0" w:color="auto"/>
        <w:left w:val="none" w:sz="0" w:space="0" w:color="auto"/>
        <w:bottom w:val="none" w:sz="0" w:space="0" w:color="auto"/>
        <w:right w:val="none" w:sz="0" w:space="0" w:color="auto"/>
      </w:divBdr>
      <w:divsChild>
        <w:div w:id="14383783">
          <w:marLeft w:val="0"/>
          <w:marRight w:val="0"/>
          <w:marTop w:val="0"/>
          <w:marBottom w:val="0"/>
          <w:divBdr>
            <w:top w:val="none" w:sz="0" w:space="0" w:color="auto"/>
            <w:left w:val="none" w:sz="0" w:space="0" w:color="auto"/>
            <w:bottom w:val="none" w:sz="0" w:space="0" w:color="auto"/>
            <w:right w:val="none" w:sz="0" w:space="0" w:color="auto"/>
          </w:divBdr>
        </w:div>
        <w:div w:id="35861048">
          <w:marLeft w:val="0"/>
          <w:marRight w:val="0"/>
          <w:marTop w:val="0"/>
          <w:marBottom w:val="0"/>
          <w:divBdr>
            <w:top w:val="none" w:sz="0" w:space="0" w:color="auto"/>
            <w:left w:val="none" w:sz="0" w:space="0" w:color="auto"/>
            <w:bottom w:val="none" w:sz="0" w:space="0" w:color="auto"/>
            <w:right w:val="none" w:sz="0" w:space="0" w:color="auto"/>
          </w:divBdr>
        </w:div>
        <w:div w:id="41564936">
          <w:marLeft w:val="0"/>
          <w:marRight w:val="0"/>
          <w:marTop w:val="0"/>
          <w:marBottom w:val="0"/>
          <w:divBdr>
            <w:top w:val="none" w:sz="0" w:space="0" w:color="auto"/>
            <w:left w:val="none" w:sz="0" w:space="0" w:color="auto"/>
            <w:bottom w:val="none" w:sz="0" w:space="0" w:color="auto"/>
            <w:right w:val="none" w:sz="0" w:space="0" w:color="auto"/>
          </w:divBdr>
          <w:divsChild>
            <w:div w:id="529076247">
              <w:marLeft w:val="0"/>
              <w:marRight w:val="0"/>
              <w:marTop w:val="0"/>
              <w:marBottom w:val="0"/>
              <w:divBdr>
                <w:top w:val="none" w:sz="0" w:space="0" w:color="auto"/>
                <w:left w:val="none" w:sz="0" w:space="0" w:color="auto"/>
                <w:bottom w:val="none" w:sz="0" w:space="0" w:color="auto"/>
                <w:right w:val="none" w:sz="0" w:space="0" w:color="auto"/>
              </w:divBdr>
            </w:div>
            <w:div w:id="742332054">
              <w:marLeft w:val="0"/>
              <w:marRight w:val="0"/>
              <w:marTop w:val="0"/>
              <w:marBottom w:val="0"/>
              <w:divBdr>
                <w:top w:val="none" w:sz="0" w:space="0" w:color="auto"/>
                <w:left w:val="none" w:sz="0" w:space="0" w:color="auto"/>
                <w:bottom w:val="none" w:sz="0" w:space="0" w:color="auto"/>
                <w:right w:val="none" w:sz="0" w:space="0" w:color="auto"/>
              </w:divBdr>
            </w:div>
            <w:div w:id="1445885157">
              <w:marLeft w:val="0"/>
              <w:marRight w:val="0"/>
              <w:marTop w:val="0"/>
              <w:marBottom w:val="0"/>
              <w:divBdr>
                <w:top w:val="none" w:sz="0" w:space="0" w:color="auto"/>
                <w:left w:val="none" w:sz="0" w:space="0" w:color="auto"/>
                <w:bottom w:val="none" w:sz="0" w:space="0" w:color="auto"/>
                <w:right w:val="none" w:sz="0" w:space="0" w:color="auto"/>
              </w:divBdr>
            </w:div>
          </w:divsChild>
        </w:div>
        <w:div w:id="122385099">
          <w:marLeft w:val="0"/>
          <w:marRight w:val="0"/>
          <w:marTop w:val="0"/>
          <w:marBottom w:val="0"/>
          <w:divBdr>
            <w:top w:val="none" w:sz="0" w:space="0" w:color="auto"/>
            <w:left w:val="none" w:sz="0" w:space="0" w:color="auto"/>
            <w:bottom w:val="none" w:sz="0" w:space="0" w:color="auto"/>
            <w:right w:val="none" w:sz="0" w:space="0" w:color="auto"/>
          </w:divBdr>
        </w:div>
        <w:div w:id="226646706">
          <w:marLeft w:val="0"/>
          <w:marRight w:val="0"/>
          <w:marTop w:val="0"/>
          <w:marBottom w:val="0"/>
          <w:divBdr>
            <w:top w:val="none" w:sz="0" w:space="0" w:color="auto"/>
            <w:left w:val="none" w:sz="0" w:space="0" w:color="auto"/>
            <w:bottom w:val="none" w:sz="0" w:space="0" w:color="auto"/>
            <w:right w:val="none" w:sz="0" w:space="0" w:color="auto"/>
          </w:divBdr>
        </w:div>
        <w:div w:id="318733790">
          <w:marLeft w:val="0"/>
          <w:marRight w:val="0"/>
          <w:marTop w:val="0"/>
          <w:marBottom w:val="0"/>
          <w:divBdr>
            <w:top w:val="none" w:sz="0" w:space="0" w:color="auto"/>
            <w:left w:val="none" w:sz="0" w:space="0" w:color="auto"/>
            <w:bottom w:val="none" w:sz="0" w:space="0" w:color="auto"/>
            <w:right w:val="none" w:sz="0" w:space="0" w:color="auto"/>
          </w:divBdr>
        </w:div>
        <w:div w:id="334847692">
          <w:marLeft w:val="0"/>
          <w:marRight w:val="0"/>
          <w:marTop w:val="0"/>
          <w:marBottom w:val="0"/>
          <w:divBdr>
            <w:top w:val="none" w:sz="0" w:space="0" w:color="auto"/>
            <w:left w:val="none" w:sz="0" w:space="0" w:color="auto"/>
            <w:bottom w:val="none" w:sz="0" w:space="0" w:color="auto"/>
            <w:right w:val="none" w:sz="0" w:space="0" w:color="auto"/>
          </w:divBdr>
        </w:div>
        <w:div w:id="369499252">
          <w:marLeft w:val="0"/>
          <w:marRight w:val="0"/>
          <w:marTop w:val="0"/>
          <w:marBottom w:val="0"/>
          <w:divBdr>
            <w:top w:val="none" w:sz="0" w:space="0" w:color="auto"/>
            <w:left w:val="none" w:sz="0" w:space="0" w:color="auto"/>
            <w:bottom w:val="none" w:sz="0" w:space="0" w:color="auto"/>
            <w:right w:val="none" w:sz="0" w:space="0" w:color="auto"/>
          </w:divBdr>
        </w:div>
        <w:div w:id="539511472">
          <w:marLeft w:val="0"/>
          <w:marRight w:val="0"/>
          <w:marTop w:val="0"/>
          <w:marBottom w:val="0"/>
          <w:divBdr>
            <w:top w:val="none" w:sz="0" w:space="0" w:color="auto"/>
            <w:left w:val="none" w:sz="0" w:space="0" w:color="auto"/>
            <w:bottom w:val="none" w:sz="0" w:space="0" w:color="auto"/>
            <w:right w:val="none" w:sz="0" w:space="0" w:color="auto"/>
          </w:divBdr>
        </w:div>
        <w:div w:id="543252079">
          <w:marLeft w:val="0"/>
          <w:marRight w:val="0"/>
          <w:marTop w:val="0"/>
          <w:marBottom w:val="0"/>
          <w:divBdr>
            <w:top w:val="none" w:sz="0" w:space="0" w:color="auto"/>
            <w:left w:val="none" w:sz="0" w:space="0" w:color="auto"/>
            <w:bottom w:val="none" w:sz="0" w:space="0" w:color="auto"/>
            <w:right w:val="none" w:sz="0" w:space="0" w:color="auto"/>
          </w:divBdr>
        </w:div>
        <w:div w:id="566182519">
          <w:marLeft w:val="0"/>
          <w:marRight w:val="0"/>
          <w:marTop w:val="0"/>
          <w:marBottom w:val="0"/>
          <w:divBdr>
            <w:top w:val="none" w:sz="0" w:space="0" w:color="auto"/>
            <w:left w:val="none" w:sz="0" w:space="0" w:color="auto"/>
            <w:bottom w:val="none" w:sz="0" w:space="0" w:color="auto"/>
            <w:right w:val="none" w:sz="0" w:space="0" w:color="auto"/>
          </w:divBdr>
        </w:div>
        <w:div w:id="701051355">
          <w:marLeft w:val="0"/>
          <w:marRight w:val="0"/>
          <w:marTop w:val="0"/>
          <w:marBottom w:val="0"/>
          <w:divBdr>
            <w:top w:val="none" w:sz="0" w:space="0" w:color="auto"/>
            <w:left w:val="none" w:sz="0" w:space="0" w:color="auto"/>
            <w:bottom w:val="none" w:sz="0" w:space="0" w:color="auto"/>
            <w:right w:val="none" w:sz="0" w:space="0" w:color="auto"/>
          </w:divBdr>
          <w:divsChild>
            <w:div w:id="336154905">
              <w:marLeft w:val="0"/>
              <w:marRight w:val="0"/>
              <w:marTop w:val="0"/>
              <w:marBottom w:val="0"/>
              <w:divBdr>
                <w:top w:val="none" w:sz="0" w:space="0" w:color="auto"/>
                <w:left w:val="none" w:sz="0" w:space="0" w:color="auto"/>
                <w:bottom w:val="none" w:sz="0" w:space="0" w:color="auto"/>
                <w:right w:val="none" w:sz="0" w:space="0" w:color="auto"/>
              </w:divBdr>
            </w:div>
            <w:div w:id="1025907954">
              <w:marLeft w:val="0"/>
              <w:marRight w:val="0"/>
              <w:marTop w:val="0"/>
              <w:marBottom w:val="0"/>
              <w:divBdr>
                <w:top w:val="none" w:sz="0" w:space="0" w:color="auto"/>
                <w:left w:val="none" w:sz="0" w:space="0" w:color="auto"/>
                <w:bottom w:val="none" w:sz="0" w:space="0" w:color="auto"/>
                <w:right w:val="none" w:sz="0" w:space="0" w:color="auto"/>
              </w:divBdr>
            </w:div>
            <w:div w:id="1243250411">
              <w:marLeft w:val="0"/>
              <w:marRight w:val="0"/>
              <w:marTop w:val="0"/>
              <w:marBottom w:val="0"/>
              <w:divBdr>
                <w:top w:val="none" w:sz="0" w:space="0" w:color="auto"/>
                <w:left w:val="none" w:sz="0" w:space="0" w:color="auto"/>
                <w:bottom w:val="none" w:sz="0" w:space="0" w:color="auto"/>
                <w:right w:val="none" w:sz="0" w:space="0" w:color="auto"/>
              </w:divBdr>
            </w:div>
            <w:div w:id="1764179647">
              <w:marLeft w:val="0"/>
              <w:marRight w:val="0"/>
              <w:marTop w:val="0"/>
              <w:marBottom w:val="0"/>
              <w:divBdr>
                <w:top w:val="none" w:sz="0" w:space="0" w:color="auto"/>
                <w:left w:val="none" w:sz="0" w:space="0" w:color="auto"/>
                <w:bottom w:val="none" w:sz="0" w:space="0" w:color="auto"/>
                <w:right w:val="none" w:sz="0" w:space="0" w:color="auto"/>
              </w:divBdr>
            </w:div>
            <w:div w:id="2020698984">
              <w:marLeft w:val="0"/>
              <w:marRight w:val="0"/>
              <w:marTop w:val="0"/>
              <w:marBottom w:val="0"/>
              <w:divBdr>
                <w:top w:val="none" w:sz="0" w:space="0" w:color="auto"/>
                <w:left w:val="none" w:sz="0" w:space="0" w:color="auto"/>
                <w:bottom w:val="none" w:sz="0" w:space="0" w:color="auto"/>
                <w:right w:val="none" w:sz="0" w:space="0" w:color="auto"/>
              </w:divBdr>
            </w:div>
          </w:divsChild>
        </w:div>
        <w:div w:id="792872116">
          <w:marLeft w:val="0"/>
          <w:marRight w:val="0"/>
          <w:marTop w:val="0"/>
          <w:marBottom w:val="0"/>
          <w:divBdr>
            <w:top w:val="none" w:sz="0" w:space="0" w:color="auto"/>
            <w:left w:val="none" w:sz="0" w:space="0" w:color="auto"/>
            <w:bottom w:val="none" w:sz="0" w:space="0" w:color="auto"/>
            <w:right w:val="none" w:sz="0" w:space="0" w:color="auto"/>
          </w:divBdr>
        </w:div>
        <w:div w:id="815294880">
          <w:marLeft w:val="0"/>
          <w:marRight w:val="0"/>
          <w:marTop w:val="0"/>
          <w:marBottom w:val="0"/>
          <w:divBdr>
            <w:top w:val="none" w:sz="0" w:space="0" w:color="auto"/>
            <w:left w:val="none" w:sz="0" w:space="0" w:color="auto"/>
            <w:bottom w:val="none" w:sz="0" w:space="0" w:color="auto"/>
            <w:right w:val="none" w:sz="0" w:space="0" w:color="auto"/>
          </w:divBdr>
        </w:div>
        <w:div w:id="912277297">
          <w:marLeft w:val="0"/>
          <w:marRight w:val="0"/>
          <w:marTop w:val="0"/>
          <w:marBottom w:val="0"/>
          <w:divBdr>
            <w:top w:val="none" w:sz="0" w:space="0" w:color="auto"/>
            <w:left w:val="none" w:sz="0" w:space="0" w:color="auto"/>
            <w:bottom w:val="none" w:sz="0" w:space="0" w:color="auto"/>
            <w:right w:val="none" w:sz="0" w:space="0" w:color="auto"/>
          </w:divBdr>
        </w:div>
        <w:div w:id="928318322">
          <w:marLeft w:val="0"/>
          <w:marRight w:val="0"/>
          <w:marTop w:val="0"/>
          <w:marBottom w:val="0"/>
          <w:divBdr>
            <w:top w:val="none" w:sz="0" w:space="0" w:color="auto"/>
            <w:left w:val="none" w:sz="0" w:space="0" w:color="auto"/>
            <w:bottom w:val="none" w:sz="0" w:space="0" w:color="auto"/>
            <w:right w:val="none" w:sz="0" w:space="0" w:color="auto"/>
          </w:divBdr>
        </w:div>
        <w:div w:id="971905996">
          <w:marLeft w:val="0"/>
          <w:marRight w:val="0"/>
          <w:marTop w:val="0"/>
          <w:marBottom w:val="0"/>
          <w:divBdr>
            <w:top w:val="none" w:sz="0" w:space="0" w:color="auto"/>
            <w:left w:val="none" w:sz="0" w:space="0" w:color="auto"/>
            <w:bottom w:val="none" w:sz="0" w:space="0" w:color="auto"/>
            <w:right w:val="none" w:sz="0" w:space="0" w:color="auto"/>
          </w:divBdr>
        </w:div>
        <w:div w:id="980307403">
          <w:marLeft w:val="0"/>
          <w:marRight w:val="0"/>
          <w:marTop w:val="0"/>
          <w:marBottom w:val="0"/>
          <w:divBdr>
            <w:top w:val="none" w:sz="0" w:space="0" w:color="auto"/>
            <w:left w:val="none" w:sz="0" w:space="0" w:color="auto"/>
            <w:bottom w:val="none" w:sz="0" w:space="0" w:color="auto"/>
            <w:right w:val="none" w:sz="0" w:space="0" w:color="auto"/>
          </w:divBdr>
        </w:div>
        <w:div w:id="1081412368">
          <w:marLeft w:val="0"/>
          <w:marRight w:val="0"/>
          <w:marTop w:val="0"/>
          <w:marBottom w:val="0"/>
          <w:divBdr>
            <w:top w:val="none" w:sz="0" w:space="0" w:color="auto"/>
            <w:left w:val="none" w:sz="0" w:space="0" w:color="auto"/>
            <w:bottom w:val="none" w:sz="0" w:space="0" w:color="auto"/>
            <w:right w:val="none" w:sz="0" w:space="0" w:color="auto"/>
          </w:divBdr>
        </w:div>
        <w:div w:id="1081562492">
          <w:marLeft w:val="0"/>
          <w:marRight w:val="0"/>
          <w:marTop w:val="0"/>
          <w:marBottom w:val="0"/>
          <w:divBdr>
            <w:top w:val="none" w:sz="0" w:space="0" w:color="auto"/>
            <w:left w:val="none" w:sz="0" w:space="0" w:color="auto"/>
            <w:bottom w:val="none" w:sz="0" w:space="0" w:color="auto"/>
            <w:right w:val="none" w:sz="0" w:space="0" w:color="auto"/>
          </w:divBdr>
        </w:div>
        <w:div w:id="1089351065">
          <w:marLeft w:val="0"/>
          <w:marRight w:val="0"/>
          <w:marTop w:val="0"/>
          <w:marBottom w:val="0"/>
          <w:divBdr>
            <w:top w:val="none" w:sz="0" w:space="0" w:color="auto"/>
            <w:left w:val="none" w:sz="0" w:space="0" w:color="auto"/>
            <w:bottom w:val="none" w:sz="0" w:space="0" w:color="auto"/>
            <w:right w:val="none" w:sz="0" w:space="0" w:color="auto"/>
          </w:divBdr>
        </w:div>
        <w:div w:id="1187911223">
          <w:marLeft w:val="0"/>
          <w:marRight w:val="0"/>
          <w:marTop w:val="0"/>
          <w:marBottom w:val="0"/>
          <w:divBdr>
            <w:top w:val="none" w:sz="0" w:space="0" w:color="auto"/>
            <w:left w:val="none" w:sz="0" w:space="0" w:color="auto"/>
            <w:bottom w:val="none" w:sz="0" w:space="0" w:color="auto"/>
            <w:right w:val="none" w:sz="0" w:space="0" w:color="auto"/>
          </w:divBdr>
        </w:div>
        <w:div w:id="1348827812">
          <w:marLeft w:val="0"/>
          <w:marRight w:val="0"/>
          <w:marTop w:val="0"/>
          <w:marBottom w:val="0"/>
          <w:divBdr>
            <w:top w:val="none" w:sz="0" w:space="0" w:color="auto"/>
            <w:left w:val="none" w:sz="0" w:space="0" w:color="auto"/>
            <w:bottom w:val="none" w:sz="0" w:space="0" w:color="auto"/>
            <w:right w:val="none" w:sz="0" w:space="0" w:color="auto"/>
          </w:divBdr>
        </w:div>
        <w:div w:id="1373965578">
          <w:marLeft w:val="0"/>
          <w:marRight w:val="0"/>
          <w:marTop w:val="0"/>
          <w:marBottom w:val="0"/>
          <w:divBdr>
            <w:top w:val="none" w:sz="0" w:space="0" w:color="auto"/>
            <w:left w:val="none" w:sz="0" w:space="0" w:color="auto"/>
            <w:bottom w:val="none" w:sz="0" w:space="0" w:color="auto"/>
            <w:right w:val="none" w:sz="0" w:space="0" w:color="auto"/>
          </w:divBdr>
        </w:div>
        <w:div w:id="1482038364">
          <w:marLeft w:val="0"/>
          <w:marRight w:val="0"/>
          <w:marTop w:val="0"/>
          <w:marBottom w:val="0"/>
          <w:divBdr>
            <w:top w:val="none" w:sz="0" w:space="0" w:color="auto"/>
            <w:left w:val="none" w:sz="0" w:space="0" w:color="auto"/>
            <w:bottom w:val="none" w:sz="0" w:space="0" w:color="auto"/>
            <w:right w:val="none" w:sz="0" w:space="0" w:color="auto"/>
          </w:divBdr>
        </w:div>
        <w:div w:id="1578979542">
          <w:marLeft w:val="0"/>
          <w:marRight w:val="0"/>
          <w:marTop w:val="0"/>
          <w:marBottom w:val="0"/>
          <w:divBdr>
            <w:top w:val="none" w:sz="0" w:space="0" w:color="auto"/>
            <w:left w:val="none" w:sz="0" w:space="0" w:color="auto"/>
            <w:bottom w:val="none" w:sz="0" w:space="0" w:color="auto"/>
            <w:right w:val="none" w:sz="0" w:space="0" w:color="auto"/>
          </w:divBdr>
        </w:div>
        <w:div w:id="1624768998">
          <w:marLeft w:val="0"/>
          <w:marRight w:val="0"/>
          <w:marTop w:val="0"/>
          <w:marBottom w:val="0"/>
          <w:divBdr>
            <w:top w:val="none" w:sz="0" w:space="0" w:color="auto"/>
            <w:left w:val="none" w:sz="0" w:space="0" w:color="auto"/>
            <w:bottom w:val="none" w:sz="0" w:space="0" w:color="auto"/>
            <w:right w:val="none" w:sz="0" w:space="0" w:color="auto"/>
          </w:divBdr>
        </w:div>
        <w:div w:id="1653752438">
          <w:marLeft w:val="0"/>
          <w:marRight w:val="0"/>
          <w:marTop w:val="0"/>
          <w:marBottom w:val="0"/>
          <w:divBdr>
            <w:top w:val="none" w:sz="0" w:space="0" w:color="auto"/>
            <w:left w:val="none" w:sz="0" w:space="0" w:color="auto"/>
            <w:bottom w:val="none" w:sz="0" w:space="0" w:color="auto"/>
            <w:right w:val="none" w:sz="0" w:space="0" w:color="auto"/>
          </w:divBdr>
        </w:div>
        <w:div w:id="1755734831">
          <w:marLeft w:val="0"/>
          <w:marRight w:val="0"/>
          <w:marTop w:val="0"/>
          <w:marBottom w:val="0"/>
          <w:divBdr>
            <w:top w:val="none" w:sz="0" w:space="0" w:color="auto"/>
            <w:left w:val="none" w:sz="0" w:space="0" w:color="auto"/>
            <w:bottom w:val="none" w:sz="0" w:space="0" w:color="auto"/>
            <w:right w:val="none" w:sz="0" w:space="0" w:color="auto"/>
          </w:divBdr>
        </w:div>
        <w:div w:id="1774595993">
          <w:marLeft w:val="0"/>
          <w:marRight w:val="0"/>
          <w:marTop w:val="0"/>
          <w:marBottom w:val="0"/>
          <w:divBdr>
            <w:top w:val="none" w:sz="0" w:space="0" w:color="auto"/>
            <w:left w:val="none" w:sz="0" w:space="0" w:color="auto"/>
            <w:bottom w:val="none" w:sz="0" w:space="0" w:color="auto"/>
            <w:right w:val="none" w:sz="0" w:space="0" w:color="auto"/>
          </w:divBdr>
        </w:div>
        <w:div w:id="1824661085">
          <w:marLeft w:val="0"/>
          <w:marRight w:val="0"/>
          <w:marTop w:val="0"/>
          <w:marBottom w:val="0"/>
          <w:divBdr>
            <w:top w:val="none" w:sz="0" w:space="0" w:color="auto"/>
            <w:left w:val="none" w:sz="0" w:space="0" w:color="auto"/>
            <w:bottom w:val="none" w:sz="0" w:space="0" w:color="auto"/>
            <w:right w:val="none" w:sz="0" w:space="0" w:color="auto"/>
          </w:divBdr>
        </w:div>
        <w:div w:id="1861309700">
          <w:marLeft w:val="0"/>
          <w:marRight w:val="0"/>
          <w:marTop w:val="0"/>
          <w:marBottom w:val="0"/>
          <w:divBdr>
            <w:top w:val="none" w:sz="0" w:space="0" w:color="auto"/>
            <w:left w:val="none" w:sz="0" w:space="0" w:color="auto"/>
            <w:bottom w:val="none" w:sz="0" w:space="0" w:color="auto"/>
            <w:right w:val="none" w:sz="0" w:space="0" w:color="auto"/>
          </w:divBdr>
        </w:div>
        <w:div w:id="1928490478">
          <w:marLeft w:val="0"/>
          <w:marRight w:val="0"/>
          <w:marTop w:val="0"/>
          <w:marBottom w:val="0"/>
          <w:divBdr>
            <w:top w:val="none" w:sz="0" w:space="0" w:color="auto"/>
            <w:left w:val="none" w:sz="0" w:space="0" w:color="auto"/>
            <w:bottom w:val="none" w:sz="0" w:space="0" w:color="auto"/>
            <w:right w:val="none" w:sz="0" w:space="0" w:color="auto"/>
          </w:divBdr>
          <w:divsChild>
            <w:div w:id="585306950">
              <w:marLeft w:val="-75"/>
              <w:marRight w:val="0"/>
              <w:marTop w:val="30"/>
              <w:marBottom w:val="30"/>
              <w:divBdr>
                <w:top w:val="none" w:sz="0" w:space="0" w:color="auto"/>
                <w:left w:val="none" w:sz="0" w:space="0" w:color="auto"/>
                <w:bottom w:val="none" w:sz="0" w:space="0" w:color="auto"/>
                <w:right w:val="none" w:sz="0" w:space="0" w:color="auto"/>
              </w:divBdr>
              <w:divsChild>
                <w:div w:id="302932716">
                  <w:marLeft w:val="0"/>
                  <w:marRight w:val="0"/>
                  <w:marTop w:val="0"/>
                  <w:marBottom w:val="0"/>
                  <w:divBdr>
                    <w:top w:val="none" w:sz="0" w:space="0" w:color="auto"/>
                    <w:left w:val="none" w:sz="0" w:space="0" w:color="auto"/>
                    <w:bottom w:val="none" w:sz="0" w:space="0" w:color="auto"/>
                    <w:right w:val="none" w:sz="0" w:space="0" w:color="auto"/>
                  </w:divBdr>
                  <w:divsChild>
                    <w:div w:id="153762360">
                      <w:marLeft w:val="0"/>
                      <w:marRight w:val="0"/>
                      <w:marTop w:val="0"/>
                      <w:marBottom w:val="0"/>
                      <w:divBdr>
                        <w:top w:val="none" w:sz="0" w:space="0" w:color="auto"/>
                        <w:left w:val="none" w:sz="0" w:space="0" w:color="auto"/>
                        <w:bottom w:val="none" w:sz="0" w:space="0" w:color="auto"/>
                        <w:right w:val="none" w:sz="0" w:space="0" w:color="auto"/>
                      </w:divBdr>
                    </w:div>
                  </w:divsChild>
                </w:div>
                <w:div w:id="517890640">
                  <w:marLeft w:val="0"/>
                  <w:marRight w:val="0"/>
                  <w:marTop w:val="0"/>
                  <w:marBottom w:val="0"/>
                  <w:divBdr>
                    <w:top w:val="none" w:sz="0" w:space="0" w:color="auto"/>
                    <w:left w:val="none" w:sz="0" w:space="0" w:color="auto"/>
                    <w:bottom w:val="none" w:sz="0" w:space="0" w:color="auto"/>
                    <w:right w:val="none" w:sz="0" w:space="0" w:color="auto"/>
                  </w:divBdr>
                  <w:divsChild>
                    <w:div w:id="64955599">
                      <w:marLeft w:val="0"/>
                      <w:marRight w:val="0"/>
                      <w:marTop w:val="0"/>
                      <w:marBottom w:val="0"/>
                      <w:divBdr>
                        <w:top w:val="none" w:sz="0" w:space="0" w:color="auto"/>
                        <w:left w:val="none" w:sz="0" w:space="0" w:color="auto"/>
                        <w:bottom w:val="none" w:sz="0" w:space="0" w:color="auto"/>
                        <w:right w:val="none" w:sz="0" w:space="0" w:color="auto"/>
                      </w:divBdr>
                    </w:div>
                    <w:div w:id="78868021">
                      <w:marLeft w:val="0"/>
                      <w:marRight w:val="0"/>
                      <w:marTop w:val="0"/>
                      <w:marBottom w:val="0"/>
                      <w:divBdr>
                        <w:top w:val="none" w:sz="0" w:space="0" w:color="auto"/>
                        <w:left w:val="none" w:sz="0" w:space="0" w:color="auto"/>
                        <w:bottom w:val="none" w:sz="0" w:space="0" w:color="auto"/>
                        <w:right w:val="none" w:sz="0" w:space="0" w:color="auto"/>
                      </w:divBdr>
                    </w:div>
                    <w:div w:id="142162908">
                      <w:marLeft w:val="0"/>
                      <w:marRight w:val="0"/>
                      <w:marTop w:val="0"/>
                      <w:marBottom w:val="0"/>
                      <w:divBdr>
                        <w:top w:val="none" w:sz="0" w:space="0" w:color="auto"/>
                        <w:left w:val="none" w:sz="0" w:space="0" w:color="auto"/>
                        <w:bottom w:val="none" w:sz="0" w:space="0" w:color="auto"/>
                        <w:right w:val="none" w:sz="0" w:space="0" w:color="auto"/>
                      </w:divBdr>
                    </w:div>
                    <w:div w:id="148137445">
                      <w:marLeft w:val="0"/>
                      <w:marRight w:val="0"/>
                      <w:marTop w:val="0"/>
                      <w:marBottom w:val="0"/>
                      <w:divBdr>
                        <w:top w:val="none" w:sz="0" w:space="0" w:color="auto"/>
                        <w:left w:val="none" w:sz="0" w:space="0" w:color="auto"/>
                        <w:bottom w:val="none" w:sz="0" w:space="0" w:color="auto"/>
                        <w:right w:val="none" w:sz="0" w:space="0" w:color="auto"/>
                      </w:divBdr>
                    </w:div>
                    <w:div w:id="168183186">
                      <w:marLeft w:val="0"/>
                      <w:marRight w:val="0"/>
                      <w:marTop w:val="0"/>
                      <w:marBottom w:val="0"/>
                      <w:divBdr>
                        <w:top w:val="none" w:sz="0" w:space="0" w:color="auto"/>
                        <w:left w:val="none" w:sz="0" w:space="0" w:color="auto"/>
                        <w:bottom w:val="none" w:sz="0" w:space="0" w:color="auto"/>
                        <w:right w:val="none" w:sz="0" w:space="0" w:color="auto"/>
                      </w:divBdr>
                    </w:div>
                    <w:div w:id="186329894">
                      <w:marLeft w:val="0"/>
                      <w:marRight w:val="0"/>
                      <w:marTop w:val="0"/>
                      <w:marBottom w:val="0"/>
                      <w:divBdr>
                        <w:top w:val="none" w:sz="0" w:space="0" w:color="auto"/>
                        <w:left w:val="none" w:sz="0" w:space="0" w:color="auto"/>
                        <w:bottom w:val="none" w:sz="0" w:space="0" w:color="auto"/>
                        <w:right w:val="none" w:sz="0" w:space="0" w:color="auto"/>
                      </w:divBdr>
                    </w:div>
                    <w:div w:id="192349376">
                      <w:marLeft w:val="0"/>
                      <w:marRight w:val="0"/>
                      <w:marTop w:val="0"/>
                      <w:marBottom w:val="0"/>
                      <w:divBdr>
                        <w:top w:val="none" w:sz="0" w:space="0" w:color="auto"/>
                        <w:left w:val="none" w:sz="0" w:space="0" w:color="auto"/>
                        <w:bottom w:val="none" w:sz="0" w:space="0" w:color="auto"/>
                        <w:right w:val="none" w:sz="0" w:space="0" w:color="auto"/>
                      </w:divBdr>
                    </w:div>
                    <w:div w:id="238367162">
                      <w:marLeft w:val="0"/>
                      <w:marRight w:val="0"/>
                      <w:marTop w:val="0"/>
                      <w:marBottom w:val="0"/>
                      <w:divBdr>
                        <w:top w:val="none" w:sz="0" w:space="0" w:color="auto"/>
                        <w:left w:val="none" w:sz="0" w:space="0" w:color="auto"/>
                        <w:bottom w:val="none" w:sz="0" w:space="0" w:color="auto"/>
                        <w:right w:val="none" w:sz="0" w:space="0" w:color="auto"/>
                      </w:divBdr>
                    </w:div>
                    <w:div w:id="248463693">
                      <w:marLeft w:val="0"/>
                      <w:marRight w:val="0"/>
                      <w:marTop w:val="0"/>
                      <w:marBottom w:val="0"/>
                      <w:divBdr>
                        <w:top w:val="none" w:sz="0" w:space="0" w:color="auto"/>
                        <w:left w:val="none" w:sz="0" w:space="0" w:color="auto"/>
                        <w:bottom w:val="none" w:sz="0" w:space="0" w:color="auto"/>
                        <w:right w:val="none" w:sz="0" w:space="0" w:color="auto"/>
                      </w:divBdr>
                    </w:div>
                    <w:div w:id="249434353">
                      <w:marLeft w:val="0"/>
                      <w:marRight w:val="0"/>
                      <w:marTop w:val="0"/>
                      <w:marBottom w:val="0"/>
                      <w:divBdr>
                        <w:top w:val="none" w:sz="0" w:space="0" w:color="auto"/>
                        <w:left w:val="none" w:sz="0" w:space="0" w:color="auto"/>
                        <w:bottom w:val="none" w:sz="0" w:space="0" w:color="auto"/>
                        <w:right w:val="none" w:sz="0" w:space="0" w:color="auto"/>
                      </w:divBdr>
                    </w:div>
                    <w:div w:id="369116099">
                      <w:marLeft w:val="0"/>
                      <w:marRight w:val="0"/>
                      <w:marTop w:val="0"/>
                      <w:marBottom w:val="0"/>
                      <w:divBdr>
                        <w:top w:val="none" w:sz="0" w:space="0" w:color="auto"/>
                        <w:left w:val="none" w:sz="0" w:space="0" w:color="auto"/>
                        <w:bottom w:val="none" w:sz="0" w:space="0" w:color="auto"/>
                        <w:right w:val="none" w:sz="0" w:space="0" w:color="auto"/>
                      </w:divBdr>
                    </w:div>
                    <w:div w:id="375086925">
                      <w:marLeft w:val="0"/>
                      <w:marRight w:val="0"/>
                      <w:marTop w:val="0"/>
                      <w:marBottom w:val="0"/>
                      <w:divBdr>
                        <w:top w:val="none" w:sz="0" w:space="0" w:color="auto"/>
                        <w:left w:val="none" w:sz="0" w:space="0" w:color="auto"/>
                        <w:bottom w:val="none" w:sz="0" w:space="0" w:color="auto"/>
                        <w:right w:val="none" w:sz="0" w:space="0" w:color="auto"/>
                      </w:divBdr>
                    </w:div>
                    <w:div w:id="403186593">
                      <w:marLeft w:val="0"/>
                      <w:marRight w:val="0"/>
                      <w:marTop w:val="0"/>
                      <w:marBottom w:val="0"/>
                      <w:divBdr>
                        <w:top w:val="none" w:sz="0" w:space="0" w:color="auto"/>
                        <w:left w:val="none" w:sz="0" w:space="0" w:color="auto"/>
                        <w:bottom w:val="none" w:sz="0" w:space="0" w:color="auto"/>
                        <w:right w:val="none" w:sz="0" w:space="0" w:color="auto"/>
                      </w:divBdr>
                    </w:div>
                    <w:div w:id="435443724">
                      <w:marLeft w:val="0"/>
                      <w:marRight w:val="0"/>
                      <w:marTop w:val="0"/>
                      <w:marBottom w:val="0"/>
                      <w:divBdr>
                        <w:top w:val="none" w:sz="0" w:space="0" w:color="auto"/>
                        <w:left w:val="none" w:sz="0" w:space="0" w:color="auto"/>
                        <w:bottom w:val="none" w:sz="0" w:space="0" w:color="auto"/>
                        <w:right w:val="none" w:sz="0" w:space="0" w:color="auto"/>
                      </w:divBdr>
                    </w:div>
                    <w:div w:id="463889745">
                      <w:marLeft w:val="0"/>
                      <w:marRight w:val="0"/>
                      <w:marTop w:val="0"/>
                      <w:marBottom w:val="0"/>
                      <w:divBdr>
                        <w:top w:val="none" w:sz="0" w:space="0" w:color="auto"/>
                        <w:left w:val="none" w:sz="0" w:space="0" w:color="auto"/>
                        <w:bottom w:val="none" w:sz="0" w:space="0" w:color="auto"/>
                        <w:right w:val="none" w:sz="0" w:space="0" w:color="auto"/>
                      </w:divBdr>
                    </w:div>
                    <w:div w:id="474564039">
                      <w:marLeft w:val="0"/>
                      <w:marRight w:val="0"/>
                      <w:marTop w:val="0"/>
                      <w:marBottom w:val="0"/>
                      <w:divBdr>
                        <w:top w:val="none" w:sz="0" w:space="0" w:color="auto"/>
                        <w:left w:val="none" w:sz="0" w:space="0" w:color="auto"/>
                        <w:bottom w:val="none" w:sz="0" w:space="0" w:color="auto"/>
                        <w:right w:val="none" w:sz="0" w:space="0" w:color="auto"/>
                      </w:divBdr>
                    </w:div>
                    <w:div w:id="521826854">
                      <w:marLeft w:val="0"/>
                      <w:marRight w:val="0"/>
                      <w:marTop w:val="0"/>
                      <w:marBottom w:val="0"/>
                      <w:divBdr>
                        <w:top w:val="none" w:sz="0" w:space="0" w:color="auto"/>
                        <w:left w:val="none" w:sz="0" w:space="0" w:color="auto"/>
                        <w:bottom w:val="none" w:sz="0" w:space="0" w:color="auto"/>
                        <w:right w:val="none" w:sz="0" w:space="0" w:color="auto"/>
                      </w:divBdr>
                    </w:div>
                    <w:div w:id="535854115">
                      <w:marLeft w:val="0"/>
                      <w:marRight w:val="0"/>
                      <w:marTop w:val="0"/>
                      <w:marBottom w:val="0"/>
                      <w:divBdr>
                        <w:top w:val="none" w:sz="0" w:space="0" w:color="auto"/>
                        <w:left w:val="none" w:sz="0" w:space="0" w:color="auto"/>
                        <w:bottom w:val="none" w:sz="0" w:space="0" w:color="auto"/>
                        <w:right w:val="none" w:sz="0" w:space="0" w:color="auto"/>
                      </w:divBdr>
                    </w:div>
                    <w:div w:id="586232010">
                      <w:marLeft w:val="0"/>
                      <w:marRight w:val="0"/>
                      <w:marTop w:val="0"/>
                      <w:marBottom w:val="0"/>
                      <w:divBdr>
                        <w:top w:val="none" w:sz="0" w:space="0" w:color="auto"/>
                        <w:left w:val="none" w:sz="0" w:space="0" w:color="auto"/>
                        <w:bottom w:val="none" w:sz="0" w:space="0" w:color="auto"/>
                        <w:right w:val="none" w:sz="0" w:space="0" w:color="auto"/>
                      </w:divBdr>
                    </w:div>
                    <w:div w:id="603268446">
                      <w:marLeft w:val="0"/>
                      <w:marRight w:val="0"/>
                      <w:marTop w:val="0"/>
                      <w:marBottom w:val="0"/>
                      <w:divBdr>
                        <w:top w:val="none" w:sz="0" w:space="0" w:color="auto"/>
                        <w:left w:val="none" w:sz="0" w:space="0" w:color="auto"/>
                        <w:bottom w:val="none" w:sz="0" w:space="0" w:color="auto"/>
                        <w:right w:val="none" w:sz="0" w:space="0" w:color="auto"/>
                      </w:divBdr>
                    </w:div>
                    <w:div w:id="695160864">
                      <w:marLeft w:val="0"/>
                      <w:marRight w:val="0"/>
                      <w:marTop w:val="0"/>
                      <w:marBottom w:val="0"/>
                      <w:divBdr>
                        <w:top w:val="none" w:sz="0" w:space="0" w:color="auto"/>
                        <w:left w:val="none" w:sz="0" w:space="0" w:color="auto"/>
                        <w:bottom w:val="none" w:sz="0" w:space="0" w:color="auto"/>
                        <w:right w:val="none" w:sz="0" w:space="0" w:color="auto"/>
                      </w:divBdr>
                    </w:div>
                    <w:div w:id="737090227">
                      <w:marLeft w:val="0"/>
                      <w:marRight w:val="0"/>
                      <w:marTop w:val="0"/>
                      <w:marBottom w:val="0"/>
                      <w:divBdr>
                        <w:top w:val="none" w:sz="0" w:space="0" w:color="auto"/>
                        <w:left w:val="none" w:sz="0" w:space="0" w:color="auto"/>
                        <w:bottom w:val="none" w:sz="0" w:space="0" w:color="auto"/>
                        <w:right w:val="none" w:sz="0" w:space="0" w:color="auto"/>
                      </w:divBdr>
                    </w:div>
                    <w:div w:id="745961209">
                      <w:marLeft w:val="0"/>
                      <w:marRight w:val="0"/>
                      <w:marTop w:val="0"/>
                      <w:marBottom w:val="0"/>
                      <w:divBdr>
                        <w:top w:val="none" w:sz="0" w:space="0" w:color="auto"/>
                        <w:left w:val="none" w:sz="0" w:space="0" w:color="auto"/>
                        <w:bottom w:val="none" w:sz="0" w:space="0" w:color="auto"/>
                        <w:right w:val="none" w:sz="0" w:space="0" w:color="auto"/>
                      </w:divBdr>
                    </w:div>
                    <w:div w:id="806511418">
                      <w:marLeft w:val="0"/>
                      <w:marRight w:val="0"/>
                      <w:marTop w:val="0"/>
                      <w:marBottom w:val="0"/>
                      <w:divBdr>
                        <w:top w:val="none" w:sz="0" w:space="0" w:color="auto"/>
                        <w:left w:val="none" w:sz="0" w:space="0" w:color="auto"/>
                        <w:bottom w:val="none" w:sz="0" w:space="0" w:color="auto"/>
                        <w:right w:val="none" w:sz="0" w:space="0" w:color="auto"/>
                      </w:divBdr>
                    </w:div>
                    <w:div w:id="830364620">
                      <w:marLeft w:val="0"/>
                      <w:marRight w:val="0"/>
                      <w:marTop w:val="0"/>
                      <w:marBottom w:val="0"/>
                      <w:divBdr>
                        <w:top w:val="none" w:sz="0" w:space="0" w:color="auto"/>
                        <w:left w:val="none" w:sz="0" w:space="0" w:color="auto"/>
                        <w:bottom w:val="none" w:sz="0" w:space="0" w:color="auto"/>
                        <w:right w:val="none" w:sz="0" w:space="0" w:color="auto"/>
                      </w:divBdr>
                    </w:div>
                    <w:div w:id="865295805">
                      <w:marLeft w:val="0"/>
                      <w:marRight w:val="0"/>
                      <w:marTop w:val="0"/>
                      <w:marBottom w:val="0"/>
                      <w:divBdr>
                        <w:top w:val="none" w:sz="0" w:space="0" w:color="auto"/>
                        <w:left w:val="none" w:sz="0" w:space="0" w:color="auto"/>
                        <w:bottom w:val="none" w:sz="0" w:space="0" w:color="auto"/>
                        <w:right w:val="none" w:sz="0" w:space="0" w:color="auto"/>
                      </w:divBdr>
                    </w:div>
                    <w:div w:id="899753554">
                      <w:marLeft w:val="0"/>
                      <w:marRight w:val="0"/>
                      <w:marTop w:val="0"/>
                      <w:marBottom w:val="0"/>
                      <w:divBdr>
                        <w:top w:val="none" w:sz="0" w:space="0" w:color="auto"/>
                        <w:left w:val="none" w:sz="0" w:space="0" w:color="auto"/>
                        <w:bottom w:val="none" w:sz="0" w:space="0" w:color="auto"/>
                        <w:right w:val="none" w:sz="0" w:space="0" w:color="auto"/>
                      </w:divBdr>
                    </w:div>
                    <w:div w:id="967011361">
                      <w:marLeft w:val="0"/>
                      <w:marRight w:val="0"/>
                      <w:marTop w:val="0"/>
                      <w:marBottom w:val="0"/>
                      <w:divBdr>
                        <w:top w:val="none" w:sz="0" w:space="0" w:color="auto"/>
                        <w:left w:val="none" w:sz="0" w:space="0" w:color="auto"/>
                        <w:bottom w:val="none" w:sz="0" w:space="0" w:color="auto"/>
                        <w:right w:val="none" w:sz="0" w:space="0" w:color="auto"/>
                      </w:divBdr>
                    </w:div>
                    <w:div w:id="1002706663">
                      <w:marLeft w:val="0"/>
                      <w:marRight w:val="0"/>
                      <w:marTop w:val="0"/>
                      <w:marBottom w:val="0"/>
                      <w:divBdr>
                        <w:top w:val="none" w:sz="0" w:space="0" w:color="auto"/>
                        <w:left w:val="none" w:sz="0" w:space="0" w:color="auto"/>
                        <w:bottom w:val="none" w:sz="0" w:space="0" w:color="auto"/>
                        <w:right w:val="none" w:sz="0" w:space="0" w:color="auto"/>
                      </w:divBdr>
                    </w:div>
                    <w:div w:id="1004240542">
                      <w:marLeft w:val="0"/>
                      <w:marRight w:val="0"/>
                      <w:marTop w:val="0"/>
                      <w:marBottom w:val="0"/>
                      <w:divBdr>
                        <w:top w:val="none" w:sz="0" w:space="0" w:color="auto"/>
                        <w:left w:val="none" w:sz="0" w:space="0" w:color="auto"/>
                        <w:bottom w:val="none" w:sz="0" w:space="0" w:color="auto"/>
                        <w:right w:val="none" w:sz="0" w:space="0" w:color="auto"/>
                      </w:divBdr>
                    </w:div>
                    <w:div w:id="1051879626">
                      <w:marLeft w:val="0"/>
                      <w:marRight w:val="0"/>
                      <w:marTop w:val="0"/>
                      <w:marBottom w:val="0"/>
                      <w:divBdr>
                        <w:top w:val="none" w:sz="0" w:space="0" w:color="auto"/>
                        <w:left w:val="none" w:sz="0" w:space="0" w:color="auto"/>
                        <w:bottom w:val="none" w:sz="0" w:space="0" w:color="auto"/>
                        <w:right w:val="none" w:sz="0" w:space="0" w:color="auto"/>
                      </w:divBdr>
                    </w:div>
                    <w:div w:id="1054740076">
                      <w:marLeft w:val="0"/>
                      <w:marRight w:val="0"/>
                      <w:marTop w:val="0"/>
                      <w:marBottom w:val="0"/>
                      <w:divBdr>
                        <w:top w:val="none" w:sz="0" w:space="0" w:color="auto"/>
                        <w:left w:val="none" w:sz="0" w:space="0" w:color="auto"/>
                        <w:bottom w:val="none" w:sz="0" w:space="0" w:color="auto"/>
                        <w:right w:val="none" w:sz="0" w:space="0" w:color="auto"/>
                      </w:divBdr>
                    </w:div>
                    <w:div w:id="1066682715">
                      <w:marLeft w:val="0"/>
                      <w:marRight w:val="0"/>
                      <w:marTop w:val="0"/>
                      <w:marBottom w:val="0"/>
                      <w:divBdr>
                        <w:top w:val="none" w:sz="0" w:space="0" w:color="auto"/>
                        <w:left w:val="none" w:sz="0" w:space="0" w:color="auto"/>
                        <w:bottom w:val="none" w:sz="0" w:space="0" w:color="auto"/>
                        <w:right w:val="none" w:sz="0" w:space="0" w:color="auto"/>
                      </w:divBdr>
                    </w:div>
                    <w:div w:id="1079594647">
                      <w:marLeft w:val="0"/>
                      <w:marRight w:val="0"/>
                      <w:marTop w:val="0"/>
                      <w:marBottom w:val="0"/>
                      <w:divBdr>
                        <w:top w:val="none" w:sz="0" w:space="0" w:color="auto"/>
                        <w:left w:val="none" w:sz="0" w:space="0" w:color="auto"/>
                        <w:bottom w:val="none" w:sz="0" w:space="0" w:color="auto"/>
                        <w:right w:val="none" w:sz="0" w:space="0" w:color="auto"/>
                      </w:divBdr>
                    </w:div>
                    <w:div w:id="1098329426">
                      <w:marLeft w:val="0"/>
                      <w:marRight w:val="0"/>
                      <w:marTop w:val="0"/>
                      <w:marBottom w:val="0"/>
                      <w:divBdr>
                        <w:top w:val="none" w:sz="0" w:space="0" w:color="auto"/>
                        <w:left w:val="none" w:sz="0" w:space="0" w:color="auto"/>
                        <w:bottom w:val="none" w:sz="0" w:space="0" w:color="auto"/>
                        <w:right w:val="none" w:sz="0" w:space="0" w:color="auto"/>
                      </w:divBdr>
                    </w:div>
                    <w:div w:id="1130903634">
                      <w:marLeft w:val="0"/>
                      <w:marRight w:val="0"/>
                      <w:marTop w:val="0"/>
                      <w:marBottom w:val="0"/>
                      <w:divBdr>
                        <w:top w:val="none" w:sz="0" w:space="0" w:color="auto"/>
                        <w:left w:val="none" w:sz="0" w:space="0" w:color="auto"/>
                        <w:bottom w:val="none" w:sz="0" w:space="0" w:color="auto"/>
                        <w:right w:val="none" w:sz="0" w:space="0" w:color="auto"/>
                      </w:divBdr>
                    </w:div>
                    <w:div w:id="1148588681">
                      <w:marLeft w:val="0"/>
                      <w:marRight w:val="0"/>
                      <w:marTop w:val="0"/>
                      <w:marBottom w:val="0"/>
                      <w:divBdr>
                        <w:top w:val="none" w:sz="0" w:space="0" w:color="auto"/>
                        <w:left w:val="none" w:sz="0" w:space="0" w:color="auto"/>
                        <w:bottom w:val="none" w:sz="0" w:space="0" w:color="auto"/>
                        <w:right w:val="none" w:sz="0" w:space="0" w:color="auto"/>
                      </w:divBdr>
                    </w:div>
                    <w:div w:id="1165626203">
                      <w:marLeft w:val="0"/>
                      <w:marRight w:val="0"/>
                      <w:marTop w:val="0"/>
                      <w:marBottom w:val="0"/>
                      <w:divBdr>
                        <w:top w:val="none" w:sz="0" w:space="0" w:color="auto"/>
                        <w:left w:val="none" w:sz="0" w:space="0" w:color="auto"/>
                        <w:bottom w:val="none" w:sz="0" w:space="0" w:color="auto"/>
                        <w:right w:val="none" w:sz="0" w:space="0" w:color="auto"/>
                      </w:divBdr>
                    </w:div>
                    <w:div w:id="1168640173">
                      <w:marLeft w:val="0"/>
                      <w:marRight w:val="0"/>
                      <w:marTop w:val="0"/>
                      <w:marBottom w:val="0"/>
                      <w:divBdr>
                        <w:top w:val="none" w:sz="0" w:space="0" w:color="auto"/>
                        <w:left w:val="none" w:sz="0" w:space="0" w:color="auto"/>
                        <w:bottom w:val="none" w:sz="0" w:space="0" w:color="auto"/>
                        <w:right w:val="none" w:sz="0" w:space="0" w:color="auto"/>
                      </w:divBdr>
                    </w:div>
                    <w:div w:id="1190728316">
                      <w:marLeft w:val="0"/>
                      <w:marRight w:val="0"/>
                      <w:marTop w:val="0"/>
                      <w:marBottom w:val="0"/>
                      <w:divBdr>
                        <w:top w:val="none" w:sz="0" w:space="0" w:color="auto"/>
                        <w:left w:val="none" w:sz="0" w:space="0" w:color="auto"/>
                        <w:bottom w:val="none" w:sz="0" w:space="0" w:color="auto"/>
                        <w:right w:val="none" w:sz="0" w:space="0" w:color="auto"/>
                      </w:divBdr>
                    </w:div>
                    <w:div w:id="1190947903">
                      <w:marLeft w:val="0"/>
                      <w:marRight w:val="0"/>
                      <w:marTop w:val="0"/>
                      <w:marBottom w:val="0"/>
                      <w:divBdr>
                        <w:top w:val="none" w:sz="0" w:space="0" w:color="auto"/>
                        <w:left w:val="none" w:sz="0" w:space="0" w:color="auto"/>
                        <w:bottom w:val="none" w:sz="0" w:space="0" w:color="auto"/>
                        <w:right w:val="none" w:sz="0" w:space="0" w:color="auto"/>
                      </w:divBdr>
                    </w:div>
                    <w:div w:id="1264999398">
                      <w:marLeft w:val="0"/>
                      <w:marRight w:val="0"/>
                      <w:marTop w:val="0"/>
                      <w:marBottom w:val="0"/>
                      <w:divBdr>
                        <w:top w:val="none" w:sz="0" w:space="0" w:color="auto"/>
                        <w:left w:val="none" w:sz="0" w:space="0" w:color="auto"/>
                        <w:bottom w:val="none" w:sz="0" w:space="0" w:color="auto"/>
                        <w:right w:val="none" w:sz="0" w:space="0" w:color="auto"/>
                      </w:divBdr>
                    </w:div>
                    <w:div w:id="1358694287">
                      <w:marLeft w:val="0"/>
                      <w:marRight w:val="0"/>
                      <w:marTop w:val="0"/>
                      <w:marBottom w:val="0"/>
                      <w:divBdr>
                        <w:top w:val="none" w:sz="0" w:space="0" w:color="auto"/>
                        <w:left w:val="none" w:sz="0" w:space="0" w:color="auto"/>
                        <w:bottom w:val="none" w:sz="0" w:space="0" w:color="auto"/>
                        <w:right w:val="none" w:sz="0" w:space="0" w:color="auto"/>
                      </w:divBdr>
                    </w:div>
                    <w:div w:id="1400401925">
                      <w:marLeft w:val="0"/>
                      <w:marRight w:val="0"/>
                      <w:marTop w:val="0"/>
                      <w:marBottom w:val="0"/>
                      <w:divBdr>
                        <w:top w:val="none" w:sz="0" w:space="0" w:color="auto"/>
                        <w:left w:val="none" w:sz="0" w:space="0" w:color="auto"/>
                        <w:bottom w:val="none" w:sz="0" w:space="0" w:color="auto"/>
                        <w:right w:val="none" w:sz="0" w:space="0" w:color="auto"/>
                      </w:divBdr>
                    </w:div>
                    <w:div w:id="1400863102">
                      <w:marLeft w:val="0"/>
                      <w:marRight w:val="0"/>
                      <w:marTop w:val="0"/>
                      <w:marBottom w:val="0"/>
                      <w:divBdr>
                        <w:top w:val="none" w:sz="0" w:space="0" w:color="auto"/>
                        <w:left w:val="none" w:sz="0" w:space="0" w:color="auto"/>
                        <w:bottom w:val="none" w:sz="0" w:space="0" w:color="auto"/>
                        <w:right w:val="none" w:sz="0" w:space="0" w:color="auto"/>
                      </w:divBdr>
                    </w:div>
                    <w:div w:id="1410350800">
                      <w:marLeft w:val="0"/>
                      <w:marRight w:val="0"/>
                      <w:marTop w:val="0"/>
                      <w:marBottom w:val="0"/>
                      <w:divBdr>
                        <w:top w:val="none" w:sz="0" w:space="0" w:color="auto"/>
                        <w:left w:val="none" w:sz="0" w:space="0" w:color="auto"/>
                        <w:bottom w:val="none" w:sz="0" w:space="0" w:color="auto"/>
                        <w:right w:val="none" w:sz="0" w:space="0" w:color="auto"/>
                      </w:divBdr>
                    </w:div>
                    <w:div w:id="1414010596">
                      <w:marLeft w:val="0"/>
                      <w:marRight w:val="0"/>
                      <w:marTop w:val="0"/>
                      <w:marBottom w:val="0"/>
                      <w:divBdr>
                        <w:top w:val="none" w:sz="0" w:space="0" w:color="auto"/>
                        <w:left w:val="none" w:sz="0" w:space="0" w:color="auto"/>
                        <w:bottom w:val="none" w:sz="0" w:space="0" w:color="auto"/>
                        <w:right w:val="none" w:sz="0" w:space="0" w:color="auto"/>
                      </w:divBdr>
                    </w:div>
                    <w:div w:id="1447315952">
                      <w:marLeft w:val="0"/>
                      <w:marRight w:val="0"/>
                      <w:marTop w:val="0"/>
                      <w:marBottom w:val="0"/>
                      <w:divBdr>
                        <w:top w:val="none" w:sz="0" w:space="0" w:color="auto"/>
                        <w:left w:val="none" w:sz="0" w:space="0" w:color="auto"/>
                        <w:bottom w:val="none" w:sz="0" w:space="0" w:color="auto"/>
                        <w:right w:val="none" w:sz="0" w:space="0" w:color="auto"/>
                      </w:divBdr>
                    </w:div>
                    <w:div w:id="1535461610">
                      <w:marLeft w:val="0"/>
                      <w:marRight w:val="0"/>
                      <w:marTop w:val="0"/>
                      <w:marBottom w:val="0"/>
                      <w:divBdr>
                        <w:top w:val="none" w:sz="0" w:space="0" w:color="auto"/>
                        <w:left w:val="none" w:sz="0" w:space="0" w:color="auto"/>
                        <w:bottom w:val="none" w:sz="0" w:space="0" w:color="auto"/>
                        <w:right w:val="none" w:sz="0" w:space="0" w:color="auto"/>
                      </w:divBdr>
                    </w:div>
                    <w:div w:id="1541866672">
                      <w:marLeft w:val="0"/>
                      <w:marRight w:val="0"/>
                      <w:marTop w:val="0"/>
                      <w:marBottom w:val="0"/>
                      <w:divBdr>
                        <w:top w:val="none" w:sz="0" w:space="0" w:color="auto"/>
                        <w:left w:val="none" w:sz="0" w:space="0" w:color="auto"/>
                        <w:bottom w:val="none" w:sz="0" w:space="0" w:color="auto"/>
                        <w:right w:val="none" w:sz="0" w:space="0" w:color="auto"/>
                      </w:divBdr>
                    </w:div>
                    <w:div w:id="1563447029">
                      <w:marLeft w:val="0"/>
                      <w:marRight w:val="0"/>
                      <w:marTop w:val="0"/>
                      <w:marBottom w:val="0"/>
                      <w:divBdr>
                        <w:top w:val="none" w:sz="0" w:space="0" w:color="auto"/>
                        <w:left w:val="none" w:sz="0" w:space="0" w:color="auto"/>
                        <w:bottom w:val="none" w:sz="0" w:space="0" w:color="auto"/>
                        <w:right w:val="none" w:sz="0" w:space="0" w:color="auto"/>
                      </w:divBdr>
                    </w:div>
                    <w:div w:id="1568417620">
                      <w:marLeft w:val="0"/>
                      <w:marRight w:val="0"/>
                      <w:marTop w:val="0"/>
                      <w:marBottom w:val="0"/>
                      <w:divBdr>
                        <w:top w:val="none" w:sz="0" w:space="0" w:color="auto"/>
                        <w:left w:val="none" w:sz="0" w:space="0" w:color="auto"/>
                        <w:bottom w:val="none" w:sz="0" w:space="0" w:color="auto"/>
                        <w:right w:val="none" w:sz="0" w:space="0" w:color="auto"/>
                      </w:divBdr>
                    </w:div>
                    <w:div w:id="1622880531">
                      <w:marLeft w:val="0"/>
                      <w:marRight w:val="0"/>
                      <w:marTop w:val="0"/>
                      <w:marBottom w:val="0"/>
                      <w:divBdr>
                        <w:top w:val="none" w:sz="0" w:space="0" w:color="auto"/>
                        <w:left w:val="none" w:sz="0" w:space="0" w:color="auto"/>
                        <w:bottom w:val="none" w:sz="0" w:space="0" w:color="auto"/>
                        <w:right w:val="none" w:sz="0" w:space="0" w:color="auto"/>
                      </w:divBdr>
                    </w:div>
                    <w:div w:id="1644388052">
                      <w:marLeft w:val="0"/>
                      <w:marRight w:val="0"/>
                      <w:marTop w:val="0"/>
                      <w:marBottom w:val="0"/>
                      <w:divBdr>
                        <w:top w:val="none" w:sz="0" w:space="0" w:color="auto"/>
                        <w:left w:val="none" w:sz="0" w:space="0" w:color="auto"/>
                        <w:bottom w:val="none" w:sz="0" w:space="0" w:color="auto"/>
                        <w:right w:val="none" w:sz="0" w:space="0" w:color="auto"/>
                      </w:divBdr>
                    </w:div>
                    <w:div w:id="1682466850">
                      <w:marLeft w:val="0"/>
                      <w:marRight w:val="0"/>
                      <w:marTop w:val="0"/>
                      <w:marBottom w:val="0"/>
                      <w:divBdr>
                        <w:top w:val="none" w:sz="0" w:space="0" w:color="auto"/>
                        <w:left w:val="none" w:sz="0" w:space="0" w:color="auto"/>
                        <w:bottom w:val="none" w:sz="0" w:space="0" w:color="auto"/>
                        <w:right w:val="none" w:sz="0" w:space="0" w:color="auto"/>
                      </w:divBdr>
                    </w:div>
                    <w:div w:id="1687638500">
                      <w:marLeft w:val="0"/>
                      <w:marRight w:val="0"/>
                      <w:marTop w:val="0"/>
                      <w:marBottom w:val="0"/>
                      <w:divBdr>
                        <w:top w:val="none" w:sz="0" w:space="0" w:color="auto"/>
                        <w:left w:val="none" w:sz="0" w:space="0" w:color="auto"/>
                        <w:bottom w:val="none" w:sz="0" w:space="0" w:color="auto"/>
                        <w:right w:val="none" w:sz="0" w:space="0" w:color="auto"/>
                      </w:divBdr>
                    </w:div>
                    <w:div w:id="1764065236">
                      <w:marLeft w:val="0"/>
                      <w:marRight w:val="0"/>
                      <w:marTop w:val="0"/>
                      <w:marBottom w:val="0"/>
                      <w:divBdr>
                        <w:top w:val="none" w:sz="0" w:space="0" w:color="auto"/>
                        <w:left w:val="none" w:sz="0" w:space="0" w:color="auto"/>
                        <w:bottom w:val="none" w:sz="0" w:space="0" w:color="auto"/>
                        <w:right w:val="none" w:sz="0" w:space="0" w:color="auto"/>
                      </w:divBdr>
                    </w:div>
                    <w:div w:id="1810202011">
                      <w:marLeft w:val="0"/>
                      <w:marRight w:val="0"/>
                      <w:marTop w:val="0"/>
                      <w:marBottom w:val="0"/>
                      <w:divBdr>
                        <w:top w:val="none" w:sz="0" w:space="0" w:color="auto"/>
                        <w:left w:val="none" w:sz="0" w:space="0" w:color="auto"/>
                        <w:bottom w:val="none" w:sz="0" w:space="0" w:color="auto"/>
                        <w:right w:val="none" w:sz="0" w:space="0" w:color="auto"/>
                      </w:divBdr>
                    </w:div>
                    <w:div w:id="1850555864">
                      <w:marLeft w:val="0"/>
                      <w:marRight w:val="0"/>
                      <w:marTop w:val="0"/>
                      <w:marBottom w:val="0"/>
                      <w:divBdr>
                        <w:top w:val="none" w:sz="0" w:space="0" w:color="auto"/>
                        <w:left w:val="none" w:sz="0" w:space="0" w:color="auto"/>
                        <w:bottom w:val="none" w:sz="0" w:space="0" w:color="auto"/>
                        <w:right w:val="none" w:sz="0" w:space="0" w:color="auto"/>
                      </w:divBdr>
                    </w:div>
                    <w:div w:id="2024427824">
                      <w:marLeft w:val="0"/>
                      <w:marRight w:val="0"/>
                      <w:marTop w:val="0"/>
                      <w:marBottom w:val="0"/>
                      <w:divBdr>
                        <w:top w:val="none" w:sz="0" w:space="0" w:color="auto"/>
                        <w:left w:val="none" w:sz="0" w:space="0" w:color="auto"/>
                        <w:bottom w:val="none" w:sz="0" w:space="0" w:color="auto"/>
                        <w:right w:val="none" w:sz="0" w:space="0" w:color="auto"/>
                      </w:divBdr>
                    </w:div>
                    <w:div w:id="2024937797">
                      <w:marLeft w:val="0"/>
                      <w:marRight w:val="0"/>
                      <w:marTop w:val="0"/>
                      <w:marBottom w:val="0"/>
                      <w:divBdr>
                        <w:top w:val="none" w:sz="0" w:space="0" w:color="auto"/>
                        <w:left w:val="none" w:sz="0" w:space="0" w:color="auto"/>
                        <w:bottom w:val="none" w:sz="0" w:space="0" w:color="auto"/>
                        <w:right w:val="none" w:sz="0" w:space="0" w:color="auto"/>
                      </w:divBdr>
                    </w:div>
                    <w:div w:id="2038046911">
                      <w:marLeft w:val="0"/>
                      <w:marRight w:val="0"/>
                      <w:marTop w:val="0"/>
                      <w:marBottom w:val="0"/>
                      <w:divBdr>
                        <w:top w:val="none" w:sz="0" w:space="0" w:color="auto"/>
                        <w:left w:val="none" w:sz="0" w:space="0" w:color="auto"/>
                        <w:bottom w:val="none" w:sz="0" w:space="0" w:color="auto"/>
                        <w:right w:val="none" w:sz="0" w:space="0" w:color="auto"/>
                      </w:divBdr>
                    </w:div>
                    <w:div w:id="2094278966">
                      <w:marLeft w:val="0"/>
                      <w:marRight w:val="0"/>
                      <w:marTop w:val="0"/>
                      <w:marBottom w:val="0"/>
                      <w:divBdr>
                        <w:top w:val="none" w:sz="0" w:space="0" w:color="auto"/>
                        <w:left w:val="none" w:sz="0" w:space="0" w:color="auto"/>
                        <w:bottom w:val="none" w:sz="0" w:space="0" w:color="auto"/>
                        <w:right w:val="none" w:sz="0" w:space="0" w:color="auto"/>
                      </w:divBdr>
                    </w:div>
                    <w:div w:id="2121609286">
                      <w:marLeft w:val="0"/>
                      <w:marRight w:val="0"/>
                      <w:marTop w:val="0"/>
                      <w:marBottom w:val="0"/>
                      <w:divBdr>
                        <w:top w:val="none" w:sz="0" w:space="0" w:color="auto"/>
                        <w:left w:val="none" w:sz="0" w:space="0" w:color="auto"/>
                        <w:bottom w:val="none" w:sz="0" w:space="0" w:color="auto"/>
                        <w:right w:val="none" w:sz="0" w:space="0" w:color="auto"/>
                      </w:divBdr>
                    </w:div>
                  </w:divsChild>
                </w:div>
                <w:div w:id="926961488">
                  <w:marLeft w:val="0"/>
                  <w:marRight w:val="0"/>
                  <w:marTop w:val="0"/>
                  <w:marBottom w:val="0"/>
                  <w:divBdr>
                    <w:top w:val="none" w:sz="0" w:space="0" w:color="auto"/>
                    <w:left w:val="none" w:sz="0" w:space="0" w:color="auto"/>
                    <w:bottom w:val="none" w:sz="0" w:space="0" w:color="auto"/>
                    <w:right w:val="none" w:sz="0" w:space="0" w:color="auto"/>
                  </w:divBdr>
                  <w:divsChild>
                    <w:div w:id="133529130">
                      <w:marLeft w:val="0"/>
                      <w:marRight w:val="0"/>
                      <w:marTop w:val="0"/>
                      <w:marBottom w:val="0"/>
                      <w:divBdr>
                        <w:top w:val="none" w:sz="0" w:space="0" w:color="auto"/>
                        <w:left w:val="none" w:sz="0" w:space="0" w:color="auto"/>
                        <w:bottom w:val="none" w:sz="0" w:space="0" w:color="auto"/>
                        <w:right w:val="none" w:sz="0" w:space="0" w:color="auto"/>
                      </w:divBdr>
                    </w:div>
                    <w:div w:id="284116715">
                      <w:marLeft w:val="0"/>
                      <w:marRight w:val="0"/>
                      <w:marTop w:val="0"/>
                      <w:marBottom w:val="0"/>
                      <w:divBdr>
                        <w:top w:val="none" w:sz="0" w:space="0" w:color="auto"/>
                        <w:left w:val="none" w:sz="0" w:space="0" w:color="auto"/>
                        <w:bottom w:val="none" w:sz="0" w:space="0" w:color="auto"/>
                        <w:right w:val="none" w:sz="0" w:space="0" w:color="auto"/>
                      </w:divBdr>
                    </w:div>
                    <w:div w:id="602299996">
                      <w:marLeft w:val="0"/>
                      <w:marRight w:val="0"/>
                      <w:marTop w:val="0"/>
                      <w:marBottom w:val="0"/>
                      <w:divBdr>
                        <w:top w:val="none" w:sz="0" w:space="0" w:color="auto"/>
                        <w:left w:val="none" w:sz="0" w:space="0" w:color="auto"/>
                        <w:bottom w:val="none" w:sz="0" w:space="0" w:color="auto"/>
                        <w:right w:val="none" w:sz="0" w:space="0" w:color="auto"/>
                      </w:divBdr>
                    </w:div>
                    <w:div w:id="604776072">
                      <w:marLeft w:val="0"/>
                      <w:marRight w:val="0"/>
                      <w:marTop w:val="0"/>
                      <w:marBottom w:val="0"/>
                      <w:divBdr>
                        <w:top w:val="none" w:sz="0" w:space="0" w:color="auto"/>
                        <w:left w:val="none" w:sz="0" w:space="0" w:color="auto"/>
                        <w:bottom w:val="none" w:sz="0" w:space="0" w:color="auto"/>
                        <w:right w:val="none" w:sz="0" w:space="0" w:color="auto"/>
                      </w:divBdr>
                    </w:div>
                    <w:div w:id="842934854">
                      <w:marLeft w:val="0"/>
                      <w:marRight w:val="0"/>
                      <w:marTop w:val="0"/>
                      <w:marBottom w:val="0"/>
                      <w:divBdr>
                        <w:top w:val="none" w:sz="0" w:space="0" w:color="auto"/>
                        <w:left w:val="none" w:sz="0" w:space="0" w:color="auto"/>
                        <w:bottom w:val="none" w:sz="0" w:space="0" w:color="auto"/>
                        <w:right w:val="none" w:sz="0" w:space="0" w:color="auto"/>
                      </w:divBdr>
                    </w:div>
                    <w:div w:id="945968669">
                      <w:marLeft w:val="0"/>
                      <w:marRight w:val="0"/>
                      <w:marTop w:val="0"/>
                      <w:marBottom w:val="0"/>
                      <w:divBdr>
                        <w:top w:val="none" w:sz="0" w:space="0" w:color="auto"/>
                        <w:left w:val="none" w:sz="0" w:space="0" w:color="auto"/>
                        <w:bottom w:val="none" w:sz="0" w:space="0" w:color="auto"/>
                        <w:right w:val="none" w:sz="0" w:space="0" w:color="auto"/>
                      </w:divBdr>
                    </w:div>
                    <w:div w:id="976105031">
                      <w:marLeft w:val="0"/>
                      <w:marRight w:val="0"/>
                      <w:marTop w:val="0"/>
                      <w:marBottom w:val="0"/>
                      <w:divBdr>
                        <w:top w:val="none" w:sz="0" w:space="0" w:color="auto"/>
                        <w:left w:val="none" w:sz="0" w:space="0" w:color="auto"/>
                        <w:bottom w:val="none" w:sz="0" w:space="0" w:color="auto"/>
                        <w:right w:val="none" w:sz="0" w:space="0" w:color="auto"/>
                      </w:divBdr>
                    </w:div>
                    <w:div w:id="979842877">
                      <w:marLeft w:val="0"/>
                      <w:marRight w:val="0"/>
                      <w:marTop w:val="0"/>
                      <w:marBottom w:val="0"/>
                      <w:divBdr>
                        <w:top w:val="none" w:sz="0" w:space="0" w:color="auto"/>
                        <w:left w:val="none" w:sz="0" w:space="0" w:color="auto"/>
                        <w:bottom w:val="none" w:sz="0" w:space="0" w:color="auto"/>
                        <w:right w:val="none" w:sz="0" w:space="0" w:color="auto"/>
                      </w:divBdr>
                    </w:div>
                    <w:div w:id="1359161055">
                      <w:marLeft w:val="0"/>
                      <w:marRight w:val="0"/>
                      <w:marTop w:val="0"/>
                      <w:marBottom w:val="0"/>
                      <w:divBdr>
                        <w:top w:val="none" w:sz="0" w:space="0" w:color="auto"/>
                        <w:left w:val="none" w:sz="0" w:space="0" w:color="auto"/>
                        <w:bottom w:val="none" w:sz="0" w:space="0" w:color="auto"/>
                        <w:right w:val="none" w:sz="0" w:space="0" w:color="auto"/>
                      </w:divBdr>
                    </w:div>
                    <w:div w:id="1482162827">
                      <w:marLeft w:val="0"/>
                      <w:marRight w:val="0"/>
                      <w:marTop w:val="0"/>
                      <w:marBottom w:val="0"/>
                      <w:divBdr>
                        <w:top w:val="none" w:sz="0" w:space="0" w:color="auto"/>
                        <w:left w:val="none" w:sz="0" w:space="0" w:color="auto"/>
                        <w:bottom w:val="none" w:sz="0" w:space="0" w:color="auto"/>
                        <w:right w:val="none" w:sz="0" w:space="0" w:color="auto"/>
                      </w:divBdr>
                    </w:div>
                    <w:div w:id="1545099441">
                      <w:marLeft w:val="0"/>
                      <w:marRight w:val="0"/>
                      <w:marTop w:val="0"/>
                      <w:marBottom w:val="0"/>
                      <w:divBdr>
                        <w:top w:val="none" w:sz="0" w:space="0" w:color="auto"/>
                        <w:left w:val="none" w:sz="0" w:space="0" w:color="auto"/>
                        <w:bottom w:val="none" w:sz="0" w:space="0" w:color="auto"/>
                        <w:right w:val="none" w:sz="0" w:space="0" w:color="auto"/>
                      </w:divBdr>
                    </w:div>
                    <w:div w:id="1577201632">
                      <w:marLeft w:val="0"/>
                      <w:marRight w:val="0"/>
                      <w:marTop w:val="0"/>
                      <w:marBottom w:val="0"/>
                      <w:divBdr>
                        <w:top w:val="none" w:sz="0" w:space="0" w:color="auto"/>
                        <w:left w:val="none" w:sz="0" w:space="0" w:color="auto"/>
                        <w:bottom w:val="none" w:sz="0" w:space="0" w:color="auto"/>
                        <w:right w:val="none" w:sz="0" w:space="0" w:color="auto"/>
                      </w:divBdr>
                    </w:div>
                    <w:div w:id="1727221911">
                      <w:marLeft w:val="0"/>
                      <w:marRight w:val="0"/>
                      <w:marTop w:val="0"/>
                      <w:marBottom w:val="0"/>
                      <w:divBdr>
                        <w:top w:val="none" w:sz="0" w:space="0" w:color="auto"/>
                        <w:left w:val="none" w:sz="0" w:space="0" w:color="auto"/>
                        <w:bottom w:val="none" w:sz="0" w:space="0" w:color="auto"/>
                        <w:right w:val="none" w:sz="0" w:space="0" w:color="auto"/>
                      </w:divBdr>
                    </w:div>
                  </w:divsChild>
                </w:div>
                <w:div w:id="980425545">
                  <w:marLeft w:val="0"/>
                  <w:marRight w:val="0"/>
                  <w:marTop w:val="0"/>
                  <w:marBottom w:val="0"/>
                  <w:divBdr>
                    <w:top w:val="none" w:sz="0" w:space="0" w:color="auto"/>
                    <w:left w:val="none" w:sz="0" w:space="0" w:color="auto"/>
                    <w:bottom w:val="none" w:sz="0" w:space="0" w:color="auto"/>
                    <w:right w:val="none" w:sz="0" w:space="0" w:color="auto"/>
                  </w:divBdr>
                  <w:divsChild>
                    <w:div w:id="1929187744">
                      <w:marLeft w:val="0"/>
                      <w:marRight w:val="0"/>
                      <w:marTop w:val="0"/>
                      <w:marBottom w:val="0"/>
                      <w:divBdr>
                        <w:top w:val="none" w:sz="0" w:space="0" w:color="auto"/>
                        <w:left w:val="none" w:sz="0" w:space="0" w:color="auto"/>
                        <w:bottom w:val="none" w:sz="0" w:space="0" w:color="auto"/>
                        <w:right w:val="none" w:sz="0" w:space="0" w:color="auto"/>
                      </w:divBdr>
                    </w:div>
                  </w:divsChild>
                </w:div>
                <w:div w:id="988439357">
                  <w:marLeft w:val="0"/>
                  <w:marRight w:val="0"/>
                  <w:marTop w:val="0"/>
                  <w:marBottom w:val="0"/>
                  <w:divBdr>
                    <w:top w:val="none" w:sz="0" w:space="0" w:color="auto"/>
                    <w:left w:val="none" w:sz="0" w:space="0" w:color="auto"/>
                    <w:bottom w:val="none" w:sz="0" w:space="0" w:color="auto"/>
                    <w:right w:val="none" w:sz="0" w:space="0" w:color="auto"/>
                  </w:divBdr>
                  <w:divsChild>
                    <w:div w:id="98649416">
                      <w:marLeft w:val="0"/>
                      <w:marRight w:val="0"/>
                      <w:marTop w:val="0"/>
                      <w:marBottom w:val="0"/>
                      <w:divBdr>
                        <w:top w:val="none" w:sz="0" w:space="0" w:color="auto"/>
                        <w:left w:val="none" w:sz="0" w:space="0" w:color="auto"/>
                        <w:bottom w:val="none" w:sz="0" w:space="0" w:color="auto"/>
                        <w:right w:val="none" w:sz="0" w:space="0" w:color="auto"/>
                      </w:divBdr>
                    </w:div>
                    <w:div w:id="223806571">
                      <w:marLeft w:val="0"/>
                      <w:marRight w:val="0"/>
                      <w:marTop w:val="0"/>
                      <w:marBottom w:val="0"/>
                      <w:divBdr>
                        <w:top w:val="none" w:sz="0" w:space="0" w:color="auto"/>
                        <w:left w:val="none" w:sz="0" w:space="0" w:color="auto"/>
                        <w:bottom w:val="none" w:sz="0" w:space="0" w:color="auto"/>
                        <w:right w:val="none" w:sz="0" w:space="0" w:color="auto"/>
                      </w:divBdr>
                    </w:div>
                    <w:div w:id="870262892">
                      <w:marLeft w:val="0"/>
                      <w:marRight w:val="0"/>
                      <w:marTop w:val="0"/>
                      <w:marBottom w:val="0"/>
                      <w:divBdr>
                        <w:top w:val="none" w:sz="0" w:space="0" w:color="auto"/>
                        <w:left w:val="none" w:sz="0" w:space="0" w:color="auto"/>
                        <w:bottom w:val="none" w:sz="0" w:space="0" w:color="auto"/>
                        <w:right w:val="none" w:sz="0" w:space="0" w:color="auto"/>
                      </w:divBdr>
                    </w:div>
                    <w:div w:id="1273897271">
                      <w:marLeft w:val="0"/>
                      <w:marRight w:val="0"/>
                      <w:marTop w:val="0"/>
                      <w:marBottom w:val="0"/>
                      <w:divBdr>
                        <w:top w:val="none" w:sz="0" w:space="0" w:color="auto"/>
                        <w:left w:val="none" w:sz="0" w:space="0" w:color="auto"/>
                        <w:bottom w:val="none" w:sz="0" w:space="0" w:color="auto"/>
                        <w:right w:val="none" w:sz="0" w:space="0" w:color="auto"/>
                      </w:divBdr>
                    </w:div>
                    <w:div w:id="1462922892">
                      <w:marLeft w:val="0"/>
                      <w:marRight w:val="0"/>
                      <w:marTop w:val="0"/>
                      <w:marBottom w:val="0"/>
                      <w:divBdr>
                        <w:top w:val="none" w:sz="0" w:space="0" w:color="auto"/>
                        <w:left w:val="none" w:sz="0" w:space="0" w:color="auto"/>
                        <w:bottom w:val="none" w:sz="0" w:space="0" w:color="auto"/>
                        <w:right w:val="none" w:sz="0" w:space="0" w:color="auto"/>
                      </w:divBdr>
                    </w:div>
                    <w:div w:id="1620867972">
                      <w:marLeft w:val="0"/>
                      <w:marRight w:val="0"/>
                      <w:marTop w:val="0"/>
                      <w:marBottom w:val="0"/>
                      <w:divBdr>
                        <w:top w:val="none" w:sz="0" w:space="0" w:color="auto"/>
                        <w:left w:val="none" w:sz="0" w:space="0" w:color="auto"/>
                        <w:bottom w:val="none" w:sz="0" w:space="0" w:color="auto"/>
                        <w:right w:val="none" w:sz="0" w:space="0" w:color="auto"/>
                      </w:divBdr>
                    </w:div>
                    <w:div w:id="1642808074">
                      <w:marLeft w:val="0"/>
                      <w:marRight w:val="0"/>
                      <w:marTop w:val="0"/>
                      <w:marBottom w:val="0"/>
                      <w:divBdr>
                        <w:top w:val="none" w:sz="0" w:space="0" w:color="auto"/>
                        <w:left w:val="none" w:sz="0" w:space="0" w:color="auto"/>
                        <w:bottom w:val="none" w:sz="0" w:space="0" w:color="auto"/>
                        <w:right w:val="none" w:sz="0" w:space="0" w:color="auto"/>
                      </w:divBdr>
                    </w:div>
                    <w:div w:id="1727945331">
                      <w:marLeft w:val="0"/>
                      <w:marRight w:val="0"/>
                      <w:marTop w:val="0"/>
                      <w:marBottom w:val="0"/>
                      <w:divBdr>
                        <w:top w:val="none" w:sz="0" w:space="0" w:color="auto"/>
                        <w:left w:val="none" w:sz="0" w:space="0" w:color="auto"/>
                        <w:bottom w:val="none" w:sz="0" w:space="0" w:color="auto"/>
                        <w:right w:val="none" w:sz="0" w:space="0" w:color="auto"/>
                      </w:divBdr>
                    </w:div>
                    <w:div w:id="2134207714">
                      <w:marLeft w:val="0"/>
                      <w:marRight w:val="0"/>
                      <w:marTop w:val="0"/>
                      <w:marBottom w:val="0"/>
                      <w:divBdr>
                        <w:top w:val="none" w:sz="0" w:space="0" w:color="auto"/>
                        <w:left w:val="none" w:sz="0" w:space="0" w:color="auto"/>
                        <w:bottom w:val="none" w:sz="0" w:space="0" w:color="auto"/>
                        <w:right w:val="none" w:sz="0" w:space="0" w:color="auto"/>
                      </w:divBdr>
                    </w:div>
                  </w:divsChild>
                </w:div>
                <w:div w:id="1043097335">
                  <w:marLeft w:val="0"/>
                  <w:marRight w:val="0"/>
                  <w:marTop w:val="0"/>
                  <w:marBottom w:val="0"/>
                  <w:divBdr>
                    <w:top w:val="none" w:sz="0" w:space="0" w:color="auto"/>
                    <w:left w:val="none" w:sz="0" w:space="0" w:color="auto"/>
                    <w:bottom w:val="none" w:sz="0" w:space="0" w:color="auto"/>
                    <w:right w:val="none" w:sz="0" w:space="0" w:color="auto"/>
                  </w:divBdr>
                  <w:divsChild>
                    <w:div w:id="118845675">
                      <w:marLeft w:val="0"/>
                      <w:marRight w:val="0"/>
                      <w:marTop w:val="0"/>
                      <w:marBottom w:val="0"/>
                      <w:divBdr>
                        <w:top w:val="none" w:sz="0" w:space="0" w:color="auto"/>
                        <w:left w:val="none" w:sz="0" w:space="0" w:color="auto"/>
                        <w:bottom w:val="none" w:sz="0" w:space="0" w:color="auto"/>
                        <w:right w:val="none" w:sz="0" w:space="0" w:color="auto"/>
                      </w:divBdr>
                    </w:div>
                    <w:div w:id="428429272">
                      <w:marLeft w:val="0"/>
                      <w:marRight w:val="0"/>
                      <w:marTop w:val="0"/>
                      <w:marBottom w:val="0"/>
                      <w:divBdr>
                        <w:top w:val="none" w:sz="0" w:space="0" w:color="auto"/>
                        <w:left w:val="none" w:sz="0" w:space="0" w:color="auto"/>
                        <w:bottom w:val="none" w:sz="0" w:space="0" w:color="auto"/>
                        <w:right w:val="none" w:sz="0" w:space="0" w:color="auto"/>
                      </w:divBdr>
                    </w:div>
                    <w:div w:id="518592638">
                      <w:marLeft w:val="0"/>
                      <w:marRight w:val="0"/>
                      <w:marTop w:val="0"/>
                      <w:marBottom w:val="0"/>
                      <w:divBdr>
                        <w:top w:val="none" w:sz="0" w:space="0" w:color="auto"/>
                        <w:left w:val="none" w:sz="0" w:space="0" w:color="auto"/>
                        <w:bottom w:val="none" w:sz="0" w:space="0" w:color="auto"/>
                        <w:right w:val="none" w:sz="0" w:space="0" w:color="auto"/>
                      </w:divBdr>
                    </w:div>
                    <w:div w:id="1285767583">
                      <w:marLeft w:val="0"/>
                      <w:marRight w:val="0"/>
                      <w:marTop w:val="0"/>
                      <w:marBottom w:val="0"/>
                      <w:divBdr>
                        <w:top w:val="none" w:sz="0" w:space="0" w:color="auto"/>
                        <w:left w:val="none" w:sz="0" w:space="0" w:color="auto"/>
                        <w:bottom w:val="none" w:sz="0" w:space="0" w:color="auto"/>
                        <w:right w:val="none" w:sz="0" w:space="0" w:color="auto"/>
                      </w:divBdr>
                    </w:div>
                  </w:divsChild>
                </w:div>
                <w:div w:id="1044016448">
                  <w:marLeft w:val="0"/>
                  <w:marRight w:val="0"/>
                  <w:marTop w:val="0"/>
                  <w:marBottom w:val="0"/>
                  <w:divBdr>
                    <w:top w:val="none" w:sz="0" w:space="0" w:color="auto"/>
                    <w:left w:val="none" w:sz="0" w:space="0" w:color="auto"/>
                    <w:bottom w:val="none" w:sz="0" w:space="0" w:color="auto"/>
                    <w:right w:val="none" w:sz="0" w:space="0" w:color="auto"/>
                  </w:divBdr>
                  <w:divsChild>
                    <w:div w:id="231157048">
                      <w:marLeft w:val="0"/>
                      <w:marRight w:val="0"/>
                      <w:marTop w:val="0"/>
                      <w:marBottom w:val="0"/>
                      <w:divBdr>
                        <w:top w:val="none" w:sz="0" w:space="0" w:color="auto"/>
                        <w:left w:val="none" w:sz="0" w:space="0" w:color="auto"/>
                        <w:bottom w:val="none" w:sz="0" w:space="0" w:color="auto"/>
                        <w:right w:val="none" w:sz="0" w:space="0" w:color="auto"/>
                      </w:divBdr>
                    </w:div>
                    <w:div w:id="953828982">
                      <w:marLeft w:val="0"/>
                      <w:marRight w:val="0"/>
                      <w:marTop w:val="0"/>
                      <w:marBottom w:val="0"/>
                      <w:divBdr>
                        <w:top w:val="none" w:sz="0" w:space="0" w:color="auto"/>
                        <w:left w:val="none" w:sz="0" w:space="0" w:color="auto"/>
                        <w:bottom w:val="none" w:sz="0" w:space="0" w:color="auto"/>
                        <w:right w:val="none" w:sz="0" w:space="0" w:color="auto"/>
                      </w:divBdr>
                    </w:div>
                    <w:div w:id="1676150755">
                      <w:marLeft w:val="0"/>
                      <w:marRight w:val="0"/>
                      <w:marTop w:val="0"/>
                      <w:marBottom w:val="0"/>
                      <w:divBdr>
                        <w:top w:val="none" w:sz="0" w:space="0" w:color="auto"/>
                        <w:left w:val="none" w:sz="0" w:space="0" w:color="auto"/>
                        <w:bottom w:val="none" w:sz="0" w:space="0" w:color="auto"/>
                        <w:right w:val="none" w:sz="0" w:space="0" w:color="auto"/>
                      </w:divBdr>
                    </w:div>
                    <w:div w:id="1692801130">
                      <w:marLeft w:val="0"/>
                      <w:marRight w:val="0"/>
                      <w:marTop w:val="0"/>
                      <w:marBottom w:val="0"/>
                      <w:divBdr>
                        <w:top w:val="none" w:sz="0" w:space="0" w:color="auto"/>
                        <w:left w:val="none" w:sz="0" w:space="0" w:color="auto"/>
                        <w:bottom w:val="none" w:sz="0" w:space="0" w:color="auto"/>
                        <w:right w:val="none" w:sz="0" w:space="0" w:color="auto"/>
                      </w:divBdr>
                    </w:div>
                  </w:divsChild>
                </w:div>
                <w:div w:id="1107429496">
                  <w:marLeft w:val="0"/>
                  <w:marRight w:val="0"/>
                  <w:marTop w:val="0"/>
                  <w:marBottom w:val="0"/>
                  <w:divBdr>
                    <w:top w:val="none" w:sz="0" w:space="0" w:color="auto"/>
                    <w:left w:val="none" w:sz="0" w:space="0" w:color="auto"/>
                    <w:bottom w:val="none" w:sz="0" w:space="0" w:color="auto"/>
                    <w:right w:val="none" w:sz="0" w:space="0" w:color="auto"/>
                  </w:divBdr>
                  <w:divsChild>
                    <w:div w:id="565915873">
                      <w:marLeft w:val="0"/>
                      <w:marRight w:val="0"/>
                      <w:marTop w:val="0"/>
                      <w:marBottom w:val="0"/>
                      <w:divBdr>
                        <w:top w:val="none" w:sz="0" w:space="0" w:color="auto"/>
                        <w:left w:val="none" w:sz="0" w:space="0" w:color="auto"/>
                        <w:bottom w:val="none" w:sz="0" w:space="0" w:color="auto"/>
                        <w:right w:val="none" w:sz="0" w:space="0" w:color="auto"/>
                      </w:divBdr>
                    </w:div>
                  </w:divsChild>
                </w:div>
                <w:div w:id="1590039793">
                  <w:marLeft w:val="0"/>
                  <w:marRight w:val="0"/>
                  <w:marTop w:val="0"/>
                  <w:marBottom w:val="0"/>
                  <w:divBdr>
                    <w:top w:val="none" w:sz="0" w:space="0" w:color="auto"/>
                    <w:left w:val="none" w:sz="0" w:space="0" w:color="auto"/>
                    <w:bottom w:val="none" w:sz="0" w:space="0" w:color="auto"/>
                    <w:right w:val="none" w:sz="0" w:space="0" w:color="auto"/>
                  </w:divBdr>
                  <w:divsChild>
                    <w:div w:id="373777190">
                      <w:marLeft w:val="0"/>
                      <w:marRight w:val="0"/>
                      <w:marTop w:val="0"/>
                      <w:marBottom w:val="0"/>
                      <w:divBdr>
                        <w:top w:val="none" w:sz="0" w:space="0" w:color="auto"/>
                        <w:left w:val="none" w:sz="0" w:space="0" w:color="auto"/>
                        <w:bottom w:val="none" w:sz="0" w:space="0" w:color="auto"/>
                        <w:right w:val="none" w:sz="0" w:space="0" w:color="auto"/>
                      </w:divBdr>
                    </w:div>
                    <w:div w:id="582645832">
                      <w:marLeft w:val="0"/>
                      <w:marRight w:val="0"/>
                      <w:marTop w:val="0"/>
                      <w:marBottom w:val="0"/>
                      <w:divBdr>
                        <w:top w:val="none" w:sz="0" w:space="0" w:color="auto"/>
                        <w:left w:val="none" w:sz="0" w:space="0" w:color="auto"/>
                        <w:bottom w:val="none" w:sz="0" w:space="0" w:color="auto"/>
                        <w:right w:val="none" w:sz="0" w:space="0" w:color="auto"/>
                      </w:divBdr>
                    </w:div>
                    <w:div w:id="1289512917">
                      <w:marLeft w:val="0"/>
                      <w:marRight w:val="0"/>
                      <w:marTop w:val="0"/>
                      <w:marBottom w:val="0"/>
                      <w:divBdr>
                        <w:top w:val="none" w:sz="0" w:space="0" w:color="auto"/>
                        <w:left w:val="none" w:sz="0" w:space="0" w:color="auto"/>
                        <w:bottom w:val="none" w:sz="0" w:space="0" w:color="auto"/>
                        <w:right w:val="none" w:sz="0" w:space="0" w:color="auto"/>
                      </w:divBdr>
                    </w:div>
                    <w:div w:id="2036150640">
                      <w:marLeft w:val="0"/>
                      <w:marRight w:val="0"/>
                      <w:marTop w:val="0"/>
                      <w:marBottom w:val="0"/>
                      <w:divBdr>
                        <w:top w:val="none" w:sz="0" w:space="0" w:color="auto"/>
                        <w:left w:val="none" w:sz="0" w:space="0" w:color="auto"/>
                        <w:bottom w:val="none" w:sz="0" w:space="0" w:color="auto"/>
                        <w:right w:val="none" w:sz="0" w:space="0" w:color="auto"/>
                      </w:divBdr>
                    </w:div>
                  </w:divsChild>
                </w:div>
                <w:div w:id="1597515110">
                  <w:marLeft w:val="0"/>
                  <w:marRight w:val="0"/>
                  <w:marTop w:val="0"/>
                  <w:marBottom w:val="0"/>
                  <w:divBdr>
                    <w:top w:val="none" w:sz="0" w:space="0" w:color="auto"/>
                    <w:left w:val="none" w:sz="0" w:space="0" w:color="auto"/>
                    <w:bottom w:val="none" w:sz="0" w:space="0" w:color="auto"/>
                    <w:right w:val="none" w:sz="0" w:space="0" w:color="auto"/>
                  </w:divBdr>
                  <w:divsChild>
                    <w:div w:id="784886020">
                      <w:marLeft w:val="0"/>
                      <w:marRight w:val="0"/>
                      <w:marTop w:val="0"/>
                      <w:marBottom w:val="0"/>
                      <w:divBdr>
                        <w:top w:val="none" w:sz="0" w:space="0" w:color="auto"/>
                        <w:left w:val="none" w:sz="0" w:space="0" w:color="auto"/>
                        <w:bottom w:val="none" w:sz="0" w:space="0" w:color="auto"/>
                        <w:right w:val="none" w:sz="0" w:space="0" w:color="auto"/>
                      </w:divBdr>
                    </w:div>
                    <w:div w:id="1021856145">
                      <w:marLeft w:val="0"/>
                      <w:marRight w:val="0"/>
                      <w:marTop w:val="0"/>
                      <w:marBottom w:val="0"/>
                      <w:divBdr>
                        <w:top w:val="none" w:sz="0" w:space="0" w:color="auto"/>
                        <w:left w:val="none" w:sz="0" w:space="0" w:color="auto"/>
                        <w:bottom w:val="none" w:sz="0" w:space="0" w:color="auto"/>
                        <w:right w:val="none" w:sz="0" w:space="0" w:color="auto"/>
                      </w:divBdr>
                    </w:div>
                    <w:div w:id="1535969662">
                      <w:marLeft w:val="0"/>
                      <w:marRight w:val="0"/>
                      <w:marTop w:val="0"/>
                      <w:marBottom w:val="0"/>
                      <w:divBdr>
                        <w:top w:val="none" w:sz="0" w:space="0" w:color="auto"/>
                        <w:left w:val="none" w:sz="0" w:space="0" w:color="auto"/>
                        <w:bottom w:val="none" w:sz="0" w:space="0" w:color="auto"/>
                        <w:right w:val="none" w:sz="0" w:space="0" w:color="auto"/>
                      </w:divBdr>
                    </w:div>
                    <w:div w:id="1537890820">
                      <w:marLeft w:val="0"/>
                      <w:marRight w:val="0"/>
                      <w:marTop w:val="0"/>
                      <w:marBottom w:val="0"/>
                      <w:divBdr>
                        <w:top w:val="none" w:sz="0" w:space="0" w:color="auto"/>
                        <w:left w:val="none" w:sz="0" w:space="0" w:color="auto"/>
                        <w:bottom w:val="none" w:sz="0" w:space="0" w:color="auto"/>
                        <w:right w:val="none" w:sz="0" w:space="0" w:color="auto"/>
                      </w:divBdr>
                    </w:div>
                    <w:div w:id="1767072754">
                      <w:marLeft w:val="0"/>
                      <w:marRight w:val="0"/>
                      <w:marTop w:val="0"/>
                      <w:marBottom w:val="0"/>
                      <w:divBdr>
                        <w:top w:val="none" w:sz="0" w:space="0" w:color="auto"/>
                        <w:left w:val="none" w:sz="0" w:space="0" w:color="auto"/>
                        <w:bottom w:val="none" w:sz="0" w:space="0" w:color="auto"/>
                        <w:right w:val="none" w:sz="0" w:space="0" w:color="auto"/>
                      </w:divBdr>
                    </w:div>
                  </w:divsChild>
                </w:div>
                <w:div w:id="1909537250">
                  <w:marLeft w:val="0"/>
                  <w:marRight w:val="0"/>
                  <w:marTop w:val="0"/>
                  <w:marBottom w:val="0"/>
                  <w:divBdr>
                    <w:top w:val="none" w:sz="0" w:space="0" w:color="auto"/>
                    <w:left w:val="none" w:sz="0" w:space="0" w:color="auto"/>
                    <w:bottom w:val="none" w:sz="0" w:space="0" w:color="auto"/>
                    <w:right w:val="none" w:sz="0" w:space="0" w:color="auto"/>
                  </w:divBdr>
                  <w:divsChild>
                    <w:div w:id="288823995">
                      <w:marLeft w:val="0"/>
                      <w:marRight w:val="0"/>
                      <w:marTop w:val="0"/>
                      <w:marBottom w:val="0"/>
                      <w:divBdr>
                        <w:top w:val="none" w:sz="0" w:space="0" w:color="auto"/>
                        <w:left w:val="none" w:sz="0" w:space="0" w:color="auto"/>
                        <w:bottom w:val="none" w:sz="0" w:space="0" w:color="auto"/>
                        <w:right w:val="none" w:sz="0" w:space="0" w:color="auto"/>
                      </w:divBdr>
                    </w:div>
                    <w:div w:id="319311691">
                      <w:marLeft w:val="0"/>
                      <w:marRight w:val="0"/>
                      <w:marTop w:val="0"/>
                      <w:marBottom w:val="0"/>
                      <w:divBdr>
                        <w:top w:val="none" w:sz="0" w:space="0" w:color="auto"/>
                        <w:left w:val="none" w:sz="0" w:space="0" w:color="auto"/>
                        <w:bottom w:val="none" w:sz="0" w:space="0" w:color="auto"/>
                        <w:right w:val="none" w:sz="0" w:space="0" w:color="auto"/>
                      </w:divBdr>
                    </w:div>
                    <w:div w:id="482891642">
                      <w:marLeft w:val="0"/>
                      <w:marRight w:val="0"/>
                      <w:marTop w:val="0"/>
                      <w:marBottom w:val="0"/>
                      <w:divBdr>
                        <w:top w:val="none" w:sz="0" w:space="0" w:color="auto"/>
                        <w:left w:val="none" w:sz="0" w:space="0" w:color="auto"/>
                        <w:bottom w:val="none" w:sz="0" w:space="0" w:color="auto"/>
                        <w:right w:val="none" w:sz="0" w:space="0" w:color="auto"/>
                      </w:divBdr>
                    </w:div>
                    <w:div w:id="1028796509">
                      <w:marLeft w:val="0"/>
                      <w:marRight w:val="0"/>
                      <w:marTop w:val="0"/>
                      <w:marBottom w:val="0"/>
                      <w:divBdr>
                        <w:top w:val="none" w:sz="0" w:space="0" w:color="auto"/>
                        <w:left w:val="none" w:sz="0" w:space="0" w:color="auto"/>
                        <w:bottom w:val="none" w:sz="0" w:space="0" w:color="auto"/>
                        <w:right w:val="none" w:sz="0" w:space="0" w:color="auto"/>
                      </w:divBdr>
                    </w:div>
                    <w:div w:id="1284927085">
                      <w:marLeft w:val="0"/>
                      <w:marRight w:val="0"/>
                      <w:marTop w:val="0"/>
                      <w:marBottom w:val="0"/>
                      <w:divBdr>
                        <w:top w:val="none" w:sz="0" w:space="0" w:color="auto"/>
                        <w:left w:val="none" w:sz="0" w:space="0" w:color="auto"/>
                        <w:bottom w:val="none" w:sz="0" w:space="0" w:color="auto"/>
                        <w:right w:val="none" w:sz="0" w:space="0" w:color="auto"/>
                      </w:divBdr>
                    </w:div>
                    <w:div w:id="1474131274">
                      <w:marLeft w:val="0"/>
                      <w:marRight w:val="0"/>
                      <w:marTop w:val="0"/>
                      <w:marBottom w:val="0"/>
                      <w:divBdr>
                        <w:top w:val="none" w:sz="0" w:space="0" w:color="auto"/>
                        <w:left w:val="none" w:sz="0" w:space="0" w:color="auto"/>
                        <w:bottom w:val="none" w:sz="0" w:space="0" w:color="auto"/>
                        <w:right w:val="none" w:sz="0" w:space="0" w:color="auto"/>
                      </w:divBdr>
                    </w:div>
                    <w:div w:id="1596933736">
                      <w:marLeft w:val="0"/>
                      <w:marRight w:val="0"/>
                      <w:marTop w:val="0"/>
                      <w:marBottom w:val="0"/>
                      <w:divBdr>
                        <w:top w:val="none" w:sz="0" w:space="0" w:color="auto"/>
                        <w:left w:val="none" w:sz="0" w:space="0" w:color="auto"/>
                        <w:bottom w:val="none" w:sz="0" w:space="0" w:color="auto"/>
                        <w:right w:val="none" w:sz="0" w:space="0" w:color="auto"/>
                      </w:divBdr>
                    </w:div>
                    <w:div w:id="1691491415">
                      <w:marLeft w:val="0"/>
                      <w:marRight w:val="0"/>
                      <w:marTop w:val="0"/>
                      <w:marBottom w:val="0"/>
                      <w:divBdr>
                        <w:top w:val="none" w:sz="0" w:space="0" w:color="auto"/>
                        <w:left w:val="none" w:sz="0" w:space="0" w:color="auto"/>
                        <w:bottom w:val="none" w:sz="0" w:space="0" w:color="auto"/>
                        <w:right w:val="none" w:sz="0" w:space="0" w:color="auto"/>
                      </w:divBdr>
                    </w:div>
                    <w:div w:id="1730303769">
                      <w:marLeft w:val="0"/>
                      <w:marRight w:val="0"/>
                      <w:marTop w:val="0"/>
                      <w:marBottom w:val="0"/>
                      <w:divBdr>
                        <w:top w:val="none" w:sz="0" w:space="0" w:color="auto"/>
                        <w:left w:val="none" w:sz="0" w:space="0" w:color="auto"/>
                        <w:bottom w:val="none" w:sz="0" w:space="0" w:color="auto"/>
                        <w:right w:val="none" w:sz="0" w:space="0" w:color="auto"/>
                      </w:divBdr>
                    </w:div>
                    <w:div w:id="2088115841">
                      <w:marLeft w:val="0"/>
                      <w:marRight w:val="0"/>
                      <w:marTop w:val="0"/>
                      <w:marBottom w:val="0"/>
                      <w:divBdr>
                        <w:top w:val="none" w:sz="0" w:space="0" w:color="auto"/>
                        <w:left w:val="none" w:sz="0" w:space="0" w:color="auto"/>
                        <w:bottom w:val="none" w:sz="0" w:space="0" w:color="auto"/>
                        <w:right w:val="none" w:sz="0" w:space="0" w:color="auto"/>
                      </w:divBdr>
                    </w:div>
                  </w:divsChild>
                </w:div>
                <w:div w:id="2125925909">
                  <w:marLeft w:val="0"/>
                  <w:marRight w:val="0"/>
                  <w:marTop w:val="0"/>
                  <w:marBottom w:val="0"/>
                  <w:divBdr>
                    <w:top w:val="none" w:sz="0" w:space="0" w:color="auto"/>
                    <w:left w:val="none" w:sz="0" w:space="0" w:color="auto"/>
                    <w:bottom w:val="none" w:sz="0" w:space="0" w:color="auto"/>
                    <w:right w:val="none" w:sz="0" w:space="0" w:color="auto"/>
                  </w:divBdr>
                  <w:divsChild>
                    <w:div w:id="541986927">
                      <w:marLeft w:val="0"/>
                      <w:marRight w:val="0"/>
                      <w:marTop w:val="0"/>
                      <w:marBottom w:val="0"/>
                      <w:divBdr>
                        <w:top w:val="none" w:sz="0" w:space="0" w:color="auto"/>
                        <w:left w:val="none" w:sz="0" w:space="0" w:color="auto"/>
                        <w:bottom w:val="none" w:sz="0" w:space="0" w:color="auto"/>
                        <w:right w:val="none" w:sz="0" w:space="0" w:color="auto"/>
                      </w:divBdr>
                    </w:div>
                    <w:div w:id="843085223">
                      <w:marLeft w:val="0"/>
                      <w:marRight w:val="0"/>
                      <w:marTop w:val="0"/>
                      <w:marBottom w:val="0"/>
                      <w:divBdr>
                        <w:top w:val="none" w:sz="0" w:space="0" w:color="auto"/>
                        <w:left w:val="none" w:sz="0" w:space="0" w:color="auto"/>
                        <w:bottom w:val="none" w:sz="0" w:space="0" w:color="auto"/>
                        <w:right w:val="none" w:sz="0" w:space="0" w:color="auto"/>
                      </w:divBdr>
                    </w:div>
                    <w:div w:id="961888791">
                      <w:marLeft w:val="0"/>
                      <w:marRight w:val="0"/>
                      <w:marTop w:val="0"/>
                      <w:marBottom w:val="0"/>
                      <w:divBdr>
                        <w:top w:val="none" w:sz="0" w:space="0" w:color="auto"/>
                        <w:left w:val="none" w:sz="0" w:space="0" w:color="auto"/>
                        <w:bottom w:val="none" w:sz="0" w:space="0" w:color="auto"/>
                        <w:right w:val="none" w:sz="0" w:space="0" w:color="auto"/>
                      </w:divBdr>
                    </w:div>
                    <w:div w:id="1184855473">
                      <w:marLeft w:val="0"/>
                      <w:marRight w:val="0"/>
                      <w:marTop w:val="0"/>
                      <w:marBottom w:val="0"/>
                      <w:divBdr>
                        <w:top w:val="none" w:sz="0" w:space="0" w:color="auto"/>
                        <w:left w:val="none" w:sz="0" w:space="0" w:color="auto"/>
                        <w:bottom w:val="none" w:sz="0" w:space="0" w:color="auto"/>
                        <w:right w:val="none" w:sz="0" w:space="0" w:color="auto"/>
                      </w:divBdr>
                    </w:div>
                    <w:div w:id="144719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529272">
          <w:marLeft w:val="0"/>
          <w:marRight w:val="0"/>
          <w:marTop w:val="0"/>
          <w:marBottom w:val="0"/>
          <w:divBdr>
            <w:top w:val="none" w:sz="0" w:space="0" w:color="auto"/>
            <w:left w:val="none" w:sz="0" w:space="0" w:color="auto"/>
            <w:bottom w:val="none" w:sz="0" w:space="0" w:color="auto"/>
            <w:right w:val="none" w:sz="0" w:space="0" w:color="auto"/>
          </w:divBdr>
        </w:div>
      </w:divsChild>
    </w:div>
    <w:div w:id="490097928">
      <w:bodyDiv w:val="1"/>
      <w:marLeft w:val="0"/>
      <w:marRight w:val="0"/>
      <w:marTop w:val="0"/>
      <w:marBottom w:val="0"/>
      <w:divBdr>
        <w:top w:val="none" w:sz="0" w:space="0" w:color="auto"/>
        <w:left w:val="none" w:sz="0" w:space="0" w:color="auto"/>
        <w:bottom w:val="none" w:sz="0" w:space="0" w:color="auto"/>
        <w:right w:val="none" w:sz="0" w:space="0" w:color="auto"/>
      </w:divBdr>
      <w:divsChild>
        <w:div w:id="30999910">
          <w:marLeft w:val="0"/>
          <w:marRight w:val="0"/>
          <w:marTop w:val="0"/>
          <w:marBottom w:val="0"/>
          <w:divBdr>
            <w:top w:val="none" w:sz="0" w:space="0" w:color="auto"/>
            <w:left w:val="none" w:sz="0" w:space="0" w:color="auto"/>
            <w:bottom w:val="none" w:sz="0" w:space="0" w:color="auto"/>
            <w:right w:val="none" w:sz="0" w:space="0" w:color="auto"/>
          </w:divBdr>
        </w:div>
        <w:div w:id="57633371">
          <w:marLeft w:val="0"/>
          <w:marRight w:val="0"/>
          <w:marTop w:val="0"/>
          <w:marBottom w:val="0"/>
          <w:divBdr>
            <w:top w:val="none" w:sz="0" w:space="0" w:color="auto"/>
            <w:left w:val="none" w:sz="0" w:space="0" w:color="auto"/>
            <w:bottom w:val="none" w:sz="0" w:space="0" w:color="auto"/>
            <w:right w:val="none" w:sz="0" w:space="0" w:color="auto"/>
          </w:divBdr>
        </w:div>
        <w:div w:id="65345462">
          <w:marLeft w:val="0"/>
          <w:marRight w:val="0"/>
          <w:marTop w:val="0"/>
          <w:marBottom w:val="0"/>
          <w:divBdr>
            <w:top w:val="none" w:sz="0" w:space="0" w:color="auto"/>
            <w:left w:val="none" w:sz="0" w:space="0" w:color="auto"/>
            <w:bottom w:val="none" w:sz="0" w:space="0" w:color="auto"/>
            <w:right w:val="none" w:sz="0" w:space="0" w:color="auto"/>
          </w:divBdr>
        </w:div>
        <w:div w:id="100498354">
          <w:marLeft w:val="0"/>
          <w:marRight w:val="0"/>
          <w:marTop w:val="0"/>
          <w:marBottom w:val="0"/>
          <w:divBdr>
            <w:top w:val="none" w:sz="0" w:space="0" w:color="auto"/>
            <w:left w:val="none" w:sz="0" w:space="0" w:color="auto"/>
            <w:bottom w:val="none" w:sz="0" w:space="0" w:color="auto"/>
            <w:right w:val="none" w:sz="0" w:space="0" w:color="auto"/>
          </w:divBdr>
        </w:div>
        <w:div w:id="125127228">
          <w:marLeft w:val="0"/>
          <w:marRight w:val="0"/>
          <w:marTop w:val="0"/>
          <w:marBottom w:val="0"/>
          <w:divBdr>
            <w:top w:val="none" w:sz="0" w:space="0" w:color="auto"/>
            <w:left w:val="none" w:sz="0" w:space="0" w:color="auto"/>
            <w:bottom w:val="none" w:sz="0" w:space="0" w:color="auto"/>
            <w:right w:val="none" w:sz="0" w:space="0" w:color="auto"/>
          </w:divBdr>
        </w:div>
        <w:div w:id="240648440">
          <w:marLeft w:val="0"/>
          <w:marRight w:val="0"/>
          <w:marTop w:val="0"/>
          <w:marBottom w:val="0"/>
          <w:divBdr>
            <w:top w:val="none" w:sz="0" w:space="0" w:color="auto"/>
            <w:left w:val="none" w:sz="0" w:space="0" w:color="auto"/>
            <w:bottom w:val="none" w:sz="0" w:space="0" w:color="auto"/>
            <w:right w:val="none" w:sz="0" w:space="0" w:color="auto"/>
          </w:divBdr>
        </w:div>
        <w:div w:id="326247851">
          <w:marLeft w:val="0"/>
          <w:marRight w:val="0"/>
          <w:marTop w:val="0"/>
          <w:marBottom w:val="0"/>
          <w:divBdr>
            <w:top w:val="none" w:sz="0" w:space="0" w:color="auto"/>
            <w:left w:val="none" w:sz="0" w:space="0" w:color="auto"/>
            <w:bottom w:val="none" w:sz="0" w:space="0" w:color="auto"/>
            <w:right w:val="none" w:sz="0" w:space="0" w:color="auto"/>
          </w:divBdr>
          <w:divsChild>
            <w:div w:id="657347180">
              <w:marLeft w:val="0"/>
              <w:marRight w:val="0"/>
              <w:marTop w:val="0"/>
              <w:marBottom w:val="0"/>
              <w:divBdr>
                <w:top w:val="none" w:sz="0" w:space="0" w:color="auto"/>
                <w:left w:val="none" w:sz="0" w:space="0" w:color="auto"/>
                <w:bottom w:val="none" w:sz="0" w:space="0" w:color="auto"/>
                <w:right w:val="none" w:sz="0" w:space="0" w:color="auto"/>
              </w:divBdr>
            </w:div>
            <w:div w:id="1294166900">
              <w:marLeft w:val="0"/>
              <w:marRight w:val="0"/>
              <w:marTop w:val="0"/>
              <w:marBottom w:val="0"/>
              <w:divBdr>
                <w:top w:val="none" w:sz="0" w:space="0" w:color="auto"/>
                <w:left w:val="none" w:sz="0" w:space="0" w:color="auto"/>
                <w:bottom w:val="none" w:sz="0" w:space="0" w:color="auto"/>
                <w:right w:val="none" w:sz="0" w:space="0" w:color="auto"/>
              </w:divBdr>
            </w:div>
            <w:div w:id="1414014953">
              <w:marLeft w:val="0"/>
              <w:marRight w:val="0"/>
              <w:marTop w:val="0"/>
              <w:marBottom w:val="0"/>
              <w:divBdr>
                <w:top w:val="none" w:sz="0" w:space="0" w:color="auto"/>
                <w:left w:val="none" w:sz="0" w:space="0" w:color="auto"/>
                <w:bottom w:val="none" w:sz="0" w:space="0" w:color="auto"/>
                <w:right w:val="none" w:sz="0" w:space="0" w:color="auto"/>
              </w:divBdr>
            </w:div>
            <w:div w:id="1479422745">
              <w:marLeft w:val="0"/>
              <w:marRight w:val="0"/>
              <w:marTop w:val="0"/>
              <w:marBottom w:val="0"/>
              <w:divBdr>
                <w:top w:val="none" w:sz="0" w:space="0" w:color="auto"/>
                <w:left w:val="none" w:sz="0" w:space="0" w:color="auto"/>
                <w:bottom w:val="none" w:sz="0" w:space="0" w:color="auto"/>
                <w:right w:val="none" w:sz="0" w:space="0" w:color="auto"/>
              </w:divBdr>
            </w:div>
            <w:div w:id="1866596511">
              <w:marLeft w:val="0"/>
              <w:marRight w:val="0"/>
              <w:marTop w:val="0"/>
              <w:marBottom w:val="0"/>
              <w:divBdr>
                <w:top w:val="none" w:sz="0" w:space="0" w:color="auto"/>
                <w:left w:val="none" w:sz="0" w:space="0" w:color="auto"/>
                <w:bottom w:val="none" w:sz="0" w:space="0" w:color="auto"/>
                <w:right w:val="none" w:sz="0" w:space="0" w:color="auto"/>
              </w:divBdr>
            </w:div>
          </w:divsChild>
        </w:div>
        <w:div w:id="351958077">
          <w:marLeft w:val="0"/>
          <w:marRight w:val="0"/>
          <w:marTop w:val="0"/>
          <w:marBottom w:val="0"/>
          <w:divBdr>
            <w:top w:val="none" w:sz="0" w:space="0" w:color="auto"/>
            <w:left w:val="none" w:sz="0" w:space="0" w:color="auto"/>
            <w:bottom w:val="none" w:sz="0" w:space="0" w:color="auto"/>
            <w:right w:val="none" w:sz="0" w:space="0" w:color="auto"/>
          </w:divBdr>
        </w:div>
        <w:div w:id="379324336">
          <w:marLeft w:val="0"/>
          <w:marRight w:val="0"/>
          <w:marTop w:val="0"/>
          <w:marBottom w:val="0"/>
          <w:divBdr>
            <w:top w:val="none" w:sz="0" w:space="0" w:color="auto"/>
            <w:left w:val="none" w:sz="0" w:space="0" w:color="auto"/>
            <w:bottom w:val="none" w:sz="0" w:space="0" w:color="auto"/>
            <w:right w:val="none" w:sz="0" w:space="0" w:color="auto"/>
          </w:divBdr>
        </w:div>
        <w:div w:id="401175654">
          <w:marLeft w:val="0"/>
          <w:marRight w:val="0"/>
          <w:marTop w:val="0"/>
          <w:marBottom w:val="0"/>
          <w:divBdr>
            <w:top w:val="none" w:sz="0" w:space="0" w:color="auto"/>
            <w:left w:val="none" w:sz="0" w:space="0" w:color="auto"/>
            <w:bottom w:val="none" w:sz="0" w:space="0" w:color="auto"/>
            <w:right w:val="none" w:sz="0" w:space="0" w:color="auto"/>
          </w:divBdr>
        </w:div>
        <w:div w:id="407504462">
          <w:marLeft w:val="0"/>
          <w:marRight w:val="0"/>
          <w:marTop w:val="0"/>
          <w:marBottom w:val="0"/>
          <w:divBdr>
            <w:top w:val="none" w:sz="0" w:space="0" w:color="auto"/>
            <w:left w:val="none" w:sz="0" w:space="0" w:color="auto"/>
            <w:bottom w:val="none" w:sz="0" w:space="0" w:color="auto"/>
            <w:right w:val="none" w:sz="0" w:space="0" w:color="auto"/>
          </w:divBdr>
        </w:div>
        <w:div w:id="559287580">
          <w:marLeft w:val="0"/>
          <w:marRight w:val="0"/>
          <w:marTop w:val="0"/>
          <w:marBottom w:val="0"/>
          <w:divBdr>
            <w:top w:val="none" w:sz="0" w:space="0" w:color="auto"/>
            <w:left w:val="none" w:sz="0" w:space="0" w:color="auto"/>
            <w:bottom w:val="none" w:sz="0" w:space="0" w:color="auto"/>
            <w:right w:val="none" w:sz="0" w:space="0" w:color="auto"/>
          </w:divBdr>
        </w:div>
        <w:div w:id="595601280">
          <w:marLeft w:val="0"/>
          <w:marRight w:val="0"/>
          <w:marTop w:val="0"/>
          <w:marBottom w:val="0"/>
          <w:divBdr>
            <w:top w:val="none" w:sz="0" w:space="0" w:color="auto"/>
            <w:left w:val="none" w:sz="0" w:space="0" w:color="auto"/>
            <w:bottom w:val="none" w:sz="0" w:space="0" w:color="auto"/>
            <w:right w:val="none" w:sz="0" w:space="0" w:color="auto"/>
          </w:divBdr>
        </w:div>
        <w:div w:id="611741623">
          <w:marLeft w:val="0"/>
          <w:marRight w:val="0"/>
          <w:marTop w:val="0"/>
          <w:marBottom w:val="0"/>
          <w:divBdr>
            <w:top w:val="none" w:sz="0" w:space="0" w:color="auto"/>
            <w:left w:val="none" w:sz="0" w:space="0" w:color="auto"/>
            <w:bottom w:val="none" w:sz="0" w:space="0" w:color="auto"/>
            <w:right w:val="none" w:sz="0" w:space="0" w:color="auto"/>
          </w:divBdr>
        </w:div>
        <w:div w:id="655455243">
          <w:marLeft w:val="0"/>
          <w:marRight w:val="0"/>
          <w:marTop w:val="0"/>
          <w:marBottom w:val="0"/>
          <w:divBdr>
            <w:top w:val="none" w:sz="0" w:space="0" w:color="auto"/>
            <w:left w:val="none" w:sz="0" w:space="0" w:color="auto"/>
            <w:bottom w:val="none" w:sz="0" w:space="0" w:color="auto"/>
            <w:right w:val="none" w:sz="0" w:space="0" w:color="auto"/>
          </w:divBdr>
        </w:div>
        <w:div w:id="662201819">
          <w:marLeft w:val="0"/>
          <w:marRight w:val="0"/>
          <w:marTop w:val="0"/>
          <w:marBottom w:val="0"/>
          <w:divBdr>
            <w:top w:val="none" w:sz="0" w:space="0" w:color="auto"/>
            <w:left w:val="none" w:sz="0" w:space="0" w:color="auto"/>
            <w:bottom w:val="none" w:sz="0" w:space="0" w:color="auto"/>
            <w:right w:val="none" w:sz="0" w:space="0" w:color="auto"/>
          </w:divBdr>
          <w:divsChild>
            <w:div w:id="1054739433">
              <w:marLeft w:val="0"/>
              <w:marRight w:val="0"/>
              <w:marTop w:val="0"/>
              <w:marBottom w:val="0"/>
              <w:divBdr>
                <w:top w:val="none" w:sz="0" w:space="0" w:color="auto"/>
                <w:left w:val="none" w:sz="0" w:space="0" w:color="auto"/>
                <w:bottom w:val="none" w:sz="0" w:space="0" w:color="auto"/>
                <w:right w:val="none" w:sz="0" w:space="0" w:color="auto"/>
              </w:divBdr>
            </w:div>
            <w:div w:id="1595360926">
              <w:marLeft w:val="0"/>
              <w:marRight w:val="0"/>
              <w:marTop w:val="0"/>
              <w:marBottom w:val="0"/>
              <w:divBdr>
                <w:top w:val="none" w:sz="0" w:space="0" w:color="auto"/>
                <w:left w:val="none" w:sz="0" w:space="0" w:color="auto"/>
                <w:bottom w:val="none" w:sz="0" w:space="0" w:color="auto"/>
                <w:right w:val="none" w:sz="0" w:space="0" w:color="auto"/>
              </w:divBdr>
            </w:div>
            <w:div w:id="1681464703">
              <w:marLeft w:val="0"/>
              <w:marRight w:val="0"/>
              <w:marTop w:val="0"/>
              <w:marBottom w:val="0"/>
              <w:divBdr>
                <w:top w:val="none" w:sz="0" w:space="0" w:color="auto"/>
                <w:left w:val="none" w:sz="0" w:space="0" w:color="auto"/>
                <w:bottom w:val="none" w:sz="0" w:space="0" w:color="auto"/>
                <w:right w:val="none" w:sz="0" w:space="0" w:color="auto"/>
              </w:divBdr>
            </w:div>
          </w:divsChild>
        </w:div>
        <w:div w:id="665014445">
          <w:marLeft w:val="0"/>
          <w:marRight w:val="0"/>
          <w:marTop w:val="0"/>
          <w:marBottom w:val="0"/>
          <w:divBdr>
            <w:top w:val="none" w:sz="0" w:space="0" w:color="auto"/>
            <w:left w:val="none" w:sz="0" w:space="0" w:color="auto"/>
            <w:bottom w:val="none" w:sz="0" w:space="0" w:color="auto"/>
            <w:right w:val="none" w:sz="0" w:space="0" w:color="auto"/>
          </w:divBdr>
        </w:div>
        <w:div w:id="779837754">
          <w:marLeft w:val="0"/>
          <w:marRight w:val="0"/>
          <w:marTop w:val="0"/>
          <w:marBottom w:val="0"/>
          <w:divBdr>
            <w:top w:val="none" w:sz="0" w:space="0" w:color="auto"/>
            <w:left w:val="none" w:sz="0" w:space="0" w:color="auto"/>
            <w:bottom w:val="none" w:sz="0" w:space="0" w:color="auto"/>
            <w:right w:val="none" w:sz="0" w:space="0" w:color="auto"/>
          </w:divBdr>
        </w:div>
        <w:div w:id="963578341">
          <w:marLeft w:val="0"/>
          <w:marRight w:val="0"/>
          <w:marTop w:val="0"/>
          <w:marBottom w:val="0"/>
          <w:divBdr>
            <w:top w:val="none" w:sz="0" w:space="0" w:color="auto"/>
            <w:left w:val="none" w:sz="0" w:space="0" w:color="auto"/>
            <w:bottom w:val="none" w:sz="0" w:space="0" w:color="auto"/>
            <w:right w:val="none" w:sz="0" w:space="0" w:color="auto"/>
          </w:divBdr>
        </w:div>
        <w:div w:id="981272818">
          <w:marLeft w:val="0"/>
          <w:marRight w:val="0"/>
          <w:marTop w:val="0"/>
          <w:marBottom w:val="0"/>
          <w:divBdr>
            <w:top w:val="none" w:sz="0" w:space="0" w:color="auto"/>
            <w:left w:val="none" w:sz="0" w:space="0" w:color="auto"/>
            <w:bottom w:val="none" w:sz="0" w:space="0" w:color="auto"/>
            <w:right w:val="none" w:sz="0" w:space="0" w:color="auto"/>
          </w:divBdr>
        </w:div>
        <w:div w:id="992178136">
          <w:marLeft w:val="0"/>
          <w:marRight w:val="0"/>
          <w:marTop w:val="0"/>
          <w:marBottom w:val="0"/>
          <w:divBdr>
            <w:top w:val="none" w:sz="0" w:space="0" w:color="auto"/>
            <w:left w:val="none" w:sz="0" w:space="0" w:color="auto"/>
            <w:bottom w:val="none" w:sz="0" w:space="0" w:color="auto"/>
            <w:right w:val="none" w:sz="0" w:space="0" w:color="auto"/>
          </w:divBdr>
        </w:div>
        <w:div w:id="1068501949">
          <w:marLeft w:val="0"/>
          <w:marRight w:val="0"/>
          <w:marTop w:val="0"/>
          <w:marBottom w:val="0"/>
          <w:divBdr>
            <w:top w:val="none" w:sz="0" w:space="0" w:color="auto"/>
            <w:left w:val="none" w:sz="0" w:space="0" w:color="auto"/>
            <w:bottom w:val="none" w:sz="0" w:space="0" w:color="auto"/>
            <w:right w:val="none" w:sz="0" w:space="0" w:color="auto"/>
          </w:divBdr>
        </w:div>
        <w:div w:id="1105231057">
          <w:marLeft w:val="0"/>
          <w:marRight w:val="0"/>
          <w:marTop w:val="0"/>
          <w:marBottom w:val="0"/>
          <w:divBdr>
            <w:top w:val="none" w:sz="0" w:space="0" w:color="auto"/>
            <w:left w:val="none" w:sz="0" w:space="0" w:color="auto"/>
            <w:bottom w:val="none" w:sz="0" w:space="0" w:color="auto"/>
            <w:right w:val="none" w:sz="0" w:space="0" w:color="auto"/>
          </w:divBdr>
        </w:div>
        <w:div w:id="1189830031">
          <w:marLeft w:val="0"/>
          <w:marRight w:val="0"/>
          <w:marTop w:val="0"/>
          <w:marBottom w:val="0"/>
          <w:divBdr>
            <w:top w:val="none" w:sz="0" w:space="0" w:color="auto"/>
            <w:left w:val="none" w:sz="0" w:space="0" w:color="auto"/>
            <w:bottom w:val="none" w:sz="0" w:space="0" w:color="auto"/>
            <w:right w:val="none" w:sz="0" w:space="0" w:color="auto"/>
          </w:divBdr>
          <w:divsChild>
            <w:div w:id="2040470251">
              <w:marLeft w:val="-75"/>
              <w:marRight w:val="0"/>
              <w:marTop w:val="30"/>
              <w:marBottom w:val="30"/>
              <w:divBdr>
                <w:top w:val="none" w:sz="0" w:space="0" w:color="auto"/>
                <w:left w:val="none" w:sz="0" w:space="0" w:color="auto"/>
                <w:bottom w:val="none" w:sz="0" w:space="0" w:color="auto"/>
                <w:right w:val="none" w:sz="0" w:space="0" w:color="auto"/>
              </w:divBdr>
              <w:divsChild>
                <w:div w:id="101191707">
                  <w:marLeft w:val="0"/>
                  <w:marRight w:val="0"/>
                  <w:marTop w:val="0"/>
                  <w:marBottom w:val="0"/>
                  <w:divBdr>
                    <w:top w:val="none" w:sz="0" w:space="0" w:color="auto"/>
                    <w:left w:val="none" w:sz="0" w:space="0" w:color="auto"/>
                    <w:bottom w:val="none" w:sz="0" w:space="0" w:color="auto"/>
                    <w:right w:val="none" w:sz="0" w:space="0" w:color="auto"/>
                  </w:divBdr>
                  <w:divsChild>
                    <w:div w:id="172766916">
                      <w:marLeft w:val="0"/>
                      <w:marRight w:val="0"/>
                      <w:marTop w:val="0"/>
                      <w:marBottom w:val="0"/>
                      <w:divBdr>
                        <w:top w:val="none" w:sz="0" w:space="0" w:color="auto"/>
                        <w:left w:val="none" w:sz="0" w:space="0" w:color="auto"/>
                        <w:bottom w:val="none" w:sz="0" w:space="0" w:color="auto"/>
                        <w:right w:val="none" w:sz="0" w:space="0" w:color="auto"/>
                      </w:divBdr>
                    </w:div>
                  </w:divsChild>
                </w:div>
                <w:div w:id="101265660">
                  <w:marLeft w:val="0"/>
                  <w:marRight w:val="0"/>
                  <w:marTop w:val="0"/>
                  <w:marBottom w:val="0"/>
                  <w:divBdr>
                    <w:top w:val="none" w:sz="0" w:space="0" w:color="auto"/>
                    <w:left w:val="none" w:sz="0" w:space="0" w:color="auto"/>
                    <w:bottom w:val="none" w:sz="0" w:space="0" w:color="auto"/>
                    <w:right w:val="none" w:sz="0" w:space="0" w:color="auto"/>
                  </w:divBdr>
                  <w:divsChild>
                    <w:div w:id="2442578">
                      <w:marLeft w:val="0"/>
                      <w:marRight w:val="0"/>
                      <w:marTop w:val="0"/>
                      <w:marBottom w:val="0"/>
                      <w:divBdr>
                        <w:top w:val="none" w:sz="0" w:space="0" w:color="auto"/>
                        <w:left w:val="none" w:sz="0" w:space="0" w:color="auto"/>
                        <w:bottom w:val="none" w:sz="0" w:space="0" w:color="auto"/>
                        <w:right w:val="none" w:sz="0" w:space="0" w:color="auto"/>
                      </w:divBdr>
                    </w:div>
                    <w:div w:id="23095557">
                      <w:marLeft w:val="0"/>
                      <w:marRight w:val="0"/>
                      <w:marTop w:val="0"/>
                      <w:marBottom w:val="0"/>
                      <w:divBdr>
                        <w:top w:val="none" w:sz="0" w:space="0" w:color="auto"/>
                        <w:left w:val="none" w:sz="0" w:space="0" w:color="auto"/>
                        <w:bottom w:val="none" w:sz="0" w:space="0" w:color="auto"/>
                        <w:right w:val="none" w:sz="0" w:space="0" w:color="auto"/>
                      </w:divBdr>
                    </w:div>
                    <w:div w:id="206337610">
                      <w:marLeft w:val="0"/>
                      <w:marRight w:val="0"/>
                      <w:marTop w:val="0"/>
                      <w:marBottom w:val="0"/>
                      <w:divBdr>
                        <w:top w:val="none" w:sz="0" w:space="0" w:color="auto"/>
                        <w:left w:val="none" w:sz="0" w:space="0" w:color="auto"/>
                        <w:bottom w:val="none" w:sz="0" w:space="0" w:color="auto"/>
                        <w:right w:val="none" w:sz="0" w:space="0" w:color="auto"/>
                      </w:divBdr>
                    </w:div>
                    <w:div w:id="241915444">
                      <w:marLeft w:val="0"/>
                      <w:marRight w:val="0"/>
                      <w:marTop w:val="0"/>
                      <w:marBottom w:val="0"/>
                      <w:divBdr>
                        <w:top w:val="none" w:sz="0" w:space="0" w:color="auto"/>
                        <w:left w:val="none" w:sz="0" w:space="0" w:color="auto"/>
                        <w:bottom w:val="none" w:sz="0" w:space="0" w:color="auto"/>
                        <w:right w:val="none" w:sz="0" w:space="0" w:color="auto"/>
                      </w:divBdr>
                    </w:div>
                    <w:div w:id="251358599">
                      <w:marLeft w:val="0"/>
                      <w:marRight w:val="0"/>
                      <w:marTop w:val="0"/>
                      <w:marBottom w:val="0"/>
                      <w:divBdr>
                        <w:top w:val="none" w:sz="0" w:space="0" w:color="auto"/>
                        <w:left w:val="none" w:sz="0" w:space="0" w:color="auto"/>
                        <w:bottom w:val="none" w:sz="0" w:space="0" w:color="auto"/>
                        <w:right w:val="none" w:sz="0" w:space="0" w:color="auto"/>
                      </w:divBdr>
                    </w:div>
                    <w:div w:id="363409176">
                      <w:marLeft w:val="0"/>
                      <w:marRight w:val="0"/>
                      <w:marTop w:val="0"/>
                      <w:marBottom w:val="0"/>
                      <w:divBdr>
                        <w:top w:val="none" w:sz="0" w:space="0" w:color="auto"/>
                        <w:left w:val="none" w:sz="0" w:space="0" w:color="auto"/>
                        <w:bottom w:val="none" w:sz="0" w:space="0" w:color="auto"/>
                        <w:right w:val="none" w:sz="0" w:space="0" w:color="auto"/>
                      </w:divBdr>
                    </w:div>
                    <w:div w:id="467549108">
                      <w:marLeft w:val="0"/>
                      <w:marRight w:val="0"/>
                      <w:marTop w:val="0"/>
                      <w:marBottom w:val="0"/>
                      <w:divBdr>
                        <w:top w:val="none" w:sz="0" w:space="0" w:color="auto"/>
                        <w:left w:val="none" w:sz="0" w:space="0" w:color="auto"/>
                        <w:bottom w:val="none" w:sz="0" w:space="0" w:color="auto"/>
                        <w:right w:val="none" w:sz="0" w:space="0" w:color="auto"/>
                      </w:divBdr>
                    </w:div>
                    <w:div w:id="498425687">
                      <w:marLeft w:val="0"/>
                      <w:marRight w:val="0"/>
                      <w:marTop w:val="0"/>
                      <w:marBottom w:val="0"/>
                      <w:divBdr>
                        <w:top w:val="none" w:sz="0" w:space="0" w:color="auto"/>
                        <w:left w:val="none" w:sz="0" w:space="0" w:color="auto"/>
                        <w:bottom w:val="none" w:sz="0" w:space="0" w:color="auto"/>
                        <w:right w:val="none" w:sz="0" w:space="0" w:color="auto"/>
                      </w:divBdr>
                    </w:div>
                    <w:div w:id="689531819">
                      <w:marLeft w:val="0"/>
                      <w:marRight w:val="0"/>
                      <w:marTop w:val="0"/>
                      <w:marBottom w:val="0"/>
                      <w:divBdr>
                        <w:top w:val="none" w:sz="0" w:space="0" w:color="auto"/>
                        <w:left w:val="none" w:sz="0" w:space="0" w:color="auto"/>
                        <w:bottom w:val="none" w:sz="0" w:space="0" w:color="auto"/>
                        <w:right w:val="none" w:sz="0" w:space="0" w:color="auto"/>
                      </w:divBdr>
                    </w:div>
                    <w:div w:id="823936984">
                      <w:marLeft w:val="0"/>
                      <w:marRight w:val="0"/>
                      <w:marTop w:val="0"/>
                      <w:marBottom w:val="0"/>
                      <w:divBdr>
                        <w:top w:val="none" w:sz="0" w:space="0" w:color="auto"/>
                        <w:left w:val="none" w:sz="0" w:space="0" w:color="auto"/>
                        <w:bottom w:val="none" w:sz="0" w:space="0" w:color="auto"/>
                        <w:right w:val="none" w:sz="0" w:space="0" w:color="auto"/>
                      </w:divBdr>
                    </w:div>
                    <w:div w:id="975841880">
                      <w:marLeft w:val="0"/>
                      <w:marRight w:val="0"/>
                      <w:marTop w:val="0"/>
                      <w:marBottom w:val="0"/>
                      <w:divBdr>
                        <w:top w:val="none" w:sz="0" w:space="0" w:color="auto"/>
                        <w:left w:val="none" w:sz="0" w:space="0" w:color="auto"/>
                        <w:bottom w:val="none" w:sz="0" w:space="0" w:color="auto"/>
                        <w:right w:val="none" w:sz="0" w:space="0" w:color="auto"/>
                      </w:divBdr>
                    </w:div>
                    <w:div w:id="1091003261">
                      <w:marLeft w:val="0"/>
                      <w:marRight w:val="0"/>
                      <w:marTop w:val="0"/>
                      <w:marBottom w:val="0"/>
                      <w:divBdr>
                        <w:top w:val="none" w:sz="0" w:space="0" w:color="auto"/>
                        <w:left w:val="none" w:sz="0" w:space="0" w:color="auto"/>
                        <w:bottom w:val="none" w:sz="0" w:space="0" w:color="auto"/>
                        <w:right w:val="none" w:sz="0" w:space="0" w:color="auto"/>
                      </w:divBdr>
                    </w:div>
                    <w:div w:id="1221135341">
                      <w:marLeft w:val="0"/>
                      <w:marRight w:val="0"/>
                      <w:marTop w:val="0"/>
                      <w:marBottom w:val="0"/>
                      <w:divBdr>
                        <w:top w:val="none" w:sz="0" w:space="0" w:color="auto"/>
                        <w:left w:val="none" w:sz="0" w:space="0" w:color="auto"/>
                        <w:bottom w:val="none" w:sz="0" w:space="0" w:color="auto"/>
                        <w:right w:val="none" w:sz="0" w:space="0" w:color="auto"/>
                      </w:divBdr>
                    </w:div>
                    <w:div w:id="1372219740">
                      <w:marLeft w:val="0"/>
                      <w:marRight w:val="0"/>
                      <w:marTop w:val="0"/>
                      <w:marBottom w:val="0"/>
                      <w:divBdr>
                        <w:top w:val="none" w:sz="0" w:space="0" w:color="auto"/>
                        <w:left w:val="none" w:sz="0" w:space="0" w:color="auto"/>
                        <w:bottom w:val="none" w:sz="0" w:space="0" w:color="auto"/>
                        <w:right w:val="none" w:sz="0" w:space="0" w:color="auto"/>
                      </w:divBdr>
                    </w:div>
                    <w:div w:id="1859586669">
                      <w:marLeft w:val="0"/>
                      <w:marRight w:val="0"/>
                      <w:marTop w:val="0"/>
                      <w:marBottom w:val="0"/>
                      <w:divBdr>
                        <w:top w:val="none" w:sz="0" w:space="0" w:color="auto"/>
                        <w:left w:val="none" w:sz="0" w:space="0" w:color="auto"/>
                        <w:bottom w:val="none" w:sz="0" w:space="0" w:color="auto"/>
                        <w:right w:val="none" w:sz="0" w:space="0" w:color="auto"/>
                      </w:divBdr>
                    </w:div>
                    <w:div w:id="1966347625">
                      <w:marLeft w:val="0"/>
                      <w:marRight w:val="0"/>
                      <w:marTop w:val="0"/>
                      <w:marBottom w:val="0"/>
                      <w:divBdr>
                        <w:top w:val="none" w:sz="0" w:space="0" w:color="auto"/>
                        <w:left w:val="none" w:sz="0" w:space="0" w:color="auto"/>
                        <w:bottom w:val="none" w:sz="0" w:space="0" w:color="auto"/>
                        <w:right w:val="none" w:sz="0" w:space="0" w:color="auto"/>
                      </w:divBdr>
                    </w:div>
                    <w:div w:id="2127041884">
                      <w:marLeft w:val="0"/>
                      <w:marRight w:val="0"/>
                      <w:marTop w:val="0"/>
                      <w:marBottom w:val="0"/>
                      <w:divBdr>
                        <w:top w:val="none" w:sz="0" w:space="0" w:color="auto"/>
                        <w:left w:val="none" w:sz="0" w:space="0" w:color="auto"/>
                        <w:bottom w:val="none" w:sz="0" w:space="0" w:color="auto"/>
                        <w:right w:val="none" w:sz="0" w:space="0" w:color="auto"/>
                      </w:divBdr>
                    </w:div>
                  </w:divsChild>
                </w:div>
                <w:div w:id="378630929">
                  <w:marLeft w:val="0"/>
                  <w:marRight w:val="0"/>
                  <w:marTop w:val="0"/>
                  <w:marBottom w:val="0"/>
                  <w:divBdr>
                    <w:top w:val="none" w:sz="0" w:space="0" w:color="auto"/>
                    <w:left w:val="none" w:sz="0" w:space="0" w:color="auto"/>
                    <w:bottom w:val="none" w:sz="0" w:space="0" w:color="auto"/>
                    <w:right w:val="none" w:sz="0" w:space="0" w:color="auto"/>
                  </w:divBdr>
                  <w:divsChild>
                    <w:div w:id="102309644">
                      <w:marLeft w:val="0"/>
                      <w:marRight w:val="0"/>
                      <w:marTop w:val="0"/>
                      <w:marBottom w:val="0"/>
                      <w:divBdr>
                        <w:top w:val="none" w:sz="0" w:space="0" w:color="auto"/>
                        <w:left w:val="none" w:sz="0" w:space="0" w:color="auto"/>
                        <w:bottom w:val="none" w:sz="0" w:space="0" w:color="auto"/>
                        <w:right w:val="none" w:sz="0" w:space="0" w:color="auto"/>
                      </w:divBdr>
                    </w:div>
                    <w:div w:id="306983313">
                      <w:marLeft w:val="0"/>
                      <w:marRight w:val="0"/>
                      <w:marTop w:val="0"/>
                      <w:marBottom w:val="0"/>
                      <w:divBdr>
                        <w:top w:val="none" w:sz="0" w:space="0" w:color="auto"/>
                        <w:left w:val="none" w:sz="0" w:space="0" w:color="auto"/>
                        <w:bottom w:val="none" w:sz="0" w:space="0" w:color="auto"/>
                        <w:right w:val="none" w:sz="0" w:space="0" w:color="auto"/>
                      </w:divBdr>
                    </w:div>
                    <w:div w:id="386756616">
                      <w:marLeft w:val="0"/>
                      <w:marRight w:val="0"/>
                      <w:marTop w:val="0"/>
                      <w:marBottom w:val="0"/>
                      <w:divBdr>
                        <w:top w:val="none" w:sz="0" w:space="0" w:color="auto"/>
                        <w:left w:val="none" w:sz="0" w:space="0" w:color="auto"/>
                        <w:bottom w:val="none" w:sz="0" w:space="0" w:color="auto"/>
                        <w:right w:val="none" w:sz="0" w:space="0" w:color="auto"/>
                      </w:divBdr>
                    </w:div>
                    <w:div w:id="467016355">
                      <w:marLeft w:val="0"/>
                      <w:marRight w:val="0"/>
                      <w:marTop w:val="0"/>
                      <w:marBottom w:val="0"/>
                      <w:divBdr>
                        <w:top w:val="none" w:sz="0" w:space="0" w:color="auto"/>
                        <w:left w:val="none" w:sz="0" w:space="0" w:color="auto"/>
                        <w:bottom w:val="none" w:sz="0" w:space="0" w:color="auto"/>
                        <w:right w:val="none" w:sz="0" w:space="0" w:color="auto"/>
                      </w:divBdr>
                    </w:div>
                    <w:div w:id="639841452">
                      <w:marLeft w:val="0"/>
                      <w:marRight w:val="0"/>
                      <w:marTop w:val="0"/>
                      <w:marBottom w:val="0"/>
                      <w:divBdr>
                        <w:top w:val="none" w:sz="0" w:space="0" w:color="auto"/>
                        <w:left w:val="none" w:sz="0" w:space="0" w:color="auto"/>
                        <w:bottom w:val="none" w:sz="0" w:space="0" w:color="auto"/>
                        <w:right w:val="none" w:sz="0" w:space="0" w:color="auto"/>
                      </w:divBdr>
                    </w:div>
                    <w:div w:id="1400328869">
                      <w:marLeft w:val="0"/>
                      <w:marRight w:val="0"/>
                      <w:marTop w:val="0"/>
                      <w:marBottom w:val="0"/>
                      <w:divBdr>
                        <w:top w:val="none" w:sz="0" w:space="0" w:color="auto"/>
                        <w:left w:val="none" w:sz="0" w:space="0" w:color="auto"/>
                        <w:bottom w:val="none" w:sz="0" w:space="0" w:color="auto"/>
                        <w:right w:val="none" w:sz="0" w:space="0" w:color="auto"/>
                      </w:divBdr>
                    </w:div>
                    <w:div w:id="1700155321">
                      <w:marLeft w:val="0"/>
                      <w:marRight w:val="0"/>
                      <w:marTop w:val="0"/>
                      <w:marBottom w:val="0"/>
                      <w:divBdr>
                        <w:top w:val="none" w:sz="0" w:space="0" w:color="auto"/>
                        <w:left w:val="none" w:sz="0" w:space="0" w:color="auto"/>
                        <w:bottom w:val="none" w:sz="0" w:space="0" w:color="auto"/>
                        <w:right w:val="none" w:sz="0" w:space="0" w:color="auto"/>
                      </w:divBdr>
                    </w:div>
                  </w:divsChild>
                </w:div>
                <w:div w:id="608202680">
                  <w:marLeft w:val="0"/>
                  <w:marRight w:val="0"/>
                  <w:marTop w:val="0"/>
                  <w:marBottom w:val="0"/>
                  <w:divBdr>
                    <w:top w:val="none" w:sz="0" w:space="0" w:color="auto"/>
                    <w:left w:val="none" w:sz="0" w:space="0" w:color="auto"/>
                    <w:bottom w:val="none" w:sz="0" w:space="0" w:color="auto"/>
                    <w:right w:val="none" w:sz="0" w:space="0" w:color="auto"/>
                  </w:divBdr>
                  <w:divsChild>
                    <w:div w:id="481239090">
                      <w:marLeft w:val="0"/>
                      <w:marRight w:val="0"/>
                      <w:marTop w:val="0"/>
                      <w:marBottom w:val="0"/>
                      <w:divBdr>
                        <w:top w:val="none" w:sz="0" w:space="0" w:color="auto"/>
                        <w:left w:val="none" w:sz="0" w:space="0" w:color="auto"/>
                        <w:bottom w:val="none" w:sz="0" w:space="0" w:color="auto"/>
                        <w:right w:val="none" w:sz="0" w:space="0" w:color="auto"/>
                      </w:divBdr>
                    </w:div>
                    <w:div w:id="559705378">
                      <w:marLeft w:val="0"/>
                      <w:marRight w:val="0"/>
                      <w:marTop w:val="0"/>
                      <w:marBottom w:val="0"/>
                      <w:divBdr>
                        <w:top w:val="none" w:sz="0" w:space="0" w:color="auto"/>
                        <w:left w:val="none" w:sz="0" w:space="0" w:color="auto"/>
                        <w:bottom w:val="none" w:sz="0" w:space="0" w:color="auto"/>
                        <w:right w:val="none" w:sz="0" w:space="0" w:color="auto"/>
                      </w:divBdr>
                    </w:div>
                    <w:div w:id="754058004">
                      <w:marLeft w:val="0"/>
                      <w:marRight w:val="0"/>
                      <w:marTop w:val="0"/>
                      <w:marBottom w:val="0"/>
                      <w:divBdr>
                        <w:top w:val="none" w:sz="0" w:space="0" w:color="auto"/>
                        <w:left w:val="none" w:sz="0" w:space="0" w:color="auto"/>
                        <w:bottom w:val="none" w:sz="0" w:space="0" w:color="auto"/>
                        <w:right w:val="none" w:sz="0" w:space="0" w:color="auto"/>
                      </w:divBdr>
                    </w:div>
                    <w:div w:id="891773337">
                      <w:marLeft w:val="0"/>
                      <w:marRight w:val="0"/>
                      <w:marTop w:val="0"/>
                      <w:marBottom w:val="0"/>
                      <w:divBdr>
                        <w:top w:val="none" w:sz="0" w:space="0" w:color="auto"/>
                        <w:left w:val="none" w:sz="0" w:space="0" w:color="auto"/>
                        <w:bottom w:val="none" w:sz="0" w:space="0" w:color="auto"/>
                        <w:right w:val="none" w:sz="0" w:space="0" w:color="auto"/>
                      </w:divBdr>
                    </w:div>
                    <w:div w:id="1156607193">
                      <w:marLeft w:val="0"/>
                      <w:marRight w:val="0"/>
                      <w:marTop w:val="0"/>
                      <w:marBottom w:val="0"/>
                      <w:divBdr>
                        <w:top w:val="none" w:sz="0" w:space="0" w:color="auto"/>
                        <w:left w:val="none" w:sz="0" w:space="0" w:color="auto"/>
                        <w:bottom w:val="none" w:sz="0" w:space="0" w:color="auto"/>
                        <w:right w:val="none" w:sz="0" w:space="0" w:color="auto"/>
                      </w:divBdr>
                    </w:div>
                    <w:div w:id="1250968866">
                      <w:marLeft w:val="0"/>
                      <w:marRight w:val="0"/>
                      <w:marTop w:val="0"/>
                      <w:marBottom w:val="0"/>
                      <w:divBdr>
                        <w:top w:val="none" w:sz="0" w:space="0" w:color="auto"/>
                        <w:left w:val="none" w:sz="0" w:space="0" w:color="auto"/>
                        <w:bottom w:val="none" w:sz="0" w:space="0" w:color="auto"/>
                        <w:right w:val="none" w:sz="0" w:space="0" w:color="auto"/>
                      </w:divBdr>
                    </w:div>
                    <w:div w:id="1527326298">
                      <w:marLeft w:val="0"/>
                      <w:marRight w:val="0"/>
                      <w:marTop w:val="0"/>
                      <w:marBottom w:val="0"/>
                      <w:divBdr>
                        <w:top w:val="none" w:sz="0" w:space="0" w:color="auto"/>
                        <w:left w:val="none" w:sz="0" w:space="0" w:color="auto"/>
                        <w:bottom w:val="none" w:sz="0" w:space="0" w:color="auto"/>
                        <w:right w:val="none" w:sz="0" w:space="0" w:color="auto"/>
                      </w:divBdr>
                    </w:div>
                    <w:div w:id="1837838410">
                      <w:marLeft w:val="0"/>
                      <w:marRight w:val="0"/>
                      <w:marTop w:val="0"/>
                      <w:marBottom w:val="0"/>
                      <w:divBdr>
                        <w:top w:val="none" w:sz="0" w:space="0" w:color="auto"/>
                        <w:left w:val="none" w:sz="0" w:space="0" w:color="auto"/>
                        <w:bottom w:val="none" w:sz="0" w:space="0" w:color="auto"/>
                        <w:right w:val="none" w:sz="0" w:space="0" w:color="auto"/>
                      </w:divBdr>
                    </w:div>
                  </w:divsChild>
                </w:div>
                <w:div w:id="788469240">
                  <w:marLeft w:val="0"/>
                  <w:marRight w:val="0"/>
                  <w:marTop w:val="0"/>
                  <w:marBottom w:val="0"/>
                  <w:divBdr>
                    <w:top w:val="none" w:sz="0" w:space="0" w:color="auto"/>
                    <w:left w:val="none" w:sz="0" w:space="0" w:color="auto"/>
                    <w:bottom w:val="none" w:sz="0" w:space="0" w:color="auto"/>
                    <w:right w:val="none" w:sz="0" w:space="0" w:color="auto"/>
                  </w:divBdr>
                  <w:divsChild>
                    <w:div w:id="1001393147">
                      <w:marLeft w:val="0"/>
                      <w:marRight w:val="0"/>
                      <w:marTop w:val="0"/>
                      <w:marBottom w:val="0"/>
                      <w:divBdr>
                        <w:top w:val="none" w:sz="0" w:space="0" w:color="auto"/>
                        <w:left w:val="none" w:sz="0" w:space="0" w:color="auto"/>
                        <w:bottom w:val="none" w:sz="0" w:space="0" w:color="auto"/>
                        <w:right w:val="none" w:sz="0" w:space="0" w:color="auto"/>
                      </w:divBdr>
                    </w:div>
                  </w:divsChild>
                </w:div>
                <w:div w:id="1047871897">
                  <w:marLeft w:val="0"/>
                  <w:marRight w:val="0"/>
                  <w:marTop w:val="0"/>
                  <w:marBottom w:val="0"/>
                  <w:divBdr>
                    <w:top w:val="none" w:sz="0" w:space="0" w:color="auto"/>
                    <w:left w:val="none" w:sz="0" w:space="0" w:color="auto"/>
                    <w:bottom w:val="none" w:sz="0" w:space="0" w:color="auto"/>
                    <w:right w:val="none" w:sz="0" w:space="0" w:color="auto"/>
                  </w:divBdr>
                  <w:divsChild>
                    <w:div w:id="237791011">
                      <w:marLeft w:val="0"/>
                      <w:marRight w:val="0"/>
                      <w:marTop w:val="0"/>
                      <w:marBottom w:val="0"/>
                      <w:divBdr>
                        <w:top w:val="none" w:sz="0" w:space="0" w:color="auto"/>
                        <w:left w:val="none" w:sz="0" w:space="0" w:color="auto"/>
                        <w:bottom w:val="none" w:sz="0" w:space="0" w:color="auto"/>
                        <w:right w:val="none" w:sz="0" w:space="0" w:color="auto"/>
                      </w:divBdr>
                    </w:div>
                    <w:div w:id="418335958">
                      <w:marLeft w:val="0"/>
                      <w:marRight w:val="0"/>
                      <w:marTop w:val="0"/>
                      <w:marBottom w:val="0"/>
                      <w:divBdr>
                        <w:top w:val="none" w:sz="0" w:space="0" w:color="auto"/>
                        <w:left w:val="none" w:sz="0" w:space="0" w:color="auto"/>
                        <w:bottom w:val="none" w:sz="0" w:space="0" w:color="auto"/>
                        <w:right w:val="none" w:sz="0" w:space="0" w:color="auto"/>
                      </w:divBdr>
                    </w:div>
                    <w:div w:id="964434189">
                      <w:marLeft w:val="0"/>
                      <w:marRight w:val="0"/>
                      <w:marTop w:val="0"/>
                      <w:marBottom w:val="0"/>
                      <w:divBdr>
                        <w:top w:val="none" w:sz="0" w:space="0" w:color="auto"/>
                        <w:left w:val="none" w:sz="0" w:space="0" w:color="auto"/>
                        <w:bottom w:val="none" w:sz="0" w:space="0" w:color="auto"/>
                        <w:right w:val="none" w:sz="0" w:space="0" w:color="auto"/>
                      </w:divBdr>
                    </w:div>
                    <w:div w:id="1731222955">
                      <w:marLeft w:val="0"/>
                      <w:marRight w:val="0"/>
                      <w:marTop w:val="0"/>
                      <w:marBottom w:val="0"/>
                      <w:divBdr>
                        <w:top w:val="none" w:sz="0" w:space="0" w:color="auto"/>
                        <w:left w:val="none" w:sz="0" w:space="0" w:color="auto"/>
                        <w:bottom w:val="none" w:sz="0" w:space="0" w:color="auto"/>
                        <w:right w:val="none" w:sz="0" w:space="0" w:color="auto"/>
                      </w:divBdr>
                    </w:div>
                  </w:divsChild>
                </w:div>
                <w:div w:id="1071543049">
                  <w:marLeft w:val="0"/>
                  <w:marRight w:val="0"/>
                  <w:marTop w:val="0"/>
                  <w:marBottom w:val="0"/>
                  <w:divBdr>
                    <w:top w:val="none" w:sz="0" w:space="0" w:color="auto"/>
                    <w:left w:val="none" w:sz="0" w:space="0" w:color="auto"/>
                    <w:bottom w:val="none" w:sz="0" w:space="0" w:color="auto"/>
                    <w:right w:val="none" w:sz="0" w:space="0" w:color="auto"/>
                  </w:divBdr>
                  <w:divsChild>
                    <w:div w:id="70471888">
                      <w:marLeft w:val="0"/>
                      <w:marRight w:val="0"/>
                      <w:marTop w:val="0"/>
                      <w:marBottom w:val="0"/>
                      <w:divBdr>
                        <w:top w:val="none" w:sz="0" w:space="0" w:color="auto"/>
                        <w:left w:val="none" w:sz="0" w:space="0" w:color="auto"/>
                        <w:bottom w:val="none" w:sz="0" w:space="0" w:color="auto"/>
                        <w:right w:val="none" w:sz="0" w:space="0" w:color="auto"/>
                      </w:divBdr>
                    </w:div>
                    <w:div w:id="472794479">
                      <w:marLeft w:val="0"/>
                      <w:marRight w:val="0"/>
                      <w:marTop w:val="0"/>
                      <w:marBottom w:val="0"/>
                      <w:divBdr>
                        <w:top w:val="none" w:sz="0" w:space="0" w:color="auto"/>
                        <w:left w:val="none" w:sz="0" w:space="0" w:color="auto"/>
                        <w:bottom w:val="none" w:sz="0" w:space="0" w:color="auto"/>
                        <w:right w:val="none" w:sz="0" w:space="0" w:color="auto"/>
                      </w:divBdr>
                    </w:div>
                    <w:div w:id="589124669">
                      <w:marLeft w:val="0"/>
                      <w:marRight w:val="0"/>
                      <w:marTop w:val="0"/>
                      <w:marBottom w:val="0"/>
                      <w:divBdr>
                        <w:top w:val="none" w:sz="0" w:space="0" w:color="auto"/>
                        <w:left w:val="none" w:sz="0" w:space="0" w:color="auto"/>
                        <w:bottom w:val="none" w:sz="0" w:space="0" w:color="auto"/>
                        <w:right w:val="none" w:sz="0" w:space="0" w:color="auto"/>
                      </w:divBdr>
                    </w:div>
                    <w:div w:id="910701040">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0"/>
                      <w:marBottom w:val="0"/>
                      <w:divBdr>
                        <w:top w:val="none" w:sz="0" w:space="0" w:color="auto"/>
                        <w:left w:val="none" w:sz="0" w:space="0" w:color="auto"/>
                        <w:bottom w:val="none" w:sz="0" w:space="0" w:color="auto"/>
                        <w:right w:val="none" w:sz="0" w:space="0" w:color="auto"/>
                      </w:divBdr>
                    </w:div>
                    <w:div w:id="1063916003">
                      <w:marLeft w:val="0"/>
                      <w:marRight w:val="0"/>
                      <w:marTop w:val="0"/>
                      <w:marBottom w:val="0"/>
                      <w:divBdr>
                        <w:top w:val="none" w:sz="0" w:space="0" w:color="auto"/>
                        <w:left w:val="none" w:sz="0" w:space="0" w:color="auto"/>
                        <w:bottom w:val="none" w:sz="0" w:space="0" w:color="auto"/>
                        <w:right w:val="none" w:sz="0" w:space="0" w:color="auto"/>
                      </w:divBdr>
                    </w:div>
                    <w:div w:id="1341808699">
                      <w:marLeft w:val="0"/>
                      <w:marRight w:val="0"/>
                      <w:marTop w:val="0"/>
                      <w:marBottom w:val="0"/>
                      <w:divBdr>
                        <w:top w:val="none" w:sz="0" w:space="0" w:color="auto"/>
                        <w:left w:val="none" w:sz="0" w:space="0" w:color="auto"/>
                        <w:bottom w:val="none" w:sz="0" w:space="0" w:color="auto"/>
                        <w:right w:val="none" w:sz="0" w:space="0" w:color="auto"/>
                      </w:divBdr>
                    </w:div>
                    <w:div w:id="1389306188">
                      <w:marLeft w:val="0"/>
                      <w:marRight w:val="0"/>
                      <w:marTop w:val="0"/>
                      <w:marBottom w:val="0"/>
                      <w:divBdr>
                        <w:top w:val="none" w:sz="0" w:space="0" w:color="auto"/>
                        <w:left w:val="none" w:sz="0" w:space="0" w:color="auto"/>
                        <w:bottom w:val="none" w:sz="0" w:space="0" w:color="auto"/>
                        <w:right w:val="none" w:sz="0" w:space="0" w:color="auto"/>
                      </w:divBdr>
                    </w:div>
                    <w:div w:id="1414621975">
                      <w:marLeft w:val="0"/>
                      <w:marRight w:val="0"/>
                      <w:marTop w:val="0"/>
                      <w:marBottom w:val="0"/>
                      <w:divBdr>
                        <w:top w:val="none" w:sz="0" w:space="0" w:color="auto"/>
                        <w:left w:val="none" w:sz="0" w:space="0" w:color="auto"/>
                        <w:bottom w:val="none" w:sz="0" w:space="0" w:color="auto"/>
                        <w:right w:val="none" w:sz="0" w:space="0" w:color="auto"/>
                      </w:divBdr>
                    </w:div>
                    <w:div w:id="1437288220">
                      <w:marLeft w:val="0"/>
                      <w:marRight w:val="0"/>
                      <w:marTop w:val="0"/>
                      <w:marBottom w:val="0"/>
                      <w:divBdr>
                        <w:top w:val="none" w:sz="0" w:space="0" w:color="auto"/>
                        <w:left w:val="none" w:sz="0" w:space="0" w:color="auto"/>
                        <w:bottom w:val="none" w:sz="0" w:space="0" w:color="auto"/>
                        <w:right w:val="none" w:sz="0" w:space="0" w:color="auto"/>
                      </w:divBdr>
                    </w:div>
                    <w:div w:id="1641300121">
                      <w:marLeft w:val="0"/>
                      <w:marRight w:val="0"/>
                      <w:marTop w:val="0"/>
                      <w:marBottom w:val="0"/>
                      <w:divBdr>
                        <w:top w:val="none" w:sz="0" w:space="0" w:color="auto"/>
                        <w:left w:val="none" w:sz="0" w:space="0" w:color="auto"/>
                        <w:bottom w:val="none" w:sz="0" w:space="0" w:color="auto"/>
                        <w:right w:val="none" w:sz="0" w:space="0" w:color="auto"/>
                      </w:divBdr>
                    </w:div>
                    <w:div w:id="1652446175">
                      <w:marLeft w:val="0"/>
                      <w:marRight w:val="0"/>
                      <w:marTop w:val="0"/>
                      <w:marBottom w:val="0"/>
                      <w:divBdr>
                        <w:top w:val="none" w:sz="0" w:space="0" w:color="auto"/>
                        <w:left w:val="none" w:sz="0" w:space="0" w:color="auto"/>
                        <w:bottom w:val="none" w:sz="0" w:space="0" w:color="auto"/>
                        <w:right w:val="none" w:sz="0" w:space="0" w:color="auto"/>
                      </w:divBdr>
                    </w:div>
                    <w:div w:id="1701734826">
                      <w:marLeft w:val="0"/>
                      <w:marRight w:val="0"/>
                      <w:marTop w:val="0"/>
                      <w:marBottom w:val="0"/>
                      <w:divBdr>
                        <w:top w:val="none" w:sz="0" w:space="0" w:color="auto"/>
                        <w:left w:val="none" w:sz="0" w:space="0" w:color="auto"/>
                        <w:bottom w:val="none" w:sz="0" w:space="0" w:color="auto"/>
                        <w:right w:val="none" w:sz="0" w:space="0" w:color="auto"/>
                      </w:divBdr>
                    </w:div>
                    <w:div w:id="1872498380">
                      <w:marLeft w:val="0"/>
                      <w:marRight w:val="0"/>
                      <w:marTop w:val="0"/>
                      <w:marBottom w:val="0"/>
                      <w:divBdr>
                        <w:top w:val="none" w:sz="0" w:space="0" w:color="auto"/>
                        <w:left w:val="none" w:sz="0" w:space="0" w:color="auto"/>
                        <w:bottom w:val="none" w:sz="0" w:space="0" w:color="auto"/>
                        <w:right w:val="none" w:sz="0" w:space="0" w:color="auto"/>
                      </w:divBdr>
                    </w:div>
                    <w:div w:id="1997806595">
                      <w:marLeft w:val="0"/>
                      <w:marRight w:val="0"/>
                      <w:marTop w:val="0"/>
                      <w:marBottom w:val="0"/>
                      <w:divBdr>
                        <w:top w:val="none" w:sz="0" w:space="0" w:color="auto"/>
                        <w:left w:val="none" w:sz="0" w:space="0" w:color="auto"/>
                        <w:bottom w:val="none" w:sz="0" w:space="0" w:color="auto"/>
                        <w:right w:val="none" w:sz="0" w:space="0" w:color="auto"/>
                      </w:divBdr>
                    </w:div>
                  </w:divsChild>
                </w:div>
                <w:div w:id="1086920566">
                  <w:marLeft w:val="0"/>
                  <w:marRight w:val="0"/>
                  <w:marTop w:val="0"/>
                  <w:marBottom w:val="0"/>
                  <w:divBdr>
                    <w:top w:val="none" w:sz="0" w:space="0" w:color="auto"/>
                    <w:left w:val="none" w:sz="0" w:space="0" w:color="auto"/>
                    <w:bottom w:val="none" w:sz="0" w:space="0" w:color="auto"/>
                    <w:right w:val="none" w:sz="0" w:space="0" w:color="auto"/>
                  </w:divBdr>
                  <w:divsChild>
                    <w:div w:id="204220435">
                      <w:marLeft w:val="0"/>
                      <w:marRight w:val="0"/>
                      <w:marTop w:val="0"/>
                      <w:marBottom w:val="0"/>
                      <w:divBdr>
                        <w:top w:val="none" w:sz="0" w:space="0" w:color="auto"/>
                        <w:left w:val="none" w:sz="0" w:space="0" w:color="auto"/>
                        <w:bottom w:val="none" w:sz="0" w:space="0" w:color="auto"/>
                        <w:right w:val="none" w:sz="0" w:space="0" w:color="auto"/>
                      </w:divBdr>
                    </w:div>
                    <w:div w:id="279991019">
                      <w:marLeft w:val="0"/>
                      <w:marRight w:val="0"/>
                      <w:marTop w:val="0"/>
                      <w:marBottom w:val="0"/>
                      <w:divBdr>
                        <w:top w:val="none" w:sz="0" w:space="0" w:color="auto"/>
                        <w:left w:val="none" w:sz="0" w:space="0" w:color="auto"/>
                        <w:bottom w:val="none" w:sz="0" w:space="0" w:color="auto"/>
                        <w:right w:val="none" w:sz="0" w:space="0" w:color="auto"/>
                      </w:divBdr>
                    </w:div>
                    <w:div w:id="828133175">
                      <w:marLeft w:val="0"/>
                      <w:marRight w:val="0"/>
                      <w:marTop w:val="0"/>
                      <w:marBottom w:val="0"/>
                      <w:divBdr>
                        <w:top w:val="none" w:sz="0" w:space="0" w:color="auto"/>
                        <w:left w:val="none" w:sz="0" w:space="0" w:color="auto"/>
                        <w:bottom w:val="none" w:sz="0" w:space="0" w:color="auto"/>
                        <w:right w:val="none" w:sz="0" w:space="0" w:color="auto"/>
                      </w:divBdr>
                    </w:div>
                    <w:div w:id="1736388497">
                      <w:marLeft w:val="0"/>
                      <w:marRight w:val="0"/>
                      <w:marTop w:val="0"/>
                      <w:marBottom w:val="0"/>
                      <w:divBdr>
                        <w:top w:val="none" w:sz="0" w:space="0" w:color="auto"/>
                        <w:left w:val="none" w:sz="0" w:space="0" w:color="auto"/>
                        <w:bottom w:val="none" w:sz="0" w:space="0" w:color="auto"/>
                        <w:right w:val="none" w:sz="0" w:space="0" w:color="auto"/>
                      </w:divBdr>
                    </w:div>
                    <w:div w:id="1966542986">
                      <w:marLeft w:val="0"/>
                      <w:marRight w:val="0"/>
                      <w:marTop w:val="0"/>
                      <w:marBottom w:val="0"/>
                      <w:divBdr>
                        <w:top w:val="none" w:sz="0" w:space="0" w:color="auto"/>
                        <w:left w:val="none" w:sz="0" w:space="0" w:color="auto"/>
                        <w:bottom w:val="none" w:sz="0" w:space="0" w:color="auto"/>
                        <w:right w:val="none" w:sz="0" w:space="0" w:color="auto"/>
                      </w:divBdr>
                    </w:div>
                    <w:div w:id="2016876644">
                      <w:marLeft w:val="0"/>
                      <w:marRight w:val="0"/>
                      <w:marTop w:val="0"/>
                      <w:marBottom w:val="0"/>
                      <w:divBdr>
                        <w:top w:val="none" w:sz="0" w:space="0" w:color="auto"/>
                        <w:left w:val="none" w:sz="0" w:space="0" w:color="auto"/>
                        <w:bottom w:val="none" w:sz="0" w:space="0" w:color="auto"/>
                        <w:right w:val="none" w:sz="0" w:space="0" w:color="auto"/>
                      </w:divBdr>
                    </w:div>
                  </w:divsChild>
                </w:div>
                <w:div w:id="1710646436">
                  <w:marLeft w:val="0"/>
                  <w:marRight w:val="0"/>
                  <w:marTop w:val="0"/>
                  <w:marBottom w:val="0"/>
                  <w:divBdr>
                    <w:top w:val="none" w:sz="0" w:space="0" w:color="auto"/>
                    <w:left w:val="none" w:sz="0" w:space="0" w:color="auto"/>
                    <w:bottom w:val="none" w:sz="0" w:space="0" w:color="auto"/>
                    <w:right w:val="none" w:sz="0" w:space="0" w:color="auto"/>
                  </w:divBdr>
                  <w:divsChild>
                    <w:div w:id="9913753">
                      <w:marLeft w:val="0"/>
                      <w:marRight w:val="0"/>
                      <w:marTop w:val="0"/>
                      <w:marBottom w:val="0"/>
                      <w:divBdr>
                        <w:top w:val="none" w:sz="0" w:space="0" w:color="auto"/>
                        <w:left w:val="none" w:sz="0" w:space="0" w:color="auto"/>
                        <w:bottom w:val="none" w:sz="0" w:space="0" w:color="auto"/>
                        <w:right w:val="none" w:sz="0" w:space="0" w:color="auto"/>
                      </w:divBdr>
                    </w:div>
                    <w:div w:id="22362817">
                      <w:marLeft w:val="0"/>
                      <w:marRight w:val="0"/>
                      <w:marTop w:val="0"/>
                      <w:marBottom w:val="0"/>
                      <w:divBdr>
                        <w:top w:val="none" w:sz="0" w:space="0" w:color="auto"/>
                        <w:left w:val="none" w:sz="0" w:space="0" w:color="auto"/>
                        <w:bottom w:val="none" w:sz="0" w:space="0" w:color="auto"/>
                        <w:right w:val="none" w:sz="0" w:space="0" w:color="auto"/>
                      </w:divBdr>
                    </w:div>
                    <w:div w:id="33431091">
                      <w:marLeft w:val="0"/>
                      <w:marRight w:val="0"/>
                      <w:marTop w:val="0"/>
                      <w:marBottom w:val="0"/>
                      <w:divBdr>
                        <w:top w:val="none" w:sz="0" w:space="0" w:color="auto"/>
                        <w:left w:val="none" w:sz="0" w:space="0" w:color="auto"/>
                        <w:bottom w:val="none" w:sz="0" w:space="0" w:color="auto"/>
                        <w:right w:val="none" w:sz="0" w:space="0" w:color="auto"/>
                      </w:divBdr>
                    </w:div>
                    <w:div w:id="72163639">
                      <w:marLeft w:val="0"/>
                      <w:marRight w:val="0"/>
                      <w:marTop w:val="0"/>
                      <w:marBottom w:val="0"/>
                      <w:divBdr>
                        <w:top w:val="none" w:sz="0" w:space="0" w:color="auto"/>
                        <w:left w:val="none" w:sz="0" w:space="0" w:color="auto"/>
                        <w:bottom w:val="none" w:sz="0" w:space="0" w:color="auto"/>
                        <w:right w:val="none" w:sz="0" w:space="0" w:color="auto"/>
                      </w:divBdr>
                    </w:div>
                    <w:div w:id="191306406">
                      <w:marLeft w:val="0"/>
                      <w:marRight w:val="0"/>
                      <w:marTop w:val="0"/>
                      <w:marBottom w:val="0"/>
                      <w:divBdr>
                        <w:top w:val="none" w:sz="0" w:space="0" w:color="auto"/>
                        <w:left w:val="none" w:sz="0" w:space="0" w:color="auto"/>
                        <w:bottom w:val="none" w:sz="0" w:space="0" w:color="auto"/>
                        <w:right w:val="none" w:sz="0" w:space="0" w:color="auto"/>
                      </w:divBdr>
                    </w:div>
                    <w:div w:id="214855383">
                      <w:marLeft w:val="0"/>
                      <w:marRight w:val="0"/>
                      <w:marTop w:val="0"/>
                      <w:marBottom w:val="0"/>
                      <w:divBdr>
                        <w:top w:val="none" w:sz="0" w:space="0" w:color="auto"/>
                        <w:left w:val="none" w:sz="0" w:space="0" w:color="auto"/>
                        <w:bottom w:val="none" w:sz="0" w:space="0" w:color="auto"/>
                        <w:right w:val="none" w:sz="0" w:space="0" w:color="auto"/>
                      </w:divBdr>
                    </w:div>
                    <w:div w:id="261962615">
                      <w:marLeft w:val="0"/>
                      <w:marRight w:val="0"/>
                      <w:marTop w:val="0"/>
                      <w:marBottom w:val="0"/>
                      <w:divBdr>
                        <w:top w:val="none" w:sz="0" w:space="0" w:color="auto"/>
                        <w:left w:val="none" w:sz="0" w:space="0" w:color="auto"/>
                        <w:bottom w:val="none" w:sz="0" w:space="0" w:color="auto"/>
                        <w:right w:val="none" w:sz="0" w:space="0" w:color="auto"/>
                      </w:divBdr>
                    </w:div>
                    <w:div w:id="306595999">
                      <w:marLeft w:val="0"/>
                      <w:marRight w:val="0"/>
                      <w:marTop w:val="0"/>
                      <w:marBottom w:val="0"/>
                      <w:divBdr>
                        <w:top w:val="none" w:sz="0" w:space="0" w:color="auto"/>
                        <w:left w:val="none" w:sz="0" w:space="0" w:color="auto"/>
                        <w:bottom w:val="none" w:sz="0" w:space="0" w:color="auto"/>
                        <w:right w:val="none" w:sz="0" w:space="0" w:color="auto"/>
                      </w:divBdr>
                    </w:div>
                    <w:div w:id="357849527">
                      <w:marLeft w:val="0"/>
                      <w:marRight w:val="0"/>
                      <w:marTop w:val="0"/>
                      <w:marBottom w:val="0"/>
                      <w:divBdr>
                        <w:top w:val="none" w:sz="0" w:space="0" w:color="auto"/>
                        <w:left w:val="none" w:sz="0" w:space="0" w:color="auto"/>
                        <w:bottom w:val="none" w:sz="0" w:space="0" w:color="auto"/>
                        <w:right w:val="none" w:sz="0" w:space="0" w:color="auto"/>
                      </w:divBdr>
                    </w:div>
                    <w:div w:id="405420867">
                      <w:marLeft w:val="0"/>
                      <w:marRight w:val="0"/>
                      <w:marTop w:val="0"/>
                      <w:marBottom w:val="0"/>
                      <w:divBdr>
                        <w:top w:val="none" w:sz="0" w:space="0" w:color="auto"/>
                        <w:left w:val="none" w:sz="0" w:space="0" w:color="auto"/>
                        <w:bottom w:val="none" w:sz="0" w:space="0" w:color="auto"/>
                        <w:right w:val="none" w:sz="0" w:space="0" w:color="auto"/>
                      </w:divBdr>
                    </w:div>
                    <w:div w:id="485168042">
                      <w:marLeft w:val="0"/>
                      <w:marRight w:val="0"/>
                      <w:marTop w:val="0"/>
                      <w:marBottom w:val="0"/>
                      <w:divBdr>
                        <w:top w:val="none" w:sz="0" w:space="0" w:color="auto"/>
                        <w:left w:val="none" w:sz="0" w:space="0" w:color="auto"/>
                        <w:bottom w:val="none" w:sz="0" w:space="0" w:color="auto"/>
                        <w:right w:val="none" w:sz="0" w:space="0" w:color="auto"/>
                      </w:divBdr>
                    </w:div>
                    <w:div w:id="520709501">
                      <w:marLeft w:val="0"/>
                      <w:marRight w:val="0"/>
                      <w:marTop w:val="0"/>
                      <w:marBottom w:val="0"/>
                      <w:divBdr>
                        <w:top w:val="none" w:sz="0" w:space="0" w:color="auto"/>
                        <w:left w:val="none" w:sz="0" w:space="0" w:color="auto"/>
                        <w:bottom w:val="none" w:sz="0" w:space="0" w:color="auto"/>
                        <w:right w:val="none" w:sz="0" w:space="0" w:color="auto"/>
                      </w:divBdr>
                    </w:div>
                    <w:div w:id="527722736">
                      <w:marLeft w:val="0"/>
                      <w:marRight w:val="0"/>
                      <w:marTop w:val="0"/>
                      <w:marBottom w:val="0"/>
                      <w:divBdr>
                        <w:top w:val="none" w:sz="0" w:space="0" w:color="auto"/>
                        <w:left w:val="none" w:sz="0" w:space="0" w:color="auto"/>
                        <w:bottom w:val="none" w:sz="0" w:space="0" w:color="auto"/>
                        <w:right w:val="none" w:sz="0" w:space="0" w:color="auto"/>
                      </w:divBdr>
                    </w:div>
                    <w:div w:id="530605595">
                      <w:marLeft w:val="0"/>
                      <w:marRight w:val="0"/>
                      <w:marTop w:val="0"/>
                      <w:marBottom w:val="0"/>
                      <w:divBdr>
                        <w:top w:val="none" w:sz="0" w:space="0" w:color="auto"/>
                        <w:left w:val="none" w:sz="0" w:space="0" w:color="auto"/>
                        <w:bottom w:val="none" w:sz="0" w:space="0" w:color="auto"/>
                        <w:right w:val="none" w:sz="0" w:space="0" w:color="auto"/>
                      </w:divBdr>
                    </w:div>
                    <w:div w:id="564225846">
                      <w:marLeft w:val="0"/>
                      <w:marRight w:val="0"/>
                      <w:marTop w:val="0"/>
                      <w:marBottom w:val="0"/>
                      <w:divBdr>
                        <w:top w:val="none" w:sz="0" w:space="0" w:color="auto"/>
                        <w:left w:val="none" w:sz="0" w:space="0" w:color="auto"/>
                        <w:bottom w:val="none" w:sz="0" w:space="0" w:color="auto"/>
                        <w:right w:val="none" w:sz="0" w:space="0" w:color="auto"/>
                      </w:divBdr>
                    </w:div>
                    <w:div w:id="623542019">
                      <w:marLeft w:val="0"/>
                      <w:marRight w:val="0"/>
                      <w:marTop w:val="0"/>
                      <w:marBottom w:val="0"/>
                      <w:divBdr>
                        <w:top w:val="none" w:sz="0" w:space="0" w:color="auto"/>
                        <w:left w:val="none" w:sz="0" w:space="0" w:color="auto"/>
                        <w:bottom w:val="none" w:sz="0" w:space="0" w:color="auto"/>
                        <w:right w:val="none" w:sz="0" w:space="0" w:color="auto"/>
                      </w:divBdr>
                    </w:div>
                    <w:div w:id="632365832">
                      <w:marLeft w:val="0"/>
                      <w:marRight w:val="0"/>
                      <w:marTop w:val="0"/>
                      <w:marBottom w:val="0"/>
                      <w:divBdr>
                        <w:top w:val="none" w:sz="0" w:space="0" w:color="auto"/>
                        <w:left w:val="none" w:sz="0" w:space="0" w:color="auto"/>
                        <w:bottom w:val="none" w:sz="0" w:space="0" w:color="auto"/>
                        <w:right w:val="none" w:sz="0" w:space="0" w:color="auto"/>
                      </w:divBdr>
                    </w:div>
                    <w:div w:id="716130539">
                      <w:marLeft w:val="0"/>
                      <w:marRight w:val="0"/>
                      <w:marTop w:val="0"/>
                      <w:marBottom w:val="0"/>
                      <w:divBdr>
                        <w:top w:val="none" w:sz="0" w:space="0" w:color="auto"/>
                        <w:left w:val="none" w:sz="0" w:space="0" w:color="auto"/>
                        <w:bottom w:val="none" w:sz="0" w:space="0" w:color="auto"/>
                        <w:right w:val="none" w:sz="0" w:space="0" w:color="auto"/>
                      </w:divBdr>
                    </w:div>
                    <w:div w:id="730736852">
                      <w:marLeft w:val="0"/>
                      <w:marRight w:val="0"/>
                      <w:marTop w:val="0"/>
                      <w:marBottom w:val="0"/>
                      <w:divBdr>
                        <w:top w:val="none" w:sz="0" w:space="0" w:color="auto"/>
                        <w:left w:val="none" w:sz="0" w:space="0" w:color="auto"/>
                        <w:bottom w:val="none" w:sz="0" w:space="0" w:color="auto"/>
                        <w:right w:val="none" w:sz="0" w:space="0" w:color="auto"/>
                      </w:divBdr>
                    </w:div>
                    <w:div w:id="746807826">
                      <w:marLeft w:val="0"/>
                      <w:marRight w:val="0"/>
                      <w:marTop w:val="0"/>
                      <w:marBottom w:val="0"/>
                      <w:divBdr>
                        <w:top w:val="none" w:sz="0" w:space="0" w:color="auto"/>
                        <w:left w:val="none" w:sz="0" w:space="0" w:color="auto"/>
                        <w:bottom w:val="none" w:sz="0" w:space="0" w:color="auto"/>
                        <w:right w:val="none" w:sz="0" w:space="0" w:color="auto"/>
                      </w:divBdr>
                    </w:div>
                    <w:div w:id="753478148">
                      <w:marLeft w:val="0"/>
                      <w:marRight w:val="0"/>
                      <w:marTop w:val="0"/>
                      <w:marBottom w:val="0"/>
                      <w:divBdr>
                        <w:top w:val="none" w:sz="0" w:space="0" w:color="auto"/>
                        <w:left w:val="none" w:sz="0" w:space="0" w:color="auto"/>
                        <w:bottom w:val="none" w:sz="0" w:space="0" w:color="auto"/>
                        <w:right w:val="none" w:sz="0" w:space="0" w:color="auto"/>
                      </w:divBdr>
                    </w:div>
                    <w:div w:id="783310559">
                      <w:marLeft w:val="0"/>
                      <w:marRight w:val="0"/>
                      <w:marTop w:val="0"/>
                      <w:marBottom w:val="0"/>
                      <w:divBdr>
                        <w:top w:val="none" w:sz="0" w:space="0" w:color="auto"/>
                        <w:left w:val="none" w:sz="0" w:space="0" w:color="auto"/>
                        <w:bottom w:val="none" w:sz="0" w:space="0" w:color="auto"/>
                        <w:right w:val="none" w:sz="0" w:space="0" w:color="auto"/>
                      </w:divBdr>
                    </w:div>
                    <w:div w:id="787940325">
                      <w:marLeft w:val="0"/>
                      <w:marRight w:val="0"/>
                      <w:marTop w:val="0"/>
                      <w:marBottom w:val="0"/>
                      <w:divBdr>
                        <w:top w:val="none" w:sz="0" w:space="0" w:color="auto"/>
                        <w:left w:val="none" w:sz="0" w:space="0" w:color="auto"/>
                        <w:bottom w:val="none" w:sz="0" w:space="0" w:color="auto"/>
                        <w:right w:val="none" w:sz="0" w:space="0" w:color="auto"/>
                      </w:divBdr>
                    </w:div>
                    <w:div w:id="798567288">
                      <w:marLeft w:val="0"/>
                      <w:marRight w:val="0"/>
                      <w:marTop w:val="0"/>
                      <w:marBottom w:val="0"/>
                      <w:divBdr>
                        <w:top w:val="none" w:sz="0" w:space="0" w:color="auto"/>
                        <w:left w:val="none" w:sz="0" w:space="0" w:color="auto"/>
                        <w:bottom w:val="none" w:sz="0" w:space="0" w:color="auto"/>
                        <w:right w:val="none" w:sz="0" w:space="0" w:color="auto"/>
                      </w:divBdr>
                    </w:div>
                    <w:div w:id="899749522">
                      <w:marLeft w:val="0"/>
                      <w:marRight w:val="0"/>
                      <w:marTop w:val="0"/>
                      <w:marBottom w:val="0"/>
                      <w:divBdr>
                        <w:top w:val="none" w:sz="0" w:space="0" w:color="auto"/>
                        <w:left w:val="none" w:sz="0" w:space="0" w:color="auto"/>
                        <w:bottom w:val="none" w:sz="0" w:space="0" w:color="auto"/>
                        <w:right w:val="none" w:sz="0" w:space="0" w:color="auto"/>
                      </w:divBdr>
                    </w:div>
                    <w:div w:id="985010128">
                      <w:marLeft w:val="0"/>
                      <w:marRight w:val="0"/>
                      <w:marTop w:val="0"/>
                      <w:marBottom w:val="0"/>
                      <w:divBdr>
                        <w:top w:val="none" w:sz="0" w:space="0" w:color="auto"/>
                        <w:left w:val="none" w:sz="0" w:space="0" w:color="auto"/>
                        <w:bottom w:val="none" w:sz="0" w:space="0" w:color="auto"/>
                        <w:right w:val="none" w:sz="0" w:space="0" w:color="auto"/>
                      </w:divBdr>
                    </w:div>
                    <w:div w:id="1005128683">
                      <w:marLeft w:val="0"/>
                      <w:marRight w:val="0"/>
                      <w:marTop w:val="0"/>
                      <w:marBottom w:val="0"/>
                      <w:divBdr>
                        <w:top w:val="none" w:sz="0" w:space="0" w:color="auto"/>
                        <w:left w:val="none" w:sz="0" w:space="0" w:color="auto"/>
                        <w:bottom w:val="none" w:sz="0" w:space="0" w:color="auto"/>
                        <w:right w:val="none" w:sz="0" w:space="0" w:color="auto"/>
                      </w:divBdr>
                    </w:div>
                    <w:div w:id="1005935213">
                      <w:marLeft w:val="0"/>
                      <w:marRight w:val="0"/>
                      <w:marTop w:val="0"/>
                      <w:marBottom w:val="0"/>
                      <w:divBdr>
                        <w:top w:val="none" w:sz="0" w:space="0" w:color="auto"/>
                        <w:left w:val="none" w:sz="0" w:space="0" w:color="auto"/>
                        <w:bottom w:val="none" w:sz="0" w:space="0" w:color="auto"/>
                        <w:right w:val="none" w:sz="0" w:space="0" w:color="auto"/>
                      </w:divBdr>
                    </w:div>
                    <w:div w:id="1008212921">
                      <w:marLeft w:val="0"/>
                      <w:marRight w:val="0"/>
                      <w:marTop w:val="0"/>
                      <w:marBottom w:val="0"/>
                      <w:divBdr>
                        <w:top w:val="none" w:sz="0" w:space="0" w:color="auto"/>
                        <w:left w:val="none" w:sz="0" w:space="0" w:color="auto"/>
                        <w:bottom w:val="none" w:sz="0" w:space="0" w:color="auto"/>
                        <w:right w:val="none" w:sz="0" w:space="0" w:color="auto"/>
                      </w:divBdr>
                    </w:div>
                    <w:div w:id="1011907437">
                      <w:marLeft w:val="0"/>
                      <w:marRight w:val="0"/>
                      <w:marTop w:val="0"/>
                      <w:marBottom w:val="0"/>
                      <w:divBdr>
                        <w:top w:val="none" w:sz="0" w:space="0" w:color="auto"/>
                        <w:left w:val="none" w:sz="0" w:space="0" w:color="auto"/>
                        <w:bottom w:val="none" w:sz="0" w:space="0" w:color="auto"/>
                        <w:right w:val="none" w:sz="0" w:space="0" w:color="auto"/>
                      </w:divBdr>
                    </w:div>
                    <w:div w:id="1023438507">
                      <w:marLeft w:val="0"/>
                      <w:marRight w:val="0"/>
                      <w:marTop w:val="0"/>
                      <w:marBottom w:val="0"/>
                      <w:divBdr>
                        <w:top w:val="none" w:sz="0" w:space="0" w:color="auto"/>
                        <w:left w:val="none" w:sz="0" w:space="0" w:color="auto"/>
                        <w:bottom w:val="none" w:sz="0" w:space="0" w:color="auto"/>
                        <w:right w:val="none" w:sz="0" w:space="0" w:color="auto"/>
                      </w:divBdr>
                    </w:div>
                    <w:div w:id="1118259824">
                      <w:marLeft w:val="0"/>
                      <w:marRight w:val="0"/>
                      <w:marTop w:val="0"/>
                      <w:marBottom w:val="0"/>
                      <w:divBdr>
                        <w:top w:val="none" w:sz="0" w:space="0" w:color="auto"/>
                        <w:left w:val="none" w:sz="0" w:space="0" w:color="auto"/>
                        <w:bottom w:val="none" w:sz="0" w:space="0" w:color="auto"/>
                        <w:right w:val="none" w:sz="0" w:space="0" w:color="auto"/>
                      </w:divBdr>
                    </w:div>
                    <w:div w:id="1167328223">
                      <w:marLeft w:val="0"/>
                      <w:marRight w:val="0"/>
                      <w:marTop w:val="0"/>
                      <w:marBottom w:val="0"/>
                      <w:divBdr>
                        <w:top w:val="none" w:sz="0" w:space="0" w:color="auto"/>
                        <w:left w:val="none" w:sz="0" w:space="0" w:color="auto"/>
                        <w:bottom w:val="none" w:sz="0" w:space="0" w:color="auto"/>
                        <w:right w:val="none" w:sz="0" w:space="0" w:color="auto"/>
                      </w:divBdr>
                    </w:div>
                    <w:div w:id="1185242171">
                      <w:marLeft w:val="0"/>
                      <w:marRight w:val="0"/>
                      <w:marTop w:val="0"/>
                      <w:marBottom w:val="0"/>
                      <w:divBdr>
                        <w:top w:val="none" w:sz="0" w:space="0" w:color="auto"/>
                        <w:left w:val="none" w:sz="0" w:space="0" w:color="auto"/>
                        <w:bottom w:val="none" w:sz="0" w:space="0" w:color="auto"/>
                        <w:right w:val="none" w:sz="0" w:space="0" w:color="auto"/>
                      </w:divBdr>
                    </w:div>
                    <w:div w:id="1266496698">
                      <w:marLeft w:val="0"/>
                      <w:marRight w:val="0"/>
                      <w:marTop w:val="0"/>
                      <w:marBottom w:val="0"/>
                      <w:divBdr>
                        <w:top w:val="none" w:sz="0" w:space="0" w:color="auto"/>
                        <w:left w:val="none" w:sz="0" w:space="0" w:color="auto"/>
                        <w:bottom w:val="none" w:sz="0" w:space="0" w:color="auto"/>
                        <w:right w:val="none" w:sz="0" w:space="0" w:color="auto"/>
                      </w:divBdr>
                    </w:div>
                    <w:div w:id="1268152174">
                      <w:marLeft w:val="0"/>
                      <w:marRight w:val="0"/>
                      <w:marTop w:val="0"/>
                      <w:marBottom w:val="0"/>
                      <w:divBdr>
                        <w:top w:val="none" w:sz="0" w:space="0" w:color="auto"/>
                        <w:left w:val="none" w:sz="0" w:space="0" w:color="auto"/>
                        <w:bottom w:val="none" w:sz="0" w:space="0" w:color="auto"/>
                        <w:right w:val="none" w:sz="0" w:space="0" w:color="auto"/>
                      </w:divBdr>
                    </w:div>
                    <w:div w:id="1322661857">
                      <w:marLeft w:val="0"/>
                      <w:marRight w:val="0"/>
                      <w:marTop w:val="0"/>
                      <w:marBottom w:val="0"/>
                      <w:divBdr>
                        <w:top w:val="none" w:sz="0" w:space="0" w:color="auto"/>
                        <w:left w:val="none" w:sz="0" w:space="0" w:color="auto"/>
                        <w:bottom w:val="none" w:sz="0" w:space="0" w:color="auto"/>
                        <w:right w:val="none" w:sz="0" w:space="0" w:color="auto"/>
                      </w:divBdr>
                    </w:div>
                    <w:div w:id="1344669605">
                      <w:marLeft w:val="0"/>
                      <w:marRight w:val="0"/>
                      <w:marTop w:val="0"/>
                      <w:marBottom w:val="0"/>
                      <w:divBdr>
                        <w:top w:val="none" w:sz="0" w:space="0" w:color="auto"/>
                        <w:left w:val="none" w:sz="0" w:space="0" w:color="auto"/>
                        <w:bottom w:val="none" w:sz="0" w:space="0" w:color="auto"/>
                        <w:right w:val="none" w:sz="0" w:space="0" w:color="auto"/>
                      </w:divBdr>
                    </w:div>
                    <w:div w:id="1350906608">
                      <w:marLeft w:val="0"/>
                      <w:marRight w:val="0"/>
                      <w:marTop w:val="0"/>
                      <w:marBottom w:val="0"/>
                      <w:divBdr>
                        <w:top w:val="none" w:sz="0" w:space="0" w:color="auto"/>
                        <w:left w:val="none" w:sz="0" w:space="0" w:color="auto"/>
                        <w:bottom w:val="none" w:sz="0" w:space="0" w:color="auto"/>
                        <w:right w:val="none" w:sz="0" w:space="0" w:color="auto"/>
                      </w:divBdr>
                    </w:div>
                    <w:div w:id="1373770732">
                      <w:marLeft w:val="0"/>
                      <w:marRight w:val="0"/>
                      <w:marTop w:val="0"/>
                      <w:marBottom w:val="0"/>
                      <w:divBdr>
                        <w:top w:val="none" w:sz="0" w:space="0" w:color="auto"/>
                        <w:left w:val="none" w:sz="0" w:space="0" w:color="auto"/>
                        <w:bottom w:val="none" w:sz="0" w:space="0" w:color="auto"/>
                        <w:right w:val="none" w:sz="0" w:space="0" w:color="auto"/>
                      </w:divBdr>
                    </w:div>
                    <w:div w:id="1375501756">
                      <w:marLeft w:val="0"/>
                      <w:marRight w:val="0"/>
                      <w:marTop w:val="0"/>
                      <w:marBottom w:val="0"/>
                      <w:divBdr>
                        <w:top w:val="none" w:sz="0" w:space="0" w:color="auto"/>
                        <w:left w:val="none" w:sz="0" w:space="0" w:color="auto"/>
                        <w:bottom w:val="none" w:sz="0" w:space="0" w:color="auto"/>
                        <w:right w:val="none" w:sz="0" w:space="0" w:color="auto"/>
                      </w:divBdr>
                    </w:div>
                    <w:div w:id="1439644179">
                      <w:marLeft w:val="0"/>
                      <w:marRight w:val="0"/>
                      <w:marTop w:val="0"/>
                      <w:marBottom w:val="0"/>
                      <w:divBdr>
                        <w:top w:val="none" w:sz="0" w:space="0" w:color="auto"/>
                        <w:left w:val="none" w:sz="0" w:space="0" w:color="auto"/>
                        <w:bottom w:val="none" w:sz="0" w:space="0" w:color="auto"/>
                        <w:right w:val="none" w:sz="0" w:space="0" w:color="auto"/>
                      </w:divBdr>
                    </w:div>
                    <w:div w:id="1475875216">
                      <w:marLeft w:val="0"/>
                      <w:marRight w:val="0"/>
                      <w:marTop w:val="0"/>
                      <w:marBottom w:val="0"/>
                      <w:divBdr>
                        <w:top w:val="none" w:sz="0" w:space="0" w:color="auto"/>
                        <w:left w:val="none" w:sz="0" w:space="0" w:color="auto"/>
                        <w:bottom w:val="none" w:sz="0" w:space="0" w:color="auto"/>
                        <w:right w:val="none" w:sz="0" w:space="0" w:color="auto"/>
                      </w:divBdr>
                    </w:div>
                    <w:div w:id="1482114669">
                      <w:marLeft w:val="0"/>
                      <w:marRight w:val="0"/>
                      <w:marTop w:val="0"/>
                      <w:marBottom w:val="0"/>
                      <w:divBdr>
                        <w:top w:val="none" w:sz="0" w:space="0" w:color="auto"/>
                        <w:left w:val="none" w:sz="0" w:space="0" w:color="auto"/>
                        <w:bottom w:val="none" w:sz="0" w:space="0" w:color="auto"/>
                        <w:right w:val="none" w:sz="0" w:space="0" w:color="auto"/>
                      </w:divBdr>
                    </w:div>
                    <w:div w:id="1512719004">
                      <w:marLeft w:val="0"/>
                      <w:marRight w:val="0"/>
                      <w:marTop w:val="0"/>
                      <w:marBottom w:val="0"/>
                      <w:divBdr>
                        <w:top w:val="none" w:sz="0" w:space="0" w:color="auto"/>
                        <w:left w:val="none" w:sz="0" w:space="0" w:color="auto"/>
                        <w:bottom w:val="none" w:sz="0" w:space="0" w:color="auto"/>
                        <w:right w:val="none" w:sz="0" w:space="0" w:color="auto"/>
                      </w:divBdr>
                    </w:div>
                    <w:div w:id="1546791091">
                      <w:marLeft w:val="0"/>
                      <w:marRight w:val="0"/>
                      <w:marTop w:val="0"/>
                      <w:marBottom w:val="0"/>
                      <w:divBdr>
                        <w:top w:val="none" w:sz="0" w:space="0" w:color="auto"/>
                        <w:left w:val="none" w:sz="0" w:space="0" w:color="auto"/>
                        <w:bottom w:val="none" w:sz="0" w:space="0" w:color="auto"/>
                        <w:right w:val="none" w:sz="0" w:space="0" w:color="auto"/>
                      </w:divBdr>
                    </w:div>
                    <w:div w:id="1551570001">
                      <w:marLeft w:val="0"/>
                      <w:marRight w:val="0"/>
                      <w:marTop w:val="0"/>
                      <w:marBottom w:val="0"/>
                      <w:divBdr>
                        <w:top w:val="none" w:sz="0" w:space="0" w:color="auto"/>
                        <w:left w:val="none" w:sz="0" w:space="0" w:color="auto"/>
                        <w:bottom w:val="none" w:sz="0" w:space="0" w:color="auto"/>
                        <w:right w:val="none" w:sz="0" w:space="0" w:color="auto"/>
                      </w:divBdr>
                    </w:div>
                    <w:div w:id="1552687651">
                      <w:marLeft w:val="0"/>
                      <w:marRight w:val="0"/>
                      <w:marTop w:val="0"/>
                      <w:marBottom w:val="0"/>
                      <w:divBdr>
                        <w:top w:val="none" w:sz="0" w:space="0" w:color="auto"/>
                        <w:left w:val="none" w:sz="0" w:space="0" w:color="auto"/>
                        <w:bottom w:val="none" w:sz="0" w:space="0" w:color="auto"/>
                        <w:right w:val="none" w:sz="0" w:space="0" w:color="auto"/>
                      </w:divBdr>
                    </w:div>
                    <w:div w:id="1575821506">
                      <w:marLeft w:val="0"/>
                      <w:marRight w:val="0"/>
                      <w:marTop w:val="0"/>
                      <w:marBottom w:val="0"/>
                      <w:divBdr>
                        <w:top w:val="none" w:sz="0" w:space="0" w:color="auto"/>
                        <w:left w:val="none" w:sz="0" w:space="0" w:color="auto"/>
                        <w:bottom w:val="none" w:sz="0" w:space="0" w:color="auto"/>
                        <w:right w:val="none" w:sz="0" w:space="0" w:color="auto"/>
                      </w:divBdr>
                    </w:div>
                    <w:div w:id="1637640288">
                      <w:marLeft w:val="0"/>
                      <w:marRight w:val="0"/>
                      <w:marTop w:val="0"/>
                      <w:marBottom w:val="0"/>
                      <w:divBdr>
                        <w:top w:val="none" w:sz="0" w:space="0" w:color="auto"/>
                        <w:left w:val="none" w:sz="0" w:space="0" w:color="auto"/>
                        <w:bottom w:val="none" w:sz="0" w:space="0" w:color="auto"/>
                        <w:right w:val="none" w:sz="0" w:space="0" w:color="auto"/>
                      </w:divBdr>
                    </w:div>
                    <w:div w:id="1638681462">
                      <w:marLeft w:val="0"/>
                      <w:marRight w:val="0"/>
                      <w:marTop w:val="0"/>
                      <w:marBottom w:val="0"/>
                      <w:divBdr>
                        <w:top w:val="none" w:sz="0" w:space="0" w:color="auto"/>
                        <w:left w:val="none" w:sz="0" w:space="0" w:color="auto"/>
                        <w:bottom w:val="none" w:sz="0" w:space="0" w:color="auto"/>
                        <w:right w:val="none" w:sz="0" w:space="0" w:color="auto"/>
                      </w:divBdr>
                    </w:div>
                    <w:div w:id="1645306128">
                      <w:marLeft w:val="0"/>
                      <w:marRight w:val="0"/>
                      <w:marTop w:val="0"/>
                      <w:marBottom w:val="0"/>
                      <w:divBdr>
                        <w:top w:val="none" w:sz="0" w:space="0" w:color="auto"/>
                        <w:left w:val="none" w:sz="0" w:space="0" w:color="auto"/>
                        <w:bottom w:val="none" w:sz="0" w:space="0" w:color="auto"/>
                        <w:right w:val="none" w:sz="0" w:space="0" w:color="auto"/>
                      </w:divBdr>
                    </w:div>
                    <w:div w:id="1732843153">
                      <w:marLeft w:val="0"/>
                      <w:marRight w:val="0"/>
                      <w:marTop w:val="0"/>
                      <w:marBottom w:val="0"/>
                      <w:divBdr>
                        <w:top w:val="none" w:sz="0" w:space="0" w:color="auto"/>
                        <w:left w:val="none" w:sz="0" w:space="0" w:color="auto"/>
                        <w:bottom w:val="none" w:sz="0" w:space="0" w:color="auto"/>
                        <w:right w:val="none" w:sz="0" w:space="0" w:color="auto"/>
                      </w:divBdr>
                    </w:div>
                    <w:div w:id="1770277967">
                      <w:marLeft w:val="0"/>
                      <w:marRight w:val="0"/>
                      <w:marTop w:val="0"/>
                      <w:marBottom w:val="0"/>
                      <w:divBdr>
                        <w:top w:val="none" w:sz="0" w:space="0" w:color="auto"/>
                        <w:left w:val="none" w:sz="0" w:space="0" w:color="auto"/>
                        <w:bottom w:val="none" w:sz="0" w:space="0" w:color="auto"/>
                        <w:right w:val="none" w:sz="0" w:space="0" w:color="auto"/>
                      </w:divBdr>
                    </w:div>
                    <w:div w:id="1777359962">
                      <w:marLeft w:val="0"/>
                      <w:marRight w:val="0"/>
                      <w:marTop w:val="0"/>
                      <w:marBottom w:val="0"/>
                      <w:divBdr>
                        <w:top w:val="none" w:sz="0" w:space="0" w:color="auto"/>
                        <w:left w:val="none" w:sz="0" w:space="0" w:color="auto"/>
                        <w:bottom w:val="none" w:sz="0" w:space="0" w:color="auto"/>
                        <w:right w:val="none" w:sz="0" w:space="0" w:color="auto"/>
                      </w:divBdr>
                    </w:div>
                    <w:div w:id="1822306867">
                      <w:marLeft w:val="0"/>
                      <w:marRight w:val="0"/>
                      <w:marTop w:val="0"/>
                      <w:marBottom w:val="0"/>
                      <w:divBdr>
                        <w:top w:val="none" w:sz="0" w:space="0" w:color="auto"/>
                        <w:left w:val="none" w:sz="0" w:space="0" w:color="auto"/>
                        <w:bottom w:val="none" w:sz="0" w:space="0" w:color="auto"/>
                        <w:right w:val="none" w:sz="0" w:space="0" w:color="auto"/>
                      </w:divBdr>
                    </w:div>
                    <w:div w:id="1826968706">
                      <w:marLeft w:val="0"/>
                      <w:marRight w:val="0"/>
                      <w:marTop w:val="0"/>
                      <w:marBottom w:val="0"/>
                      <w:divBdr>
                        <w:top w:val="none" w:sz="0" w:space="0" w:color="auto"/>
                        <w:left w:val="none" w:sz="0" w:space="0" w:color="auto"/>
                        <w:bottom w:val="none" w:sz="0" w:space="0" w:color="auto"/>
                        <w:right w:val="none" w:sz="0" w:space="0" w:color="auto"/>
                      </w:divBdr>
                    </w:div>
                    <w:div w:id="1834644040">
                      <w:marLeft w:val="0"/>
                      <w:marRight w:val="0"/>
                      <w:marTop w:val="0"/>
                      <w:marBottom w:val="0"/>
                      <w:divBdr>
                        <w:top w:val="none" w:sz="0" w:space="0" w:color="auto"/>
                        <w:left w:val="none" w:sz="0" w:space="0" w:color="auto"/>
                        <w:bottom w:val="none" w:sz="0" w:space="0" w:color="auto"/>
                        <w:right w:val="none" w:sz="0" w:space="0" w:color="auto"/>
                      </w:divBdr>
                    </w:div>
                    <w:div w:id="1917475257">
                      <w:marLeft w:val="0"/>
                      <w:marRight w:val="0"/>
                      <w:marTop w:val="0"/>
                      <w:marBottom w:val="0"/>
                      <w:divBdr>
                        <w:top w:val="none" w:sz="0" w:space="0" w:color="auto"/>
                        <w:left w:val="none" w:sz="0" w:space="0" w:color="auto"/>
                        <w:bottom w:val="none" w:sz="0" w:space="0" w:color="auto"/>
                        <w:right w:val="none" w:sz="0" w:space="0" w:color="auto"/>
                      </w:divBdr>
                    </w:div>
                    <w:div w:id="1937790945">
                      <w:marLeft w:val="0"/>
                      <w:marRight w:val="0"/>
                      <w:marTop w:val="0"/>
                      <w:marBottom w:val="0"/>
                      <w:divBdr>
                        <w:top w:val="none" w:sz="0" w:space="0" w:color="auto"/>
                        <w:left w:val="none" w:sz="0" w:space="0" w:color="auto"/>
                        <w:bottom w:val="none" w:sz="0" w:space="0" w:color="auto"/>
                        <w:right w:val="none" w:sz="0" w:space="0" w:color="auto"/>
                      </w:divBdr>
                    </w:div>
                    <w:div w:id="1961836199">
                      <w:marLeft w:val="0"/>
                      <w:marRight w:val="0"/>
                      <w:marTop w:val="0"/>
                      <w:marBottom w:val="0"/>
                      <w:divBdr>
                        <w:top w:val="none" w:sz="0" w:space="0" w:color="auto"/>
                        <w:left w:val="none" w:sz="0" w:space="0" w:color="auto"/>
                        <w:bottom w:val="none" w:sz="0" w:space="0" w:color="auto"/>
                        <w:right w:val="none" w:sz="0" w:space="0" w:color="auto"/>
                      </w:divBdr>
                    </w:div>
                    <w:div w:id="1986735319">
                      <w:marLeft w:val="0"/>
                      <w:marRight w:val="0"/>
                      <w:marTop w:val="0"/>
                      <w:marBottom w:val="0"/>
                      <w:divBdr>
                        <w:top w:val="none" w:sz="0" w:space="0" w:color="auto"/>
                        <w:left w:val="none" w:sz="0" w:space="0" w:color="auto"/>
                        <w:bottom w:val="none" w:sz="0" w:space="0" w:color="auto"/>
                        <w:right w:val="none" w:sz="0" w:space="0" w:color="auto"/>
                      </w:divBdr>
                    </w:div>
                    <w:div w:id="2105032930">
                      <w:marLeft w:val="0"/>
                      <w:marRight w:val="0"/>
                      <w:marTop w:val="0"/>
                      <w:marBottom w:val="0"/>
                      <w:divBdr>
                        <w:top w:val="none" w:sz="0" w:space="0" w:color="auto"/>
                        <w:left w:val="none" w:sz="0" w:space="0" w:color="auto"/>
                        <w:bottom w:val="none" w:sz="0" w:space="0" w:color="auto"/>
                        <w:right w:val="none" w:sz="0" w:space="0" w:color="auto"/>
                      </w:divBdr>
                    </w:div>
                    <w:div w:id="2108502373">
                      <w:marLeft w:val="0"/>
                      <w:marRight w:val="0"/>
                      <w:marTop w:val="0"/>
                      <w:marBottom w:val="0"/>
                      <w:divBdr>
                        <w:top w:val="none" w:sz="0" w:space="0" w:color="auto"/>
                        <w:left w:val="none" w:sz="0" w:space="0" w:color="auto"/>
                        <w:bottom w:val="none" w:sz="0" w:space="0" w:color="auto"/>
                        <w:right w:val="none" w:sz="0" w:space="0" w:color="auto"/>
                      </w:divBdr>
                    </w:div>
                  </w:divsChild>
                </w:div>
                <w:div w:id="1784378570">
                  <w:marLeft w:val="0"/>
                  <w:marRight w:val="0"/>
                  <w:marTop w:val="0"/>
                  <w:marBottom w:val="0"/>
                  <w:divBdr>
                    <w:top w:val="none" w:sz="0" w:space="0" w:color="auto"/>
                    <w:left w:val="none" w:sz="0" w:space="0" w:color="auto"/>
                    <w:bottom w:val="none" w:sz="0" w:space="0" w:color="auto"/>
                    <w:right w:val="none" w:sz="0" w:space="0" w:color="auto"/>
                  </w:divBdr>
                  <w:divsChild>
                    <w:div w:id="1533112571">
                      <w:marLeft w:val="0"/>
                      <w:marRight w:val="0"/>
                      <w:marTop w:val="0"/>
                      <w:marBottom w:val="0"/>
                      <w:divBdr>
                        <w:top w:val="none" w:sz="0" w:space="0" w:color="auto"/>
                        <w:left w:val="none" w:sz="0" w:space="0" w:color="auto"/>
                        <w:bottom w:val="none" w:sz="0" w:space="0" w:color="auto"/>
                        <w:right w:val="none" w:sz="0" w:space="0" w:color="auto"/>
                      </w:divBdr>
                    </w:div>
                  </w:divsChild>
                </w:div>
                <w:div w:id="1920869196">
                  <w:marLeft w:val="0"/>
                  <w:marRight w:val="0"/>
                  <w:marTop w:val="0"/>
                  <w:marBottom w:val="0"/>
                  <w:divBdr>
                    <w:top w:val="none" w:sz="0" w:space="0" w:color="auto"/>
                    <w:left w:val="none" w:sz="0" w:space="0" w:color="auto"/>
                    <w:bottom w:val="none" w:sz="0" w:space="0" w:color="auto"/>
                    <w:right w:val="none" w:sz="0" w:space="0" w:color="auto"/>
                  </w:divBdr>
                  <w:divsChild>
                    <w:div w:id="270741644">
                      <w:marLeft w:val="0"/>
                      <w:marRight w:val="0"/>
                      <w:marTop w:val="0"/>
                      <w:marBottom w:val="0"/>
                      <w:divBdr>
                        <w:top w:val="none" w:sz="0" w:space="0" w:color="auto"/>
                        <w:left w:val="none" w:sz="0" w:space="0" w:color="auto"/>
                        <w:bottom w:val="none" w:sz="0" w:space="0" w:color="auto"/>
                        <w:right w:val="none" w:sz="0" w:space="0" w:color="auto"/>
                      </w:divBdr>
                    </w:div>
                    <w:div w:id="303462948">
                      <w:marLeft w:val="0"/>
                      <w:marRight w:val="0"/>
                      <w:marTop w:val="0"/>
                      <w:marBottom w:val="0"/>
                      <w:divBdr>
                        <w:top w:val="none" w:sz="0" w:space="0" w:color="auto"/>
                        <w:left w:val="none" w:sz="0" w:space="0" w:color="auto"/>
                        <w:bottom w:val="none" w:sz="0" w:space="0" w:color="auto"/>
                        <w:right w:val="none" w:sz="0" w:space="0" w:color="auto"/>
                      </w:divBdr>
                    </w:div>
                    <w:div w:id="633020955">
                      <w:marLeft w:val="0"/>
                      <w:marRight w:val="0"/>
                      <w:marTop w:val="0"/>
                      <w:marBottom w:val="0"/>
                      <w:divBdr>
                        <w:top w:val="none" w:sz="0" w:space="0" w:color="auto"/>
                        <w:left w:val="none" w:sz="0" w:space="0" w:color="auto"/>
                        <w:bottom w:val="none" w:sz="0" w:space="0" w:color="auto"/>
                        <w:right w:val="none" w:sz="0" w:space="0" w:color="auto"/>
                      </w:divBdr>
                    </w:div>
                    <w:div w:id="1517233626">
                      <w:marLeft w:val="0"/>
                      <w:marRight w:val="0"/>
                      <w:marTop w:val="0"/>
                      <w:marBottom w:val="0"/>
                      <w:divBdr>
                        <w:top w:val="none" w:sz="0" w:space="0" w:color="auto"/>
                        <w:left w:val="none" w:sz="0" w:space="0" w:color="auto"/>
                        <w:bottom w:val="none" w:sz="0" w:space="0" w:color="auto"/>
                        <w:right w:val="none" w:sz="0" w:space="0" w:color="auto"/>
                      </w:divBdr>
                    </w:div>
                    <w:div w:id="1635986577">
                      <w:marLeft w:val="0"/>
                      <w:marRight w:val="0"/>
                      <w:marTop w:val="0"/>
                      <w:marBottom w:val="0"/>
                      <w:divBdr>
                        <w:top w:val="none" w:sz="0" w:space="0" w:color="auto"/>
                        <w:left w:val="none" w:sz="0" w:space="0" w:color="auto"/>
                        <w:bottom w:val="none" w:sz="0" w:space="0" w:color="auto"/>
                        <w:right w:val="none" w:sz="0" w:space="0" w:color="auto"/>
                      </w:divBdr>
                    </w:div>
                  </w:divsChild>
                </w:div>
                <w:div w:id="1923251488">
                  <w:marLeft w:val="0"/>
                  <w:marRight w:val="0"/>
                  <w:marTop w:val="0"/>
                  <w:marBottom w:val="0"/>
                  <w:divBdr>
                    <w:top w:val="none" w:sz="0" w:space="0" w:color="auto"/>
                    <w:left w:val="none" w:sz="0" w:space="0" w:color="auto"/>
                    <w:bottom w:val="none" w:sz="0" w:space="0" w:color="auto"/>
                    <w:right w:val="none" w:sz="0" w:space="0" w:color="auto"/>
                  </w:divBdr>
                  <w:divsChild>
                    <w:div w:id="1046879583">
                      <w:marLeft w:val="0"/>
                      <w:marRight w:val="0"/>
                      <w:marTop w:val="0"/>
                      <w:marBottom w:val="0"/>
                      <w:divBdr>
                        <w:top w:val="none" w:sz="0" w:space="0" w:color="auto"/>
                        <w:left w:val="none" w:sz="0" w:space="0" w:color="auto"/>
                        <w:bottom w:val="none" w:sz="0" w:space="0" w:color="auto"/>
                        <w:right w:val="none" w:sz="0" w:space="0" w:color="auto"/>
                      </w:divBdr>
                    </w:div>
                    <w:div w:id="1623146867">
                      <w:marLeft w:val="0"/>
                      <w:marRight w:val="0"/>
                      <w:marTop w:val="0"/>
                      <w:marBottom w:val="0"/>
                      <w:divBdr>
                        <w:top w:val="none" w:sz="0" w:space="0" w:color="auto"/>
                        <w:left w:val="none" w:sz="0" w:space="0" w:color="auto"/>
                        <w:bottom w:val="none" w:sz="0" w:space="0" w:color="auto"/>
                        <w:right w:val="none" w:sz="0" w:space="0" w:color="auto"/>
                      </w:divBdr>
                    </w:div>
                    <w:div w:id="2095011766">
                      <w:marLeft w:val="0"/>
                      <w:marRight w:val="0"/>
                      <w:marTop w:val="0"/>
                      <w:marBottom w:val="0"/>
                      <w:divBdr>
                        <w:top w:val="none" w:sz="0" w:space="0" w:color="auto"/>
                        <w:left w:val="none" w:sz="0" w:space="0" w:color="auto"/>
                        <w:bottom w:val="none" w:sz="0" w:space="0" w:color="auto"/>
                        <w:right w:val="none" w:sz="0" w:space="0" w:color="auto"/>
                      </w:divBdr>
                    </w:div>
                    <w:div w:id="211540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692133">
          <w:marLeft w:val="0"/>
          <w:marRight w:val="0"/>
          <w:marTop w:val="0"/>
          <w:marBottom w:val="0"/>
          <w:divBdr>
            <w:top w:val="none" w:sz="0" w:space="0" w:color="auto"/>
            <w:left w:val="none" w:sz="0" w:space="0" w:color="auto"/>
            <w:bottom w:val="none" w:sz="0" w:space="0" w:color="auto"/>
            <w:right w:val="none" w:sz="0" w:space="0" w:color="auto"/>
          </w:divBdr>
        </w:div>
        <w:div w:id="1627275176">
          <w:marLeft w:val="0"/>
          <w:marRight w:val="0"/>
          <w:marTop w:val="0"/>
          <w:marBottom w:val="0"/>
          <w:divBdr>
            <w:top w:val="none" w:sz="0" w:space="0" w:color="auto"/>
            <w:left w:val="none" w:sz="0" w:space="0" w:color="auto"/>
            <w:bottom w:val="none" w:sz="0" w:space="0" w:color="auto"/>
            <w:right w:val="none" w:sz="0" w:space="0" w:color="auto"/>
          </w:divBdr>
        </w:div>
        <w:div w:id="1645309929">
          <w:marLeft w:val="0"/>
          <w:marRight w:val="0"/>
          <w:marTop w:val="0"/>
          <w:marBottom w:val="0"/>
          <w:divBdr>
            <w:top w:val="none" w:sz="0" w:space="0" w:color="auto"/>
            <w:left w:val="none" w:sz="0" w:space="0" w:color="auto"/>
            <w:bottom w:val="none" w:sz="0" w:space="0" w:color="auto"/>
            <w:right w:val="none" w:sz="0" w:space="0" w:color="auto"/>
          </w:divBdr>
        </w:div>
        <w:div w:id="1690567027">
          <w:marLeft w:val="0"/>
          <w:marRight w:val="0"/>
          <w:marTop w:val="0"/>
          <w:marBottom w:val="0"/>
          <w:divBdr>
            <w:top w:val="none" w:sz="0" w:space="0" w:color="auto"/>
            <w:left w:val="none" w:sz="0" w:space="0" w:color="auto"/>
            <w:bottom w:val="none" w:sz="0" w:space="0" w:color="auto"/>
            <w:right w:val="none" w:sz="0" w:space="0" w:color="auto"/>
          </w:divBdr>
        </w:div>
        <w:div w:id="1692102541">
          <w:marLeft w:val="0"/>
          <w:marRight w:val="0"/>
          <w:marTop w:val="0"/>
          <w:marBottom w:val="0"/>
          <w:divBdr>
            <w:top w:val="none" w:sz="0" w:space="0" w:color="auto"/>
            <w:left w:val="none" w:sz="0" w:space="0" w:color="auto"/>
            <w:bottom w:val="none" w:sz="0" w:space="0" w:color="auto"/>
            <w:right w:val="none" w:sz="0" w:space="0" w:color="auto"/>
          </w:divBdr>
        </w:div>
        <w:div w:id="1793085672">
          <w:marLeft w:val="0"/>
          <w:marRight w:val="0"/>
          <w:marTop w:val="0"/>
          <w:marBottom w:val="0"/>
          <w:divBdr>
            <w:top w:val="none" w:sz="0" w:space="0" w:color="auto"/>
            <w:left w:val="none" w:sz="0" w:space="0" w:color="auto"/>
            <w:bottom w:val="none" w:sz="0" w:space="0" w:color="auto"/>
            <w:right w:val="none" w:sz="0" w:space="0" w:color="auto"/>
          </w:divBdr>
        </w:div>
        <w:div w:id="1842348193">
          <w:marLeft w:val="0"/>
          <w:marRight w:val="0"/>
          <w:marTop w:val="0"/>
          <w:marBottom w:val="0"/>
          <w:divBdr>
            <w:top w:val="none" w:sz="0" w:space="0" w:color="auto"/>
            <w:left w:val="none" w:sz="0" w:space="0" w:color="auto"/>
            <w:bottom w:val="none" w:sz="0" w:space="0" w:color="auto"/>
            <w:right w:val="none" w:sz="0" w:space="0" w:color="auto"/>
          </w:divBdr>
        </w:div>
        <w:div w:id="1992901321">
          <w:marLeft w:val="0"/>
          <w:marRight w:val="0"/>
          <w:marTop w:val="0"/>
          <w:marBottom w:val="0"/>
          <w:divBdr>
            <w:top w:val="none" w:sz="0" w:space="0" w:color="auto"/>
            <w:left w:val="none" w:sz="0" w:space="0" w:color="auto"/>
            <w:bottom w:val="none" w:sz="0" w:space="0" w:color="auto"/>
            <w:right w:val="none" w:sz="0" w:space="0" w:color="auto"/>
          </w:divBdr>
        </w:div>
        <w:div w:id="2046103254">
          <w:marLeft w:val="0"/>
          <w:marRight w:val="0"/>
          <w:marTop w:val="0"/>
          <w:marBottom w:val="0"/>
          <w:divBdr>
            <w:top w:val="none" w:sz="0" w:space="0" w:color="auto"/>
            <w:left w:val="none" w:sz="0" w:space="0" w:color="auto"/>
            <w:bottom w:val="none" w:sz="0" w:space="0" w:color="auto"/>
            <w:right w:val="none" w:sz="0" w:space="0" w:color="auto"/>
          </w:divBdr>
        </w:div>
        <w:div w:id="2136365635">
          <w:marLeft w:val="0"/>
          <w:marRight w:val="0"/>
          <w:marTop w:val="0"/>
          <w:marBottom w:val="0"/>
          <w:divBdr>
            <w:top w:val="none" w:sz="0" w:space="0" w:color="auto"/>
            <w:left w:val="none" w:sz="0" w:space="0" w:color="auto"/>
            <w:bottom w:val="none" w:sz="0" w:space="0" w:color="auto"/>
            <w:right w:val="none" w:sz="0" w:space="0" w:color="auto"/>
          </w:divBdr>
        </w:div>
      </w:divsChild>
    </w:div>
    <w:div w:id="813330580">
      <w:bodyDiv w:val="1"/>
      <w:marLeft w:val="0"/>
      <w:marRight w:val="0"/>
      <w:marTop w:val="0"/>
      <w:marBottom w:val="0"/>
      <w:divBdr>
        <w:top w:val="none" w:sz="0" w:space="0" w:color="auto"/>
        <w:left w:val="none" w:sz="0" w:space="0" w:color="auto"/>
        <w:bottom w:val="none" w:sz="0" w:space="0" w:color="auto"/>
        <w:right w:val="none" w:sz="0" w:space="0" w:color="auto"/>
      </w:divBdr>
      <w:divsChild>
        <w:div w:id="106436851">
          <w:marLeft w:val="0"/>
          <w:marRight w:val="0"/>
          <w:marTop w:val="0"/>
          <w:marBottom w:val="0"/>
          <w:divBdr>
            <w:top w:val="none" w:sz="0" w:space="0" w:color="auto"/>
            <w:left w:val="none" w:sz="0" w:space="0" w:color="auto"/>
            <w:bottom w:val="none" w:sz="0" w:space="0" w:color="auto"/>
            <w:right w:val="none" w:sz="0" w:space="0" w:color="auto"/>
          </w:divBdr>
        </w:div>
        <w:div w:id="127749247">
          <w:marLeft w:val="0"/>
          <w:marRight w:val="0"/>
          <w:marTop w:val="0"/>
          <w:marBottom w:val="0"/>
          <w:divBdr>
            <w:top w:val="none" w:sz="0" w:space="0" w:color="auto"/>
            <w:left w:val="none" w:sz="0" w:space="0" w:color="auto"/>
            <w:bottom w:val="none" w:sz="0" w:space="0" w:color="auto"/>
            <w:right w:val="none" w:sz="0" w:space="0" w:color="auto"/>
          </w:divBdr>
        </w:div>
        <w:div w:id="149753469">
          <w:marLeft w:val="0"/>
          <w:marRight w:val="0"/>
          <w:marTop w:val="0"/>
          <w:marBottom w:val="0"/>
          <w:divBdr>
            <w:top w:val="none" w:sz="0" w:space="0" w:color="auto"/>
            <w:left w:val="none" w:sz="0" w:space="0" w:color="auto"/>
            <w:bottom w:val="none" w:sz="0" w:space="0" w:color="auto"/>
            <w:right w:val="none" w:sz="0" w:space="0" w:color="auto"/>
          </w:divBdr>
        </w:div>
        <w:div w:id="215774788">
          <w:marLeft w:val="0"/>
          <w:marRight w:val="0"/>
          <w:marTop w:val="0"/>
          <w:marBottom w:val="0"/>
          <w:divBdr>
            <w:top w:val="none" w:sz="0" w:space="0" w:color="auto"/>
            <w:left w:val="none" w:sz="0" w:space="0" w:color="auto"/>
            <w:bottom w:val="none" w:sz="0" w:space="0" w:color="auto"/>
            <w:right w:val="none" w:sz="0" w:space="0" w:color="auto"/>
          </w:divBdr>
        </w:div>
        <w:div w:id="462426912">
          <w:marLeft w:val="0"/>
          <w:marRight w:val="0"/>
          <w:marTop w:val="0"/>
          <w:marBottom w:val="0"/>
          <w:divBdr>
            <w:top w:val="none" w:sz="0" w:space="0" w:color="auto"/>
            <w:left w:val="none" w:sz="0" w:space="0" w:color="auto"/>
            <w:bottom w:val="none" w:sz="0" w:space="0" w:color="auto"/>
            <w:right w:val="none" w:sz="0" w:space="0" w:color="auto"/>
          </w:divBdr>
        </w:div>
        <w:div w:id="479660767">
          <w:marLeft w:val="0"/>
          <w:marRight w:val="0"/>
          <w:marTop w:val="0"/>
          <w:marBottom w:val="0"/>
          <w:divBdr>
            <w:top w:val="none" w:sz="0" w:space="0" w:color="auto"/>
            <w:left w:val="none" w:sz="0" w:space="0" w:color="auto"/>
            <w:bottom w:val="none" w:sz="0" w:space="0" w:color="auto"/>
            <w:right w:val="none" w:sz="0" w:space="0" w:color="auto"/>
          </w:divBdr>
          <w:divsChild>
            <w:div w:id="395737337">
              <w:marLeft w:val="-75"/>
              <w:marRight w:val="0"/>
              <w:marTop w:val="30"/>
              <w:marBottom w:val="30"/>
              <w:divBdr>
                <w:top w:val="none" w:sz="0" w:space="0" w:color="auto"/>
                <w:left w:val="none" w:sz="0" w:space="0" w:color="auto"/>
                <w:bottom w:val="none" w:sz="0" w:space="0" w:color="auto"/>
                <w:right w:val="none" w:sz="0" w:space="0" w:color="auto"/>
              </w:divBdr>
              <w:divsChild>
                <w:div w:id="44791699">
                  <w:marLeft w:val="0"/>
                  <w:marRight w:val="0"/>
                  <w:marTop w:val="0"/>
                  <w:marBottom w:val="0"/>
                  <w:divBdr>
                    <w:top w:val="none" w:sz="0" w:space="0" w:color="auto"/>
                    <w:left w:val="none" w:sz="0" w:space="0" w:color="auto"/>
                    <w:bottom w:val="none" w:sz="0" w:space="0" w:color="auto"/>
                    <w:right w:val="none" w:sz="0" w:space="0" w:color="auto"/>
                  </w:divBdr>
                  <w:divsChild>
                    <w:div w:id="244917667">
                      <w:marLeft w:val="0"/>
                      <w:marRight w:val="0"/>
                      <w:marTop w:val="0"/>
                      <w:marBottom w:val="0"/>
                      <w:divBdr>
                        <w:top w:val="none" w:sz="0" w:space="0" w:color="auto"/>
                        <w:left w:val="none" w:sz="0" w:space="0" w:color="auto"/>
                        <w:bottom w:val="none" w:sz="0" w:space="0" w:color="auto"/>
                        <w:right w:val="none" w:sz="0" w:space="0" w:color="auto"/>
                      </w:divBdr>
                    </w:div>
                    <w:div w:id="1314068395">
                      <w:marLeft w:val="0"/>
                      <w:marRight w:val="0"/>
                      <w:marTop w:val="0"/>
                      <w:marBottom w:val="0"/>
                      <w:divBdr>
                        <w:top w:val="none" w:sz="0" w:space="0" w:color="auto"/>
                        <w:left w:val="none" w:sz="0" w:space="0" w:color="auto"/>
                        <w:bottom w:val="none" w:sz="0" w:space="0" w:color="auto"/>
                        <w:right w:val="none" w:sz="0" w:space="0" w:color="auto"/>
                      </w:divBdr>
                    </w:div>
                    <w:div w:id="2037656701">
                      <w:marLeft w:val="0"/>
                      <w:marRight w:val="0"/>
                      <w:marTop w:val="0"/>
                      <w:marBottom w:val="0"/>
                      <w:divBdr>
                        <w:top w:val="none" w:sz="0" w:space="0" w:color="auto"/>
                        <w:left w:val="none" w:sz="0" w:space="0" w:color="auto"/>
                        <w:bottom w:val="none" w:sz="0" w:space="0" w:color="auto"/>
                        <w:right w:val="none" w:sz="0" w:space="0" w:color="auto"/>
                      </w:divBdr>
                    </w:div>
                  </w:divsChild>
                </w:div>
                <w:div w:id="175194491">
                  <w:marLeft w:val="0"/>
                  <w:marRight w:val="0"/>
                  <w:marTop w:val="0"/>
                  <w:marBottom w:val="0"/>
                  <w:divBdr>
                    <w:top w:val="none" w:sz="0" w:space="0" w:color="auto"/>
                    <w:left w:val="none" w:sz="0" w:space="0" w:color="auto"/>
                    <w:bottom w:val="none" w:sz="0" w:space="0" w:color="auto"/>
                    <w:right w:val="none" w:sz="0" w:space="0" w:color="auto"/>
                  </w:divBdr>
                  <w:divsChild>
                    <w:div w:id="159975698">
                      <w:marLeft w:val="0"/>
                      <w:marRight w:val="0"/>
                      <w:marTop w:val="0"/>
                      <w:marBottom w:val="0"/>
                      <w:divBdr>
                        <w:top w:val="none" w:sz="0" w:space="0" w:color="auto"/>
                        <w:left w:val="none" w:sz="0" w:space="0" w:color="auto"/>
                        <w:bottom w:val="none" w:sz="0" w:space="0" w:color="auto"/>
                        <w:right w:val="none" w:sz="0" w:space="0" w:color="auto"/>
                      </w:divBdr>
                    </w:div>
                  </w:divsChild>
                </w:div>
                <w:div w:id="247151569">
                  <w:marLeft w:val="0"/>
                  <w:marRight w:val="0"/>
                  <w:marTop w:val="0"/>
                  <w:marBottom w:val="0"/>
                  <w:divBdr>
                    <w:top w:val="none" w:sz="0" w:space="0" w:color="auto"/>
                    <w:left w:val="none" w:sz="0" w:space="0" w:color="auto"/>
                    <w:bottom w:val="none" w:sz="0" w:space="0" w:color="auto"/>
                    <w:right w:val="none" w:sz="0" w:space="0" w:color="auto"/>
                  </w:divBdr>
                  <w:divsChild>
                    <w:div w:id="160851508">
                      <w:marLeft w:val="0"/>
                      <w:marRight w:val="0"/>
                      <w:marTop w:val="0"/>
                      <w:marBottom w:val="0"/>
                      <w:divBdr>
                        <w:top w:val="none" w:sz="0" w:space="0" w:color="auto"/>
                        <w:left w:val="none" w:sz="0" w:space="0" w:color="auto"/>
                        <w:bottom w:val="none" w:sz="0" w:space="0" w:color="auto"/>
                        <w:right w:val="none" w:sz="0" w:space="0" w:color="auto"/>
                      </w:divBdr>
                    </w:div>
                    <w:div w:id="525599960">
                      <w:marLeft w:val="0"/>
                      <w:marRight w:val="0"/>
                      <w:marTop w:val="0"/>
                      <w:marBottom w:val="0"/>
                      <w:divBdr>
                        <w:top w:val="none" w:sz="0" w:space="0" w:color="auto"/>
                        <w:left w:val="none" w:sz="0" w:space="0" w:color="auto"/>
                        <w:bottom w:val="none" w:sz="0" w:space="0" w:color="auto"/>
                        <w:right w:val="none" w:sz="0" w:space="0" w:color="auto"/>
                      </w:divBdr>
                    </w:div>
                    <w:div w:id="672875535">
                      <w:marLeft w:val="0"/>
                      <w:marRight w:val="0"/>
                      <w:marTop w:val="0"/>
                      <w:marBottom w:val="0"/>
                      <w:divBdr>
                        <w:top w:val="none" w:sz="0" w:space="0" w:color="auto"/>
                        <w:left w:val="none" w:sz="0" w:space="0" w:color="auto"/>
                        <w:bottom w:val="none" w:sz="0" w:space="0" w:color="auto"/>
                        <w:right w:val="none" w:sz="0" w:space="0" w:color="auto"/>
                      </w:divBdr>
                    </w:div>
                    <w:div w:id="1485469992">
                      <w:marLeft w:val="0"/>
                      <w:marRight w:val="0"/>
                      <w:marTop w:val="0"/>
                      <w:marBottom w:val="0"/>
                      <w:divBdr>
                        <w:top w:val="none" w:sz="0" w:space="0" w:color="auto"/>
                        <w:left w:val="none" w:sz="0" w:space="0" w:color="auto"/>
                        <w:bottom w:val="none" w:sz="0" w:space="0" w:color="auto"/>
                        <w:right w:val="none" w:sz="0" w:space="0" w:color="auto"/>
                      </w:divBdr>
                    </w:div>
                    <w:div w:id="2031104204">
                      <w:marLeft w:val="0"/>
                      <w:marRight w:val="0"/>
                      <w:marTop w:val="0"/>
                      <w:marBottom w:val="0"/>
                      <w:divBdr>
                        <w:top w:val="none" w:sz="0" w:space="0" w:color="auto"/>
                        <w:left w:val="none" w:sz="0" w:space="0" w:color="auto"/>
                        <w:bottom w:val="none" w:sz="0" w:space="0" w:color="auto"/>
                        <w:right w:val="none" w:sz="0" w:space="0" w:color="auto"/>
                      </w:divBdr>
                    </w:div>
                  </w:divsChild>
                </w:div>
                <w:div w:id="546642466">
                  <w:marLeft w:val="0"/>
                  <w:marRight w:val="0"/>
                  <w:marTop w:val="0"/>
                  <w:marBottom w:val="0"/>
                  <w:divBdr>
                    <w:top w:val="none" w:sz="0" w:space="0" w:color="auto"/>
                    <w:left w:val="none" w:sz="0" w:space="0" w:color="auto"/>
                    <w:bottom w:val="none" w:sz="0" w:space="0" w:color="auto"/>
                    <w:right w:val="none" w:sz="0" w:space="0" w:color="auto"/>
                  </w:divBdr>
                  <w:divsChild>
                    <w:div w:id="126553969">
                      <w:marLeft w:val="0"/>
                      <w:marRight w:val="0"/>
                      <w:marTop w:val="0"/>
                      <w:marBottom w:val="0"/>
                      <w:divBdr>
                        <w:top w:val="none" w:sz="0" w:space="0" w:color="auto"/>
                        <w:left w:val="none" w:sz="0" w:space="0" w:color="auto"/>
                        <w:bottom w:val="none" w:sz="0" w:space="0" w:color="auto"/>
                        <w:right w:val="none" w:sz="0" w:space="0" w:color="auto"/>
                      </w:divBdr>
                    </w:div>
                    <w:div w:id="276722865">
                      <w:marLeft w:val="0"/>
                      <w:marRight w:val="0"/>
                      <w:marTop w:val="0"/>
                      <w:marBottom w:val="0"/>
                      <w:divBdr>
                        <w:top w:val="none" w:sz="0" w:space="0" w:color="auto"/>
                        <w:left w:val="none" w:sz="0" w:space="0" w:color="auto"/>
                        <w:bottom w:val="none" w:sz="0" w:space="0" w:color="auto"/>
                        <w:right w:val="none" w:sz="0" w:space="0" w:color="auto"/>
                      </w:divBdr>
                    </w:div>
                    <w:div w:id="431515324">
                      <w:marLeft w:val="0"/>
                      <w:marRight w:val="0"/>
                      <w:marTop w:val="0"/>
                      <w:marBottom w:val="0"/>
                      <w:divBdr>
                        <w:top w:val="none" w:sz="0" w:space="0" w:color="auto"/>
                        <w:left w:val="none" w:sz="0" w:space="0" w:color="auto"/>
                        <w:bottom w:val="none" w:sz="0" w:space="0" w:color="auto"/>
                        <w:right w:val="none" w:sz="0" w:space="0" w:color="auto"/>
                      </w:divBdr>
                    </w:div>
                    <w:div w:id="619141467">
                      <w:marLeft w:val="0"/>
                      <w:marRight w:val="0"/>
                      <w:marTop w:val="0"/>
                      <w:marBottom w:val="0"/>
                      <w:divBdr>
                        <w:top w:val="none" w:sz="0" w:space="0" w:color="auto"/>
                        <w:left w:val="none" w:sz="0" w:space="0" w:color="auto"/>
                        <w:bottom w:val="none" w:sz="0" w:space="0" w:color="auto"/>
                        <w:right w:val="none" w:sz="0" w:space="0" w:color="auto"/>
                      </w:divBdr>
                    </w:div>
                    <w:div w:id="753362480">
                      <w:marLeft w:val="0"/>
                      <w:marRight w:val="0"/>
                      <w:marTop w:val="0"/>
                      <w:marBottom w:val="0"/>
                      <w:divBdr>
                        <w:top w:val="none" w:sz="0" w:space="0" w:color="auto"/>
                        <w:left w:val="none" w:sz="0" w:space="0" w:color="auto"/>
                        <w:bottom w:val="none" w:sz="0" w:space="0" w:color="auto"/>
                        <w:right w:val="none" w:sz="0" w:space="0" w:color="auto"/>
                      </w:divBdr>
                    </w:div>
                    <w:div w:id="1150251096">
                      <w:marLeft w:val="0"/>
                      <w:marRight w:val="0"/>
                      <w:marTop w:val="0"/>
                      <w:marBottom w:val="0"/>
                      <w:divBdr>
                        <w:top w:val="none" w:sz="0" w:space="0" w:color="auto"/>
                        <w:left w:val="none" w:sz="0" w:space="0" w:color="auto"/>
                        <w:bottom w:val="none" w:sz="0" w:space="0" w:color="auto"/>
                        <w:right w:val="none" w:sz="0" w:space="0" w:color="auto"/>
                      </w:divBdr>
                    </w:div>
                    <w:div w:id="1178495291">
                      <w:marLeft w:val="0"/>
                      <w:marRight w:val="0"/>
                      <w:marTop w:val="0"/>
                      <w:marBottom w:val="0"/>
                      <w:divBdr>
                        <w:top w:val="none" w:sz="0" w:space="0" w:color="auto"/>
                        <w:left w:val="none" w:sz="0" w:space="0" w:color="auto"/>
                        <w:bottom w:val="none" w:sz="0" w:space="0" w:color="auto"/>
                        <w:right w:val="none" w:sz="0" w:space="0" w:color="auto"/>
                      </w:divBdr>
                    </w:div>
                    <w:div w:id="1426266660">
                      <w:marLeft w:val="0"/>
                      <w:marRight w:val="0"/>
                      <w:marTop w:val="0"/>
                      <w:marBottom w:val="0"/>
                      <w:divBdr>
                        <w:top w:val="none" w:sz="0" w:space="0" w:color="auto"/>
                        <w:left w:val="none" w:sz="0" w:space="0" w:color="auto"/>
                        <w:bottom w:val="none" w:sz="0" w:space="0" w:color="auto"/>
                        <w:right w:val="none" w:sz="0" w:space="0" w:color="auto"/>
                      </w:divBdr>
                    </w:div>
                    <w:div w:id="1512525280">
                      <w:marLeft w:val="0"/>
                      <w:marRight w:val="0"/>
                      <w:marTop w:val="0"/>
                      <w:marBottom w:val="0"/>
                      <w:divBdr>
                        <w:top w:val="none" w:sz="0" w:space="0" w:color="auto"/>
                        <w:left w:val="none" w:sz="0" w:space="0" w:color="auto"/>
                        <w:bottom w:val="none" w:sz="0" w:space="0" w:color="auto"/>
                        <w:right w:val="none" w:sz="0" w:space="0" w:color="auto"/>
                      </w:divBdr>
                    </w:div>
                  </w:divsChild>
                </w:div>
                <w:div w:id="645934868">
                  <w:marLeft w:val="0"/>
                  <w:marRight w:val="0"/>
                  <w:marTop w:val="0"/>
                  <w:marBottom w:val="0"/>
                  <w:divBdr>
                    <w:top w:val="none" w:sz="0" w:space="0" w:color="auto"/>
                    <w:left w:val="none" w:sz="0" w:space="0" w:color="auto"/>
                    <w:bottom w:val="none" w:sz="0" w:space="0" w:color="auto"/>
                    <w:right w:val="none" w:sz="0" w:space="0" w:color="auto"/>
                  </w:divBdr>
                  <w:divsChild>
                    <w:div w:id="27878088">
                      <w:marLeft w:val="0"/>
                      <w:marRight w:val="0"/>
                      <w:marTop w:val="0"/>
                      <w:marBottom w:val="0"/>
                      <w:divBdr>
                        <w:top w:val="none" w:sz="0" w:space="0" w:color="auto"/>
                        <w:left w:val="none" w:sz="0" w:space="0" w:color="auto"/>
                        <w:bottom w:val="none" w:sz="0" w:space="0" w:color="auto"/>
                        <w:right w:val="none" w:sz="0" w:space="0" w:color="auto"/>
                      </w:divBdr>
                    </w:div>
                    <w:div w:id="45104063">
                      <w:marLeft w:val="0"/>
                      <w:marRight w:val="0"/>
                      <w:marTop w:val="0"/>
                      <w:marBottom w:val="0"/>
                      <w:divBdr>
                        <w:top w:val="none" w:sz="0" w:space="0" w:color="auto"/>
                        <w:left w:val="none" w:sz="0" w:space="0" w:color="auto"/>
                        <w:bottom w:val="none" w:sz="0" w:space="0" w:color="auto"/>
                        <w:right w:val="none" w:sz="0" w:space="0" w:color="auto"/>
                      </w:divBdr>
                    </w:div>
                    <w:div w:id="82386548">
                      <w:marLeft w:val="0"/>
                      <w:marRight w:val="0"/>
                      <w:marTop w:val="0"/>
                      <w:marBottom w:val="0"/>
                      <w:divBdr>
                        <w:top w:val="none" w:sz="0" w:space="0" w:color="auto"/>
                        <w:left w:val="none" w:sz="0" w:space="0" w:color="auto"/>
                        <w:bottom w:val="none" w:sz="0" w:space="0" w:color="auto"/>
                        <w:right w:val="none" w:sz="0" w:space="0" w:color="auto"/>
                      </w:divBdr>
                    </w:div>
                    <w:div w:id="88434389">
                      <w:marLeft w:val="0"/>
                      <w:marRight w:val="0"/>
                      <w:marTop w:val="0"/>
                      <w:marBottom w:val="0"/>
                      <w:divBdr>
                        <w:top w:val="none" w:sz="0" w:space="0" w:color="auto"/>
                        <w:left w:val="none" w:sz="0" w:space="0" w:color="auto"/>
                        <w:bottom w:val="none" w:sz="0" w:space="0" w:color="auto"/>
                        <w:right w:val="none" w:sz="0" w:space="0" w:color="auto"/>
                      </w:divBdr>
                    </w:div>
                    <w:div w:id="123696099">
                      <w:marLeft w:val="0"/>
                      <w:marRight w:val="0"/>
                      <w:marTop w:val="0"/>
                      <w:marBottom w:val="0"/>
                      <w:divBdr>
                        <w:top w:val="none" w:sz="0" w:space="0" w:color="auto"/>
                        <w:left w:val="none" w:sz="0" w:space="0" w:color="auto"/>
                        <w:bottom w:val="none" w:sz="0" w:space="0" w:color="auto"/>
                        <w:right w:val="none" w:sz="0" w:space="0" w:color="auto"/>
                      </w:divBdr>
                    </w:div>
                    <w:div w:id="145822422">
                      <w:marLeft w:val="0"/>
                      <w:marRight w:val="0"/>
                      <w:marTop w:val="0"/>
                      <w:marBottom w:val="0"/>
                      <w:divBdr>
                        <w:top w:val="none" w:sz="0" w:space="0" w:color="auto"/>
                        <w:left w:val="none" w:sz="0" w:space="0" w:color="auto"/>
                        <w:bottom w:val="none" w:sz="0" w:space="0" w:color="auto"/>
                        <w:right w:val="none" w:sz="0" w:space="0" w:color="auto"/>
                      </w:divBdr>
                    </w:div>
                    <w:div w:id="221260170">
                      <w:marLeft w:val="0"/>
                      <w:marRight w:val="0"/>
                      <w:marTop w:val="0"/>
                      <w:marBottom w:val="0"/>
                      <w:divBdr>
                        <w:top w:val="none" w:sz="0" w:space="0" w:color="auto"/>
                        <w:left w:val="none" w:sz="0" w:space="0" w:color="auto"/>
                        <w:bottom w:val="none" w:sz="0" w:space="0" w:color="auto"/>
                        <w:right w:val="none" w:sz="0" w:space="0" w:color="auto"/>
                      </w:divBdr>
                    </w:div>
                    <w:div w:id="226456612">
                      <w:marLeft w:val="0"/>
                      <w:marRight w:val="0"/>
                      <w:marTop w:val="0"/>
                      <w:marBottom w:val="0"/>
                      <w:divBdr>
                        <w:top w:val="none" w:sz="0" w:space="0" w:color="auto"/>
                        <w:left w:val="none" w:sz="0" w:space="0" w:color="auto"/>
                        <w:bottom w:val="none" w:sz="0" w:space="0" w:color="auto"/>
                        <w:right w:val="none" w:sz="0" w:space="0" w:color="auto"/>
                      </w:divBdr>
                    </w:div>
                    <w:div w:id="282539460">
                      <w:marLeft w:val="0"/>
                      <w:marRight w:val="0"/>
                      <w:marTop w:val="0"/>
                      <w:marBottom w:val="0"/>
                      <w:divBdr>
                        <w:top w:val="none" w:sz="0" w:space="0" w:color="auto"/>
                        <w:left w:val="none" w:sz="0" w:space="0" w:color="auto"/>
                        <w:bottom w:val="none" w:sz="0" w:space="0" w:color="auto"/>
                        <w:right w:val="none" w:sz="0" w:space="0" w:color="auto"/>
                      </w:divBdr>
                    </w:div>
                    <w:div w:id="351763895">
                      <w:marLeft w:val="0"/>
                      <w:marRight w:val="0"/>
                      <w:marTop w:val="0"/>
                      <w:marBottom w:val="0"/>
                      <w:divBdr>
                        <w:top w:val="none" w:sz="0" w:space="0" w:color="auto"/>
                        <w:left w:val="none" w:sz="0" w:space="0" w:color="auto"/>
                        <w:bottom w:val="none" w:sz="0" w:space="0" w:color="auto"/>
                        <w:right w:val="none" w:sz="0" w:space="0" w:color="auto"/>
                      </w:divBdr>
                    </w:div>
                    <w:div w:id="355156460">
                      <w:marLeft w:val="0"/>
                      <w:marRight w:val="0"/>
                      <w:marTop w:val="0"/>
                      <w:marBottom w:val="0"/>
                      <w:divBdr>
                        <w:top w:val="none" w:sz="0" w:space="0" w:color="auto"/>
                        <w:left w:val="none" w:sz="0" w:space="0" w:color="auto"/>
                        <w:bottom w:val="none" w:sz="0" w:space="0" w:color="auto"/>
                        <w:right w:val="none" w:sz="0" w:space="0" w:color="auto"/>
                      </w:divBdr>
                    </w:div>
                    <w:div w:id="438990867">
                      <w:marLeft w:val="0"/>
                      <w:marRight w:val="0"/>
                      <w:marTop w:val="0"/>
                      <w:marBottom w:val="0"/>
                      <w:divBdr>
                        <w:top w:val="none" w:sz="0" w:space="0" w:color="auto"/>
                        <w:left w:val="none" w:sz="0" w:space="0" w:color="auto"/>
                        <w:bottom w:val="none" w:sz="0" w:space="0" w:color="auto"/>
                        <w:right w:val="none" w:sz="0" w:space="0" w:color="auto"/>
                      </w:divBdr>
                    </w:div>
                    <w:div w:id="473568982">
                      <w:marLeft w:val="0"/>
                      <w:marRight w:val="0"/>
                      <w:marTop w:val="0"/>
                      <w:marBottom w:val="0"/>
                      <w:divBdr>
                        <w:top w:val="none" w:sz="0" w:space="0" w:color="auto"/>
                        <w:left w:val="none" w:sz="0" w:space="0" w:color="auto"/>
                        <w:bottom w:val="none" w:sz="0" w:space="0" w:color="auto"/>
                        <w:right w:val="none" w:sz="0" w:space="0" w:color="auto"/>
                      </w:divBdr>
                    </w:div>
                    <w:div w:id="477847337">
                      <w:marLeft w:val="0"/>
                      <w:marRight w:val="0"/>
                      <w:marTop w:val="0"/>
                      <w:marBottom w:val="0"/>
                      <w:divBdr>
                        <w:top w:val="none" w:sz="0" w:space="0" w:color="auto"/>
                        <w:left w:val="none" w:sz="0" w:space="0" w:color="auto"/>
                        <w:bottom w:val="none" w:sz="0" w:space="0" w:color="auto"/>
                        <w:right w:val="none" w:sz="0" w:space="0" w:color="auto"/>
                      </w:divBdr>
                    </w:div>
                    <w:div w:id="479540300">
                      <w:marLeft w:val="0"/>
                      <w:marRight w:val="0"/>
                      <w:marTop w:val="0"/>
                      <w:marBottom w:val="0"/>
                      <w:divBdr>
                        <w:top w:val="none" w:sz="0" w:space="0" w:color="auto"/>
                        <w:left w:val="none" w:sz="0" w:space="0" w:color="auto"/>
                        <w:bottom w:val="none" w:sz="0" w:space="0" w:color="auto"/>
                        <w:right w:val="none" w:sz="0" w:space="0" w:color="auto"/>
                      </w:divBdr>
                    </w:div>
                    <w:div w:id="505940732">
                      <w:marLeft w:val="0"/>
                      <w:marRight w:val="0"/>
                      <w:marTop w:val="0"/>
                      <w:marBottom w:val="0"/>
                      <w:divBdr>
                        <w:top w:val="none" w:sz="0" w:space="0" w:color="auto"/>
                        <w:left w:val="none" w:sz="0" w:space="0" w:color="auto"/>
                        <w:bottom w:val="none" w:sz="0" w:space="0" w:color="auto"/>
                        <w:right w:val="none" w:sz="0" w:space="0" w:color="auto"/>
                      </w:divBdr>
                    </w:div>
                    <w:div w:id="561135632">
                      <w:marLeft w:val="0"/>
                      <w:marRight w:val="0"/>
                      <w:marTop w:val="0"/>
                      <w:marBottom w:val="0"/>
                      <w:divBdr>
                        <w:top w:val="none" w:sz="0" w:space="0" w:color="auto"/>
                        <w:left w:val="none" w:sz="0" w:space="0" w:color="auto"/>
                        <w:bottom w:val="none" w:sz="0" w:space="0" w:color="auto"/>
                        <w:right w:val="none" w:sz="0" w:space="0" w:color="auto"/>
                      </w:divBdr>
                    </w:div>
                    <w:div w:id="609239153">
                      <w:marLeft w:val="0"/>
                      <w:marRight w:val="0"/>
                      <w:marTop w:val="0"/>
                      <w:marBottom w:val="0"/>
                      <w:divBdr>
                        <w:top w:val="none" w:sz="0" w:space="0" w:color="auto"/>
                        <w:left w:val="none" w:sz="0" w:space="0" w:color="auto"/>
                        <w:bottom w:val="none" w:sz="0" w:space="0" w:color="auto"/>
                        <w:right w:val="none" w:sz="0" w:space="0" w:color="auto"/>
                      </w:divBdr>
                    </w:div>
                    <w:div w:id="614485476">
                      <w:marLeft w:val="0"/>
                      <w:marRight w:val="0"/>
                      <w:marTop w:val="0"/>
                      <w:marBottom w:val="0"/>
                      <w:divBdr>
                        <w:top w:val="none" w:sz="0" w:space="0" w:color="auto"/>
                        <w:left w:val="none" w:sz="0" w:space="0" w:color="auto"/>
                        <w:bottom w:val="none" w:sz="0" w:space="0" w:color="auto"/>
                        <w:right w:val="none" w:sz="0" w:space="0" w:color="auto"/>
                      </w:divBdr>
                    </w:div>
                    <w:div w:id="626005869">
                      <w:marLeft w:val="0"/>
                      <w:marRight w:val="0"/>
                      <w:marTop w:val="0"/>
                      <w:marBottom w:val="0"/>
                      <w:divBdr>
                        <w:top w:val="none" w:sz="0" w:space="0" w:color="auto"/>
                        <w:left w:val="none" w:sz="0" w:space="0" w:color="auto"/>
                        <w:bottom w:val="none" w:sz="0" w:space="0" w:color="auto"/>
                        <w:right w:val="none" w:sz="0" w:space="0" w:color="auto"/>
                      </w:divBdr>
                    </w:div>
                    <w:div w:id="629432525">
                      <w:marLeft w:val="0"/>
                      <w:marRight w:val="0"/>
                      <w:marTop w:val="0"/>
                      <w:marBottom w:val="0"/>
                      <w:divBdr>
                        <w:top w:val="none" w:sz="0" w:space="0" w:color="auto"/>
                        <w:left w:val="none" w:sz="0" w:space="0" w:color="auto"/>
                        <w:bottom w:val="none" w:sz="0" w:space="0" w:color="auto"/>
                        <w:right w:val="none" w:sz="0" w:space="0" w:color="auto"/>
                      </w:divBdr>
                    </w:div>
                    <w:div w:id="643432825">
                      <w:marLeft w:val="0"/>
                      <w:marRight w:val="0"/>
                      <w:marTop w:val="0"/>
                      <w:marBottom w:val="0"/>
                      <w:divBdr>
                        <w:top w:val="none" w:sz="0" w:space="0" w:color="auto"/>
                        <w:left w:val="none" w:sz="0" w:space="0" w:color="auto"/>
                        <w:bottom w:val="none" w:sz="0" w:space="0" w:color="auto"/>
                        <w:right w:val="none" w:sz="0" w:space="0" w:color="auto"/>
                      </w:divBdr>
                    </w:div>
                    <w:div w:id="692849687">
                      <w:marLeft w:val="0"/>
                      <w:marRight w:val="0"/>
                      <w:marTop w:val="0"/>
                      <w:marBottom w:val="0"/>
                      <w:divBdr>
                        <w:top w:val="none" w:sz="0" w:space="0" w:color="auto"/>
                        <w:left w:val="none" w:sz="0" w:space="0" w:color="auto"/>
                        <w:bottom w:val="none" w:sz="0" w:space="0" w:color="auto"/>
                        <w:right w:val="none" w:sz="0" w:space="0" w:color="auto"/>
                      </w:divBdr>
                    </w:div>
                    <w:div w:id="706610669">
                      <w:marLeft w:val="0"/>
                      <w:marRight w:val="0"/>
                      <w:marTop w:val="0"/>
                      <w:marBottom w:val="0"/>
                      <w:divBdr>
                        <w:top w:val="none" w:sz="0" w:space="0" w:color="auto"/>
                        <w:left w:val="none" w:sz="0" w:space="0" w:color="auto"/>
                        <w:bottom w:val="none" w:sz="0" w:space="0" w:color="auto"/>
                        <w:right w:val="none" w:sz="0" w:space="0" w:color="auto"/>
                      </w:divBdr>
                    </w:div>
                    <w:div w:id="736977129">
                      <w:marLeft w:val="0"/>
                      <w:marRight w:val="0"/>
                      <w:marTop w:val="0"/>
                      <w:marBottom w:val="0"/>
                      <w:divBdr>
                        <w:top w:val="none" w:sz="0" w:space="0" w:color="auto"/>
                        <w:left w:val="none" w:sz="0" w:space="0" w:color="auto"/>
                        <w:bottom w:val="none" w:sz="0" w:space="0" w:color="auto"/>
                        <w:right w:val="none" w:sz="0" w:space="0" w:color="auto"/>
                      </w:divBdr>
                    </w:div>
                    <w:div w:id="738752437">
                      <w:marLeft w:val="0"/>
                      <w:marRight w:val="0"/>
                      <w:marTop w:val="0"/>
                      <w:marBottom w:val="0"/>
                      <w:divBdr>
                        <w:top w:val="none" w:sz="0" w:space="0" w:color="auto"/>
                        <w:left w:val="none" w:sz="0" w:space="0" w:color="auto"/>
                        <w:bottom w:val="none" w:sz="0" w:space="0" w:color="auto"/>
                        <w:right w:val="none" w:sz="0" w:space="0" w:color="auto"/>
                      </w:divBdr>
                    </w:div>
                    <w:div w:id="770473479">
                      <w:marLeft w:val="0"/>
                      <w:marRight w:val="0"/>
                      <w:marTop w:val="0"/>
                      <w:marBottom w:val="0"/>
                      <w:divBdr>
                        <w:top w:val="none" w:sz="0" w:space="0" w:color="auto"/>
                        <w:left w:val="none" w:sz="0" w:space="0" w:color="auto"/>
                        <w:bottom w:val="none" w:sz="0" w:space="0" w:color="auto"/>
                        <w:right w:val="none" w:sz="0" w:space="0" w:color="auto"/>
                      </w:divBdr>
                    </w:div>
                    <w:div w:id="875704463">
                      <w:marLeft w:val="0"/>
                      <w:marRight w:val="0"/>
                      <w:marTop w:val="0"/>
                      <w:marBottom w:val="0"/>
                      <w:divBdr>
                        <w:top w:val="none" w:sz="0" w:space="0" w:color="auto"/>
                        <w:left w:val="none" w:sz="0" w:space="0" w:color="auto"/>
                        <w:bottom w:val="none" w:sz="0" w:space="0" w:color="auto"/>
                        <w:right w:val="none" w:sz="0" w:space="0" w:color="auto"/>
                      </w:divBdr>
                    </w:div>
                    <w:div w:id="918445860">
                      <w:marLeft w:val="0"/>
                      <w:marRight w:val="0"/>
                      <w:marTop w:val="0"/>
                      <w:marBottom w:val="0"/>
                      <w:divBdr>
                        <w:top w:val="none" w:sz="0" w:space="0" w:color="auto"/>
                        <w:left w:val="none" w:sz="0" w:space="0" w:color="auto"/>
                        <w:bottom w:val="none" w:sz="0" w:space="0" w:color="auto"/>
                        <w:right w:val="none" w:sz="0" w:space="0" w:color="auto"/>
                      </w:divBdr>
                    </w:div>
                    <w:div w:id="936405677">
                      <w:marLeft w:val="0"/>
                      <w:marRight w:val="0"/>
                      <w:marTop w:val="0"/>
                      <w:marBottom w:val="0"/>
                      <w:divBdr>
                        <w:top w:val="none" w:sz="0" w:space="0" w:color="auto"/>
                        <w:left w:val="none" w:sz="0" w:space="0" w:color="auto"/>
                        <w:bottom w:val="none" w:sz="0" w:space="0" w:color="auto"/>
                        <w:right w:val="none" w:sz="0" w:space="0" w:color="auto"/>
                      </w:divBdr>
                    </w:div>
                    <w:div w:id="967857109">
                      <w:marLeft w:val="0"/>
                      <w:marRight w:val="0"/>
                      <w:marTop w:val="0"/>
                      <w:marBottom w:val="0"/>
                      <w:divBdr>
                        <w:top w:val="none" w:sz="0" w:space="0" w:color="auto"/>
                        <w:left w:val="none" w:sz="0" w:space="0" w:color="auto"/>
                        <w:bottom w:val="none" w:sz="0" w:space="0" w:color="auto"/>
                        <w:right w:val="none" w:sz="0" w:space="0" w:color="auto"/>
                      </w:divBdr>
                    </w:div>
                    <w:div w:id="997882984">
                      <w:marLeft w:val="0"/>
                      <w:marRight w:val="0"/>
                      <w:marTop w:val="0"/>
                      <w:marBottom w:val="0"/>
                      <w:divBdr>
                        <w:top w:val="none" w:sz="0" w:space="0" w:color="auto"/>
                        <w:left w:val="none" w:sz="0" w:space="0" w:color="auto"/>
                        <w:bottom w:val="none" w:sz="0" w:space="0" w:color="auto"/>
                        <w:right w:val="none" w:sz="0" w:space="0" w:color="auto"/>
                      </w:divBdr>
                    </w:div>
                    <w:div w:id="1047870753">
                      <w:marLeft w:val="0"/>
                      <w:marRight w:val="0"/>
                      <w:marTop w:val="0"/>
                      <w:marBottom w:val="0"/>
                      <w:divBdr>
                        <w:top w:val="none" w:sz="0" w:space="0" w:color="auto"/>
                        <w:left w:val="none" w:sz="0" w:space="0" w:color="auto"/>
                        <w:bottom w:val="none" w:sz="0" w:space="0" w:color="auto"/>
                        <w:right w:val="none" w:sz="0" w:space="0" w:color="auto"/>
                      </w:divBdr>
                    </w:div>
                    <w:div w:id="1058017901">
                      <w:marLeft w:val="0"/>
                      <w:marRight w:val="0"/>
                      <w:marTop w:val="0"/>
                      <w:marBottom w:val="0"/>
                      <w:divBdr>
                        <w:top w:val="none" w:sz="0" w:space="0" w:color="auto"/>
                        <w:left w:val="none" w:sz="0" w:space="0" w:color="auto"/>
                        <w:bottom w:val="none" w:sz="0" w:space="0" w:color="auto"/>
                        <w:right w:val="none" w:sz="0" w:space="0" w:color="auto"/>
                      </w:divBdr>
                    </w:div>
                    <w:div w:id="1085884596">
                      <w:marLeft w:val="0"/>
                      <w:marRight w:val="0"/>
                      <w:marTop w:val="0"/>
                      <w:marBottom w:val="0"/>
                      <w:divBdr>
                        <w:top w:val="none" w:sz="0" w:space="0" w:color="auto"/>
                        <w:left w:val="none" w:sz="0" w:space="0" w:color="auto"/>
                        <w:bottom w:val="none" w:sz="0" w:space="0" w:color="auto"/>
                        <w:right w:val="none" w:sz="0" w:space="0" w:color="auto"/>
                      </w:divBdr>
                    </w:div>
                    <w:div w:id="1099910093">
                      <w:marLeft w:val="0"/>
                      <w:marRight w:val="0"/>
                      <w:marTop w:val="0"/>
                      <w:marBottom w:val="0"/>
                      <w:divBdr>
                        <w:top w:val="none" w:sz="0" w:space="0" w:color="auto"/>
                        <w:left w:val="none" w:sz="0" w:space="0" w:color="auto"/>
                        <w:bottom w:val="none" w:sz="0" w:space="0" w:color="auto"/>
                        <w:right w:val="none" w:sz="0" w:space="0" w:color="auto"/>
                      </w:divBdr>
                    </w:div>
                    <w:div w:id="1111709009">
                      <w:marLeft w:val="0"/>
                      <w:marRight w:val="0"/>
                      <w:marTop w:val="0"/>
                      <w:marBottom w:val="0"/>
                      <w:divBdr>
                        <w:top w:val="none" w:sz="0" w:space="0" w:color="auto"/>
                        <w:left w:val="none" w:sz="0" w:space="0" w:color="auto"/>
                        <w:bottom w:val="none" w:sz="0" w:space="0" w:color="auto"/>
                        <w:right w:val="none" w:sz="0" w:space="0" w:color="auto"/>
                      </w:divBdr>
                    </w:div>
                    <w:div w:id="1145581105">
                      <w:marLeft w:val="0"/>
                      <w:marRight w:val="0"/>
                      <w:marTop w:val="0"/>
                      <w:marBottom w:val="0"/>
                      <w:divBdr>
                        <w:top w:val="none" w:sz="0" w:space="0" w:color="auto"/>
                        <w:left w:val="none" w:sz="0" w:space="0" w:color="auto"/>
                        <w:bottom w:val="none" w:sz="0" w:space="0" w:color="auto"/>
                        <w:right w:val="none" w:sz="0" w:space="0" w:color="auto"/>
                      </w:divBdr>
                    </w:div>
                    <w:div w:id="1151942242">
                      <w:marLeft w:val="0"/>
                      <w:marRight w:val="0"/>
                      <w:marTop w:val="0"/>
                      <w:marBottom w:val="0"/>
                      <w:divBdr>
                        <w:top w:val="none" w:sz="0" w:space="0" w:color="auto"/>
                        <w:left w:val="none" w:sz="0" w:space="0" w:color="auto"/>
                        <w:bottom w:val="none" w:sz="0" w:space="0" w:color="auto"/>
                        <w:right w:val="none" w:sz="0" w:space="0" w:color="auto"/>
                      </w:divBdr>
                    </w:div>
                    <w:div w:id="1166167706">
                      <w:marLeft w:val="0"/>
                      <w:marRight w:val="0"/>
                      <w:marTop w:val="0"/>
                      <w:marBottom w:val="0"/>
                      <w:divBdr>
                        <w:top w:val="none" w:sz="0" w:space="0" w:color="auto"/>
                        <w:left w:val="none" w:sz="0" w:space="0" w:color="auto"/>
                        <w:bottom w:val="none" w:sz="0" w:space="0" w:color="auto"/>
                        <w:right w:val="none" w:sz="0" w:space="0" w:color="auto"/>
                      </w:divBdr>
                    </w:div>
                    <w:div w:id="1267345180">
                      <w:marLeft w:val="0"/>
                      <w:marRight w:val="0"/>
                      <w:marTop w:val="0"/>
                      <w:marBottom w:val="0"/>
                      <w:divBdr>
                        <w:top w:val="none" w:sz="0" w:space="0" w:color="auto"/>
                        <w:left w:val="none" w:sz="0" w:space="0" w:color="auto"/>
                        <w:bottom w:val="none" w:sz="0" w:space="0" w:color="auto"/>
                        <w:right w:val="none" w:sz="0" w:space="0" w:color="auto"/>
                      </w:divBdr>
                    </w:div>
                    <w:div w:id="1269654073">
                      <w:marLeft w:val="0"/>
                      <w:marRight w:val="0"/>
                      <w:marTop w:val="0"/>
                      <w:marBottom w:val="0"/>
                      <w:divBdr>
                        <w:top w:val="none" w:sz="0" w:space="0" w:color="auto"/>
                        <w:left w:val="none" w:sz="0" w:space="0" w:color="auto"/>
                        <w:bottom w:val="none" w:sz="0" w:space="0" w:color="auto"/>
                        <w:right w:val="none" w:sz="0" w:space="0" w:color="auto"/>
                      </w:divBdr>
                    </w:div>
                    <w:div w:id="1273703692">
                      <w:marLeft w:val="0"/>
                      <w:marRight w:val="0"/>
                      <w:marTop w:val="0"/>
                      <w:marBottom w:val="0"/>
                      <w:divBdr>
                        <w:top w:val="none" w:sz="0" w:space="0" w:color="auto"/>
                        <w:left w:val="none" w:sz="0" w:space="0" w:color="auto"/>
                        <w:bottom w:val="none" w:sz="0" w:space="0" w:color="auto"/>
                        <w:right w:val="none" w:sz="0" w:space="0" w:color="auto"/>
                      </w:divBdr>
                    </w:div>
                    <w:div w:id="1393961040">
                      <w:marLeft w:val="0"/>
                      <w:marRight w:val="0"/>
                      <w:marTop w:val="0"/>
                      <w:marBottom w:val="0"/>
                      <w:divBdr>
                        <w:top w:val="none" w:sz="0" w:space="0" w:color="auto"/>
                        <w:left w:val="none" w:sz="0" w:space="0" w:color="auto"/>
                        <w:bottom w:val="none" w:sz="0" w:space="0" w:color="auto"/>
                        <w:right w:val="none" w:sz="0" w:space="0" w:color="auto"/>
                      </w:divBdr>
                    </w:div>
                    <w:div w:id="1408724671">
                      <w:marLeft w:val="0"/>
                      <w:marRight w:val="0"/>
                      <w:marTop w:val="0"/>
                      <w:marBottom w:val="0"/>
                      <w:divBdr>
                        <w:top w:val="none" w:sz="0" w:space="0" w:color="auto"/>
                        <w:left w:val="none" w:sz="0" w:space="0" w:color="auto"/>
                        <w:bottom w:val="none" w:sz="0" w:space="0" w:color="auto"/>
                        <w:right w:val="none" w:sz="0" w:space="0" w:color="auto"/>
                      </w:divBdr>
                    </w:div>
                    <w:div w:id="1447311616">
                      <w:marLeft w:val="0"/>
                      <w:marRight w:val="0"/>
                      <w:marTop w:val="0"/>
                      <w:marBottom w:val="0"/>
                      <w:divBdr>
                        <w:top w:val="none" w:sz="0" w:space="0" w:color="auto"/>
                        <w:left w:val="none" w:sz="0" w:space="0" w:color="auto"/>
                        <w:bottom w:val="none" w:sz="0" w:space="0" w:color="auto"/>
                        <w:right w:val="none" w:sz="0" w:space="0" w:color="auto"/>
                      </w:divBdr>
                    </w:div>
                    <w:div w:id="1499348380">
                      <w:marLeft w:val="0"/>
                      <w:marRight w:val="0"/>
                      <w:marTop w:val="0"/>
                      <w:marBottom w:val="0"/>
                      <w:divBdr>
                        <w:top w:val="none" w:sz="0" w:space="0" w:color="auto"/>
                        <w:left w:val="none" w:sz="0" w:space="0" w:color="auto"/>
                        <w:bottom w:val="none" w:sz="0" w:space="0" w:color="auto"/>
                        <w:right w:val="none" w:sz="0" w:space="0" w:color="auto"/>
                      </w:divBdr>
                    </w:div>
                    <w:div w:id="1508787362">
                      <w:marLeft w:val="0"/>
                      <w:marRight w:val="0"/>
                      <w:marTop w:val="0"/>
                      <w:marBottom w:val="0"/>
                      <w:divBdr>
                        <w:top w:val="none" w:sz="0" w:space="0" w:color="auto"/>
                        <w:left w:val="none" w:sz="0" w:space="0" w:color="auto"/>
                        <w:bottom w:val="none" w:sz="0" w:space="0" w:color="auto"/>
                        <w:right w:val="none" w:sz="0" w:space="0" w:color="auto"/>
                      </w:divBdr>
                    </w:div>
                    <w:div w:id="1521699236">
                      <w:marLeft w:val="0"/>
                      <w:marRight w:val="0"/>
                      <w:marTop w:val="0"/>
                      <w:marBottom w:val="0"/>
                      <w:divBdr>
                        <w:top w:val="none" w:sz="0" w:space="0" w:color="auto"/>
                        <w:left w:val="none" w:sz="0" w:space="0" w:color="auto"/>
                        <w:bottom w:val="none" w:sz="0" w:space="0" w:color="auto"/>
                        <w:right w:val="none" w:sz="0" w:space="0" w:color="auto"/>
                      </w:divBdr>
                    </w:div>
                    <w:div w:id="1559779315">
                      <w:marLeft w:val="0"/>
                      <w:marRight w:val="0"/>
                      <w:marTop w:val="0"/>
                      <w:marBottom w:val="0"/>
                      <w:divBdr>
                        <w:top w:val="none" w:sz="0" w:space="0" w:color="auto"/>
                        <w:left w:val="none" w:sz="0" w:space="0" w:color="auto"/>
                        <w:bottom w:val="none" w:sz="0" w:space="0" w:color="auto"/>
                        <w:right w:val="none" w:sz="0" w:space="0" w:color="auto"/>
                      </w:divBdr>
                    </w:div>
                    <w:div w:id="1572814555">
                      <w:marLeft w:val="0"/>
                      <w:marRight w:val="0"/>
                      <w:marTop w:val="0"/>
                      <w:marBottom w:val="0"/>
                      <w:divBdr>
                        <w:top w:val="none" w:sz="0" w:space="0" w:color="auto"/>
                        <w:left w:val="none" w:sz="0" w:space="0" w:color="auto"/>
                        <w:bottom w:val="none" w:sz="0" w:space="0" w:color="auto"/>
                        <w:right w:val="none" w:sz="0" w:space="0" w:color="auto"/>
                      </w:divBdr>
                    </w:div>
                    <w:div w:id="1621107389">
                      <w:marLeft w:val="0"/>
                      <w:marRight w:val="0"/>
                      <w:marTop w:val="0"/>
                      <w:marBottom w:val="0"/>
                      <w:divBdr>
                        <w:top w:val="none" w:sz="0" w:space="0" w:color="auto"/>
                        <w:left w:val="none" w:sz="0" w:space="0" w:color="auto"/>
                        <w:bottom w:val="none" w:sz="0" w:space="0" w:color="auto"/>
                        <w:right w:val="none" w:sz="0" w:space="0" w:color="auto"/>
                      </w:divBdr>
                    </w:div>
                    <w:div w:id="1664890089">
                      <w:marLeft w:val="0"/>
                      <w:marRight w:val="0"/>
                      <w:marTop w:val="0"/>
                      <w:marBottom w:val="0"/>
                      <w:divBdr>
                        <w:top w:val="none" w:sz="0" w:space="0" w:color="auto"/>
                        <w:left w:val="none" w:sz="0" w:space="0" w:color="auto"/>
                        <w:bottom w:val="none" w:sz="0" w:space="0" w:color="auto"/>
                        <w:right w:val="none" w:sz="0" w:space="0" w:color="auto"/>
                      </w:divBdr>
                    </w:div>
                    <w:div w:id="1671909415">
                      <w:marLeft w:val="0"/>
                      <w:marRight w:val="0"/>
                      <w:marTop w:val="0"/>
                      <w:marBottom w:val="0"/>
                      <w:divBdr>
                        <w:top w:val="none" w:sz="0" w:space="0" w:color="auto"/>
                        <w:left w:val="none" w:sz="0" w:space="0" w:color="auto"/>
                        <w:bottom w:val="none" w:sz="0" w:space="0" w:color="auto"/>
                        <w:right w:val="none" w:sz="0" w:space="0" w:color="auto"/>
                      </w:divBdr>
                    </w:div>
                    <w:div w:id="1707293152">
                      <w:marLeft w:val="0"/>
                      <w:marRight w:val="0"/>
                      <w:marTop w:val="0"/>
                      <w:marBottom w:val="0"/>
                      <w:divBdr>
                        <w:top w:val="none" w:sz="0" w:space="0" w:color="auto"/>
                        <w:left w:val="none" w:sz="0" w:space="0" w:color="auto"/>
                        <w:bottom w:val="none" w:sz="0" w:space="0" w:color="auto"/>
                        <w:right w:val="none" w:sz="0" w:space="0" w:color="auto"/>
                      </w:divBdr>
                    </w:div>
                    <w:div w:id="1732267417">
                      <w:marLeft w:val="0"/>
                      <w:marRight w:val="0"/>
                      <w:marTop w:val="0"/>
                      <w:marBottom w:val="0"/>
                      <w:divBdr>
                        <w:top w:val="none" w:sz="0" w:space="0" w:color="auto"/>
                        <w:left w:val="none" w:sz="0" w:space="0" w:color="auto"/>
                        <w:bottom w:val="none" w:sz="0" w:space="0" w:color="auto"/>
                        <w:right w:val="none" w:sz="0" w:space="0" w:color="auto"/>
                      </w:divBdr>
                    </w:div>
                    <w:div w:id="1804302500">
                      <w:marLeft w:val="0"/>
                      <w:marRight w:val="0"/>
                      <w:marTop w:val="0"/>
                      <w:marBottom w:val="0"/>
                      <w:divBdr>
                        <w:top w:val="none" w:sz="0" w:space="0" w:color="auto"/>
                        <w:left w:val="none" w:sz="0" w:space="0" w:color="auto"/>
                        <w:bottom w:val="none" w:sz="0" w:space="0" w:color="auto"/>
                        <w:right w:val="none" w:sz="0" w:space="0" w:color="auto"/>
                      </w:divBdr>
                    </w:div>
                    <w:div w:id="1916354610">
                      <w:marLeft w:val="0"/>
                      <w:marRight w:val="0"/>
                      <w:marTop w:val="0"/>
                      <w:marBottom w:val="0"/>
                      <w:divBdr>
                        <w:top w:val="none" w:sz="0" w:space="0" w:color="auto"/>
                        <w:left w:val="none" w:sz="0" w:space="0" w:color="auto"/>
                        <w:bottom w:val="none" w:sz="0" w:space="0" w:color="auto"/>
                        <w:right w:val="none" w:sz="0" w:space="0" w:color="auto"/>
                      </w:divBdr>
                    </w:div>
                    <w:div w:id="1965689576">
                      <w:marLeft w:val="0"/>
                      <w:marRight w:val="0"/>
                      <w:marTop w:val="0"/>
                      <w:marBottom w:val="0"/>
                      <w:divBdr>
                        <w:top w:val="none" w:sz="0" w:space="0" w:color="auto"/>
                        <w:left w:val="none" w:sz="0" w:space="0" w:color="auto"/>
                        <w:bottom w:val="none" w:sz="0" w:space="0" w:color="auto"/>
                        <w:right w:val="none" w:sz="0" w:space="0" w:color="auto"/>
                      </w:divBdr>
                    </w:div>
                    <w:div w:id="1969433780">
                      <w:marLeft w:val="0"/>
                      <w:marRight w:val="0"/>
                      <w:marTop w:val="0"/>
                      <w:marBottom w:val="0"/>
                      <w:divBdr>
                        <w:top w:val="none" w:sz="0" w:space="0" w:color="auto"/>
                        <w:left w:val="none" w:sz="0" w:space="0" w:color="auto"/>
                        <w:bottom w:val="none" w:sz="0" w:space="0" w:color="auto"/>
                        <w:right w:val="none" w:sz="0" w:space="0" w:color="auto"/>
                      </w:divBdr>
                    </w:div>
                    <w:div w:id="1980723113">
                      <w:marLeft w:val="0"/>
                      <w:marRight w:val="0"/>
                      <w:marTop w:val="0"/>
                      <w:marBottom w:val="0"/>
                      <w:divBdr>
                        <w:top w:val="none" w:sz="0" w:space="0" w:color="auto"/>
                        <w:left w:val="none" w:sz="0" w:space="0" w:color="auto"/>
                        <w:bottom w:val="none" w:sz="0" w:space="0" w:color="auto"/>
                        <w:right w:val="none" w:sz="0" w:space="0" w:color="auto"/>
                      </w:divBdr>
                    </w:div>
                    <w:div w:id="1996571627">
                      <w:marLeft w:val="0"/>
                      <w:marRight w:val="0"/>
                      <w:marTop w:val="0"/>
                      <w:marBottom w:val="0"/>
                      <w:divBdr>
                        <w:top w:val="none" w:sz="0" w:space="0" w:color="auto"/>
                        <w:left w:val="none" w:sz="0" w:space="0" w:color="auto"/>
                        <w:bottom w:val="none" w:sz="0" w:space="0" w:color="auto"/>
                        <w:right w:val="none" w:sz="0" w:space="0" w:color="auto"/>
                      </w:divBdr>
                    </w:div>
                    <w:div w:id="2045669773">
                      <w:marLeft w:val="0"/>
                      <w:marRight w:val="0"/>
                      <w:marTop w:val="0"/>
                      <w:marBottom w:val="0"/>
                      <w:divBdr>
                        <w:top w:val="none" w:sz="0" w:space="0" w:color="auto"/>
                        <w:left w:val="none" w:sz="0" w:space="0" w:color="auto"/>
                        <w:bottom w:val="none" w:sz="0" w:space="0" w:color="auto"/>
                        <w:right w:val="none" w:sz="0" w:space="0" w:color="auto"/>
                      </w:divBdr>
                    </w:div>
                    <w:div w:id="2144107429">
                      <w:marLeft w:val="0"/>
                      <w:marRight w:val="0"/>
                      <w:marTop w:val="0"/>
                      <w:marBottom w:val="0"/>
                      <w:divBdr>
                        <w:top w:val="none" w:sz="0" w:space="0" w:color="auto"/>
                        <w:left w:val="none" w:sz="0" w:space="0" w:color="auto"/>
                        <w:bottom w:val="none" w:sz="0" w:space="0" w:color="auto"/>
                        <w:right w:val="none" w:sz="0" w:space="0" w:color="auto"/>
                      </w:divBdr>
                    </w:div>
                  </w:divsChild>
                </w:div>
                <w:div w:id="1102338031">
                  <w:marLeft w:val="0"/>
                  <w:marRight w:val="0"/>
                  <w:marTop w:val="0"/>
                  <w:marBottom w:val="0"/>
                  <w:divBdr>
                    <w:top w:val="none" w:sz="0" w:space="0" w:color="auto"/>
                    <w:left w:val="none" w:sz="0" w:space="0" w:color="auto"/>
                    <w:bottom w:val="none" w:sz="0" w:space="0" w:color="auto"/>
                    <w:right w:val="none" w:sz="0" w:space="0" w:color="auto"/>
                  </w:divBdr>
                  <w:divsChild>
                    <w:div w:id="727534762">
                      <w:marLeft w:val="0"/>
                      <w:marRight w:val="0"/>
                      <w:marTop w:val="0"/>
                      <w:marBottom w:val="0"/>
                      <w:divBdr>
                        <w:top w:val="none" w:sz="0" w:space="0" w:color="auto"/>
                        <w:left w:val="none" w:sz="0" w:space="0" w:color="auto"/>
                        <w:bottom w:val="none" w:sz="0" w:space="0" w:color="auto"/>
                        <w:right w:val="none" w:sz="0" w:space="0" w:color="auto"/>
                      </w:divBdr>
                    </w:div>
                    <w:div w:id="981695903">
                      <w:marLeft w:val="0"/>
                      <w:marRight w:val="0"/>
                      <w:marTop w:val="0"/>
                      <w:marBottom w:val="0"/>
                      <w:divBdr>
                        <w:top w:val="none" w:sz="0" w:space="0" w:color="auto"/>
                        <w:left w:val="none" w:sz="0" w:space="0" w:color="auto"/>
                        <w:bottom w:val="none" w:sz="0" w:space="0" w:color="auto"/>
                        <w:right w:val="none" w:sz="0" w:space="0" w:color="auto"/>
                      </w:divBdr>
                    </w:div>
                    <w:div w:id="1283416556">
                      <w:marLeft w:val="0"/>
                      <w:marRight w:val="0"/>
                      <w:marTop w:val="0"/>
                      <w:marBottom w:val="0"/>
                      <w:divBdr>
                        <w:top w:val="none" w:sz="0" w:space="0" w:color="auto"/>
                        <w:left w:val="none" w:sz="0" w:space="0" w:color="auto"/>
                        <w:bottom w:val="none" w:sz="0" w:space="0" w:color="auto"/>
                        <w:right w:val="none" w:sz="0" w:space="0" w:color="auto"/>
                      </w:divBdr>
                    </w:div>
                    <w:div w:id="1468351485">
                      <w:marLeft w:val="0"/>
                      <w:marRight w:val="0"/>
                      <w:marTop w:val="0"/>
                      <w:marBottom w:val="0"/>
                      <w:divBdr>
                        <w:top w:val="none" w:sz="0" w:space="0" w:color="auto"/>
                        <w:left w:val="none" w:sz="0" w:space="0" w:color="auto"/>
                        <w:bottom w:val="none" w:sz="0" w:space="0" w:color="auto"/>
                        <w:right w:val="none" w:sz="0" w:space="0" w:color="auto"/>
                      </w:divBdr>
                    </w:div>
                    <w:div w:id="1477187792">
                      <w:marLeft w:val="0"/>
                      <w:marRight w:val="0"/>
                      <w:marTop w:val="0"/>
                      <w:marBottom w:val="0"/>
                      <w:divBdr>
                        <w:top w:val="none" w:sz="0" w:space="0" w:color="auto"/>
                        <w:left w:val="none" w:sz="0" w:space="0" w:color="auto"/>
                        <w:bottom w:val="none" w:sz="0" w:space="0" w:color="auto"/>
                        <w:right w:val="none" w:sz="0" w:space="0" w:color="auto"/>
                      </w:divBdr>
                    </w:div>
                    <w:div w:id="1643852847">
                      <w:marLeft w:val="0"/>
                      <w:marRight w:val="0"/>
                      <w:marTop w:val="0"/>
                      <w:marBottom w:val="0"/>
                      <w:divBdr>
                        <w:top w:val="none" w:sz="0" w:space="0" w:color="auto"/>
                        <w:left w:val="none" w:sz="0" w:space="0" w:color="auto"/>
                        <w:bottom w:val="none" w:sz="0" w:space="0" w:color="auto"/>
                        <w:right w:val="none" w:sz="0" w:space="0" w:color="auto"/>
                      </w:divBdr>
                    </w:div>
                    <w:div w:id="1823811286">
                      <w:marLeft w:val="0"/>
                      <w:marRight w:val="0"/>
                      <w:marTop w:val="0"/>
                      <w:marBottom w:val="0"/>
                      <w:divBdr>
                        <w:top w:val="none" w:sz="0" w:space="0" w:color="auto"/>
                        <w:left w:val="none" w:sz="0" w:space="0" w:color="auto"/>
                        <w:bottom w:val="none" w:sz="0" w:space="0" w:color="auto"/>
                        <w:right w:val="none" w:sz="0" w:space="0" w:color="auto"/>
                      </w:divBdr>
                    </w:div>
                    <w:div w:id="1839299408">
                      <w:marLeft w:val="0"/>
                      <w:marRight w:val="0"/>
                      <w:marTop w:val="0"/>
                      <w:marBottom w:val="0"/>
                      <w:divBdr>
                        <w:top w:val="none" w:sz="0" w:space="0" w:color="auto"/>
                        <w:left w:val="none" w:sz="0" w:space="0" w:color="auto"/>
                        <w:bottom w:val="none" w:sz="0" w:space="0" w:color="auto"/>
                        <w:right w:val="none" w:sz="0" w:space="0" w:color="auto"/>
                      </w:divBdr>
                    </w:div>
                    <w:div w:id="2021740615">
                      <w:marLeft w:val="0"/>
                      <w:marRight w:val="0"/>
                      <w:marTop w:val="0"/>
                      <w:marBottom w:val="0"/>
                      <w:divBdr>
                        <w:top w:val="none" w:sz="0" w:space="0" w:color="auto"/>
                        <w:left w:val="none" w:sz="0" w:space="0" w:color="auto"/>
                        <w:bottom w:val="none" w:sz="0" w:space="0" w:color="auto"/>
                        <w:right w:val="none" w:sz="0" w:space="0" w:color="auto"/>
                      </w:divBdr>
                    </w:div>
                    <w:div w:id="2029603399">
                      <w:marLeft w:val="0"/>
                      <w:marRight w:val="0"/>
                      <w:marTop w:val="0"/>
                      <w:marBottom w:val="0"/>
                      <w:divBdr>
                        <w:top w:val="none" w:sz="0" w:space="0" w:color="auto"/>
                        <w:left w:val="none" w:sz="0" w:space="0" w:color="auto"/>
                        <w:bottom w:val="none" w:sz="0" w:space="0" w:color="auto"/>
                        <w:right w:val="none" w:sz="0" w:space="0" w:color="auto"/>
                      </w:divBdr>
                    </w:div>
                  </w:divsChild>
                </w:div>
                <w:div w:id="1203907790">
                  <w:marLeft w:val="0"/>
                  <w:marRight w:val="0"/>
                  <w:marTop w:val="0"/>
                  <w:marBottom w:val="0"/>
                  <w:divBdr>
                    <w:top w:val="none" w:sz="0" w:space="0" w:color="auto"/>
                    <w:left w:val="none" w:sz="0" w:space="0" w:color="auto"/>
                    <w:bottom w:val="none" w:sz="0" w:space="0" w:color="auto"/>
                    <w:right w:val="none" w:sz="0" w:space="0" w:color="auto"/>
                  </w:divBdr>
                  <w:divsChild>
                    <w:div w:id="1047412642">
                      <w:marLeft w:val="0"/>
                      <w:marRight w:val="0"/>
                      <w:marTop w:val="0"/>
                      <w:marBottom w:val="0"/>
                      <w:divBdr>
                        <w:top w:val="none" w:sz="0" w:space="0" w:color="auto"/>
                        <w:left w:val="none" w:sz="0" w:space="0" w:color="auto"/>
                        <w:bottom w:val="none" w:sz="0" w:space="0" w:color="auto"/>
                        <w:right w:val="none" w:sz="0" w:space="0" w:color="auto"/>
                      </w:divBdr>
                    </w:div>
                  </w:divsChild>
                </w:div>
                <w:div w:id="1423794880">
                  <w:marLeft w:val="0"/>
                  <w:marRight w:val="0"/>
                  <w:marTop w:val="0"/>
                  <w:marBottom w:val="0"/>
                  <w:divBdr>
                    <w:top w:val="none" w:sz="0" w:space="0" w:color="auto"/>
                    <w:left w:val="none" w:sz="0" w:space="0" w:color="auto"/>
                    <w:bottom w:val="none" w:sz="0" w:space="0" w:color="auto"/>
                    <w:right w:val="none" w:sz="0" w:space="0" w:color="auto"/>
                  </w:divBdr>
                  <w:divsChild>
                    <w:div w:id="2015260912">
                      <w:marLeft w:val="0"/>
                      <w:marRight w:val="0"/>
                      <w:marTop w:val="0"/>
                      <w:marBottom w:val="0"/>
                      <w:divBdr>
                        <w:top w:val="none" w:sz="0" w:space="0" w:color="auto"/>
                        <w:left w:val="none" w:sz="0" w:space="0" w:color="auto"/>
                        <w:bottom w:val="none" w:sz="0" w:space="0" w:color="auto"/>
                        <w:right w:val="none" w:sz="0" w:space="0" w:color="auto"/>
                      </w:divBdr>
                    </w:div>
                  </w:divsChild>
                </w:div>
                <w:div w:id="1605188782">
                  <w:marLeft w:val="0"/>
                  <w:marRight w:val="0"/>
                  <w:marTop w:val="0"/>
                  <w:marBottom w:val="0"/>
                  <w:divBdr>
                    <w:top w:val="none" w:sz="0" w:space="0" w:color="auto"/>
                    <w:left w:val="none" w:sz="0" w:space="0" w:color="auto"/>
                    <w:bottom w:val="none" w:sz="0" w:space="0" w:color="auto"/>
                    <w:right w:val="none" w:sz="0" w:space="0" w:color="auto"/>
                  </w:divBdr>
                  <w:divsChild>
                    <w:div w:id="278951830">
                      <w:marLeft w:val="0"/>
                      <w:marRight w:val="0"/>
                      <w:marTop w:val="0"/>
                      <w:marBottom w:val="0"/>
                      <w:divBdr>
                        <w:top w:val="none" w:sz="0" w:space="0" w:color="auto"/>
                        <w:left w:val="none" w:sz="0" w:space="0" w:color="auto"/>
                        <w:bottom w:val="none" w:sz="0" w:space="0" w:color="auto"/>
                        <w:right w:val="none" w:sz="0" w:space="0" w:color="auto"/>
                      </w:divBdr>
                    </w:div>
                    <w:div w:id="593436888">
                      <w:marLeft w:val="0"/>
                      <w:marRight w:val="0"/>
                      <w:marTop w:val="0"/>
                      <w:marBottom w:val="0"/>
                      <w:divBdr>
                        <w:top w:val="none" w:sz="0" w:space="0" w:color="auto"/>
                        <w:left w:val="none" w:sz="0" w:space="0" w:color="auto"/>
                        <w:bottom w:val="none" w:sz="0" w:space="0" w:color="auto"/>
                        <w:right w:val="none" w:sz="0" w:space="0" w:color="auto"/>
                      </w:divBdr>
                    </w:div>
                    <w:div w:id="1432244653">
                      <w:marLeft w:val="0"/>
                      <w:marRight w:val="0"/>
                      <w:marTop w:val="0"/>
                      <w:marBottom w:val="0"/>
                      <w:divBdr>
                        <w:top w:val="none" w:sz="0" w:space="0" w:color="auto"/>
                        <w:left w:val="none" w:sz="0" w:space="0" w:color="auto"/>
                        <w:bottom w:val="none" w:sz="0" w:space="0" w:color="auto"/>
                        <w:right w:val="none" w:sz="0" w:space="0" w:color="auto"/>
                      </w:divBdr>
                    </w:div>
                    <w:div w:id="2059666154">
                      <w:marLeft w:val="0"/>
                      <w:marRight w:val="0"/>
                      <w:marTop w:val="0"/>
                      <w:marBottom w:val="0"/>
                      <w:divBdr>
                        <w:top w:val="none" w:sz="0" w:space="0" w:color="auto"/>
                        <w:left w:val="none" w:sz="0" w:space="0" w:color="auto"/>
                        <w:bottom w:val="none" w:sz="0" w:space="0" w:color="auto"/>
                        <w:right w:val="none" w:sz="0" w:space="0" w:color="auto"/>
                      </w:divBdr>
                    </w:div>
                  </w:divsChild>
                </w:div>
                <w:div w:id="1629629678">
                  <w:marLeft w:val="0"/>
                  <w:marRight w:val="0"/>
                  <w:marTop w:val="0"/>
                  <w:marBottom w:val="0"/>
                  <w:divBdr>
                    <w:top w:val="none" w:sz="0" w:space="0" w:color="auto"/>
                    <w:left w:val="none" w:sz="0" w:space="0" w:color="auto"/>
                    <w:bottom w:val="none" w:sz="0" w:space="0" w:color="auto"/>
                    <w:right w:val="none" w:sz="0" w:space="0" w:color="auto"/>
                  </w:divBdr>
                  <w:divsChild>
                    <w:div w:id="613943006">
                      <w:marLeft w:val="0"/>
                      <w:marRight w:val="0"/>
                      <w:marTop w:val="0"/>
                      <w:marBottom w:val="0"/>
                      <w:divBdr>
                        <w:top w:val="none" w:sz="0" w:space="0" w:color="auto"/>
                        <w:left w:val="none" w:sz="0" w:space="0" w:color="auto"/>
                        <w:bottom w:val="none" w:sz="0" w:space="0" w:color="auto"/>
                        <w:right w:val="none" w:sz="0" w:space="0" w:color="auto"/>
                      </w:divBdr>
                    </w:div>
                    <w:div w:id="1201819327">
                      <w:marLeft w:val="0"/>
                      <w:marRight w:val="0"/>
                      <w:marTop w:val="0"/>
                      <w:marBottom w:val="0"/>
                      <w:divBdr>
                        <w:top w:val="none" w:sz="0" w:space="0" w:color="auto"/>
                        <w:left w:val="none" w:sz="0" w:space="0" w:color="auto"/>
                        <w:bottom w:val="none" w:sz="0" w:space="0" w:color="auto"/>
                        <w:right w:val="none" w:sz="0" w:space="0" w:color="auto"/>
                      </w:divBdr>
                    </w:div>
                    <w:div w:id="1341470909">
                      <w:marLeft w:val="0"/>
                      <w:marRight w:val="0"/>
                      <w:marTop w:val="0"/>
                      <w:marBottom w:val="0"/>
                      <w:divBdr>
                        <w:top w:val="none" w:sz="0" w:space="0" w:color="auto"/>
                        <w:left w:val="none" w:sz="0" w:space="0" w:color="auto"/>
                        <w:bottom w:val="none" w:sz="0" w:space="0" w:color="auto"/>
                        <w:right w:val="none" w:sz="0" w:space="0" w:color="auto"/>
                      </w:divBdr>
                    </w:div>
                    <w:div w:id="1801528812">
                      <w:marLeft w:val="0"/>
                      <w:marRight w:val="0"/>
                      <w:marTop w:val="0"/>
                      <w:marBottom w:val="0"/>
                      <w:divBdr>
                        <w:top w:val="none" w:sz="0" w:space="0" w:color="auto"/>
                        <w:left w:val="none" w:sz="0" w:space="0" w:color="auto"/>
                        <w:bottom w:val="none" w:sz="0" w:space="0" w:color="auto"/>
                        <w:right w:val="none" w:sz="0" w:space="0" w:color="auto"/>
                      </w:divBdr>
                    </w:div>
                  </w:divsChild>
                </w:div>
                <w:div w:id="2043632809">
                  <w:marLeft w:val="0"/>
                  <w:marRight w:val="0"/>
                  <w:marTop w:val="0"/>
                  <w:marBottom w:val="0"/>
                  <w:divBdr>
                    <w:top w:val="none" w:sz="0" w:space="0" w:color="auto"/>
                    <w:left w:val="none" w:sz="0" w:space="0" w:color="auto"/>
                    <w:bottom w:val="none" w:sz="0" w:space="0" w:color="auto"/>
                    <w:right w:val="none" w:sz="0" w:space="0" w:color="auto"/>
                  </w:divBdr>
                  <w:divsChild>
                    <w:div w:id="564415462">
                      <w:marLeft w:val="0"/>
                      <w:marRight w:val="0"/>
                      <w:marTop w:val="0"/>
                      <w:marBottom w:val="0"/>
                      <w:divBdr>
                        <w:top w:val="none" w:sz="0" w:space="0" w:color="auto"/>
                        <w:left w:val="none" w:sz="0" w:space="0" w:color="auto"/>
                        <w:bottom w:val="none" w:sz="0" w:space="0" w:color="auto"/>
                        <w:right w:val="none" w:sz="0" w:space="0" w:color="auto"/>
                      </w:divBdr>
                    </w:div>
                    <w:div w:id="663095112">
                      <w:marLeft w:val="0"/>
                      <w:marRight w:val="0"/>
                      <w:marTop w:val="0"/>
                      <w:marBottom w:val="0"/>
                      <w:divBdr>
                        <w:top w:val="none" w:sz="0" w:space="0" w:color="auto"/>
                        <w:left w:val="none" w:sz="0" w:space="0" w:color="auto"/>
                        <w:bottom w:val="none" w:sz="0" w:space="0" w:color="auto"/>
                        <w:right w:val="none" w:sz="0" w:space="0" w:color="auto"/>
                      </w:divBdr>
                    </w:div>
                    <w:div w:id="736325684">
                      <w:marLeft w:val="0"/>
                      <w:marRight w:val="0"/>
                      <w:marTop w:val="0"/>
                      <w:marBottom w:val="0"/>
                      <w:divBdr>
                        <w:top w:val="none" w:sz="0" w:space="0" w:color="auto"/>
                        <w:left w:val="none" w:sz="0" w:space="0" w:color="auto"/>
                        <w:bottom w:val="none" w:sz="0" w:space="0" w:color="auto"/>
                        <w:right w:val="none" w:sz="0" w:space="0" w:color="auto"/>
                      </w:divBdr>
                    </w:div>
                    <w:div w:id="1156383376">
                      <w:marLeft w:val="0"/>
                      <w:marRight w:val="0"/>
                      <w:marTop w:val="0"/>
                      <w:marBottom w:val="0"/>
                      <w:divBdr>
                        <w:top w:val="none" w:sz="0" w:space="0" w:color="auto"/>
                        <w:left w:val="none" w:sz="0" w:space="0" w:color="auto"/>
                        <w:bottom w:val="none" w:sz="0" w:space="0" w:color="auto"/>
                        <w:right w:val="none" w:sz="0" w:space="0" w:color="auto"/>
                      </w:divBdr>
                    </w:div>
                    <w:div w:id="1243490197">
                      <w:marLeft w:val="0"/>
                      <w:marRight w:val="0"/>
                      <w:marTop w:val="0"/>
                      <w:marBottom w:val="0"/>
                      <w:divBdr>
                        <w:top w:val="none" w:sz="0" w:space="0" w:color="auto"/>
                        <w:left w:val="none" w:sz="0" w:space="0" w:color="auto"/>
                        <w:bottom w:val="none" w:sz="0" w:space="0" w:color="auto"/>
                        <w:right w:val="none" w:sz="0" w:space="0" w:color="auto"/>
                      </w:divBdr>
                    </w:div>
                    <w:div w:id="1579512036">
                      <w:marLeft w:val="0"/>
                      <w:marRight w:val="0"/>
                      <w:marTop w:val="0"/>
                      <w:marBottom w:val="0"/>
                      <w:divBdr>
                        <w:top w:val="none" w:sz="0" w:space="0" w:color="auto"/>
                        <w:left w:val="none" w:sz="0" w:space="0" w:color="auto"/>
                        <w:bottom w:val="none" w:sz="0" w:space="0" w:color="auto"/>
                        <w:right w:val="none" w:sz="0" w:space="0" w:color="auto"/>
                      </w:divBdr>
                    </w:div>
                  </w:divsChild>
                </w:div>
                <w:div w:id="2096705186">
                  <w:marLeft w:val="0"/>
                  <w:marRight w:val="0"/>
                  <w:marTop w:val="0"/>
                  <w:marBottom w:val="0"/>
                  <w:divBdr>
                    <w:top w:val="none" w:sz="0" w:space="0" w:color="auto"/>
                    <w:left w:val="none" w:sz="0" w:space="0" w:color="auto"/>
                    <w:bottom w:val="none" w:sz="0" w:space="0" w:color="auto"/>
                    <w:right w:val="none" w:sz="0" w:space="0" w:color="auto"/>
                  </w:divBdr>
                  <w:divsChild>
                    <w:div w:id="981808418">
                      <w:marLeft w:val="0"/>
                      <w:marRight w:val="0"/>
                      <w:marTop w:val="0"/>
                      <w:marBottom w:val="0"/>
                      <w:divBdr>
                        <w:top w:val="none" w:sz="0" w:space="0" w:color="auto"/>
                        <w:left w:val="none" w:sz="0" w:space="0" w:color="auto"/>
                        <w:bottom w:val="none" w:sz="0" w:space="0" w:color="auto"/>
                        <w:right w:val="none" w:sz="0" w:space="0" w:color="auto"/>
                      </w:divBdr>
                    </w:div>
                    <w:div w:id="1345280742">
                      <w:marLeft w:val="0"/>
                      <w:marRight w:val="0"/>
                      <w:marTop w:val="0"/>
                      <w:marBottom w:val="0"/>
                      <w:divBdr>
                        <w:top w:val="none" w:sz="0" w:space="0" w:color="auto"/>
                        <w:left w:val="none" w:sz="0" w:space="0" w:color="auto"/>
                        <w:bottom w:val="none" w:sz="0" w:space="0" w:color="auto"/>
                        <w:right w:val="none" w:sz="0" w:space="0" w:color="auto"/>
                      </w:divBdr>
                    </w:div>
                    <w:div w:id="1978995542">
                      <w:marLeft w:val="0"/>
                      <w:marRight w:val="0"/>
                      <w:marTop w:val="0"/>
                      <w:marBottom w:val="0"/>
                      <w:divBdr>
                        <w:top w:val="none" w:sz="0" w:space="0" w:color="auto"/>
                        <w:left w:val="none" w:sz="0" w:space="0" w:color="auto"/>
                        <w:bottom w:val="none" w:sz="0" w:space="0" w:color="auto"/>
                        <w:right w:val="none" w:sz="0" w:space="0" w:color="auto"/>
                      </w:divBdr>
                    </w:div>
                    <w:div w:id="19857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277254">
          <w:marLeft w:val="0"/>
          <w:marRight w:val="0"/>
          <w:marTop w:val="0"/>
          <w:marBottom w:val="0"/>
          <w:divBdr>
            <w:top w:val="none" w:sz="0" w:space="0" w:color="auto"/>
            <w:left w:val="none" w:sz="0" w:space="0" w:color="auto"/>
            <w:bottom w:val="none" w:sz="0" w:space="0" w:color="auto"/>
            <w:right w:val="none" w:sz="0" w:space="0" w:color="auto"/>
          </w:divBdr>
        </w:div>
        <w:div w:id="654841786">
          <w:marLeft w:val="0"/>
          <w:marRight w:val="0"/>
          <w:marTop w:val="0"/>
          <w:marBottom w:val="0"/>
          <w:divBdr>
            <w:top w:val="none" w:sz="0" w:space="0" w:color="auto"/>
            <w:left w:val="none" w:sz="0" w:space="0" w:color="auto"/>
            <w:bottom w:val="none" w:sz="0" w:space="0" w:color="auto"/>
            <w:right w:val="none" w:sz="0" w:space="0" w:color="auto"/>
          </w:divBdr>
        </w:div>
        <w:div w:id="664939341">
          <w:marLeft w:val="0"/>
          <w:marRight w:val="0"/>
          <w:marTop w:val="0"/>
          <w:marBottom w:val="0"/>
          <w:divBdr>
            <w:top w:val="none" w:sz="0" w:space="0" w:color="auto"/>
            <w:left w:val="none" w:sz="0" w:space="0" w:color="auto"/>
            <w:bottom w:val="none" w:sz="0" w:space="0" w:color="auto"/>
            <w:right w:val="none" w:sz="0" w:space="0" w:color="auto"/>
          </w:divBdr>
        </w:div>
        <w:div w:id="668291563">
          <w:marLeft w:val="0"/>
          <w:marRight w:val="0"/>
          <w:marTop w:val="0"/>
          <w:marBottom w:val="0"/>
          <w:divBdr>
            <w:top w:val="none" w:sz="0" w:space="0" w:color="auto"/>
            <w:left w:val="none" w:sz="0" w:space="0" w:color="auto"/>
            <w:bottom w:val="none" w:sz="0" w:space="0" w:color="auto"/>
            <w:right w:val="none" w:sz="0" w:space="0" w:color="auto"/>
          </w:divBdr>
        </w:div>
        <w:div w:id="710954317">
          <w:marLeft w:val="0"/>
          <w:marRight w:val="0"/>
          <w:marTop w:val="0"/>
          <w:marBottom w:val="0"/>
          <w:divBdr>
            <w:top w:val="none" w:sz="0" w:space="0" w:color="auto"/>
            <w:left w:val="none" w:sz="0" w:space="0" w:color="auto"/>
            <w:bottom w:val="none" w:sz="0" w:space="0" w:color="auto"/>
            <w:right w:val="none" w:sz="0" w:space="0" w:color="auto"/>
          </w:divBdr>
        </w:div>
        <w:div w:id="739130958">
          <w:marLeft w:val="0"/>
          <w:marRight w:val="0"/>
          <w:marTop w:val="0"/>
          <w:marBottom w:val="0"/>
          <w:divBdr>
            <w:top w:val="none" w:sz="0" w:space="0" w:color="auto"/>
            <w:left w:val="none" w:sz="0" w:space="0" w:color="auto"/>
            <w:bottom w:val="none" w:sz="0" w:space="0" w:color="auto"/>
            <w:right w:val="none" w:sz="0" w:space="0" w:color="auto"/>
          </w:divBdr>
          <w:divsChild>
            <w:div w:id="353925862">
              <w:marLeft w:val="0"/>
              <w:marRight w:val="0"/>
              <w:marTop w:val="0"/>
              <w:marBottom w:val="0"/>
              <w:divBdr>
                <w:top w:val="none" w:sz="0" w:space="0" w:color="auto"/>
                <w:left w:val="none" w:sz="0" w:space="0" w:color="auto"/>
                <w:bottom w:val="none" w:sz="0" w:space="0" w:color="auto"/>
                <w:right w:val="none" w:sz="0" w:space="0" w:color="auto"/>
              </w:divBdr>
            </w:div>
            <w:div w:id="484247892">
              <w:marLeft w:val="0"/>
              <w:marRight w:val="0"/>
              <w:marTop w:val="0"/>
              <w:marBottom w:val="0"/>
              <w:divBdr>
                <w:top w:val="none" w:sz="0" w:space="0" w:color="auto"/>
                <w:left w:val="none" w:sz="0" w:space="0" w:color="auto"/>
                <w:bottom w:val="none" w:sz="0" w:space="0" w:color="auto"/>
                <w:right w:val="none" w:sz="0" w:space="0" w:color="auto"/>
              </w:divBdr>
            </w:div>
            <w:div w:id="1017459829">
              <w:marLeft w:val="0"/>
              <w:marRight w:val="0"/>
              <w:marTop w:val="0"/>
              <w:marBottom w:val="0"/>
              <w:divBdr>
                <w:top w:val="none" w:sz="0" w:space="0" w:color="auto"/>
                <w:left w:val="none" w:sz="0" w:space="0" w:color="auto"/>
                <w:bottom w:val="none" w:sz="0" w:space="0" w:color="auto"/>
                <w:right w:val="none" w:sz="0" w:space="0" w:color="auto"/>
              </w:divBdr>
            </w:div>
            <w:div w:id="1911571352">
              <w:marLeft w:val="0"/>
              <w:marRight w:val="0"/>
              <w:marTop w:val="0"/>
              <w:marBottom w:val="0"/>
              <w:divBdr>
                <w:top w:val="none" w:sz="0" w:space="0" w:color="auto"/>
                <w:left w:val="none" w:sz="0" w:space="0" w:color="auto"/>
                <w:bottom w:val="none" w:sz="0" w:space="0" w:color="auto"/>
                <w:right w:val="none" w:sz="0" w:space="0" w:color="auto"/>
              </w:divBdr>
            </w:div>
            <w:div w:id="2009865316">
              <w:marLeft w:val="0"/>
              <w:marRight w:val="0"/>
              <w:marTop w:val="0"/>
              <w:marBottom w:val="0"/>
              <w:divBdr>
                <w:top w:val="none" w:sz="0" w:space="0" w:color="auto"/>
                <w:left w:val="none" w:sz="0" w:space="0" w:color="auto"/>
                <w:bottom w:val="none" w:sz="0" w:space="0" w:color="auto"/>
                <w:right w:val="none" w:sz="0" w:space="0" w:color="auto"/>
              </w:divBdr>
            </w:div>
          </w:divsChild>
        </w:div>
        <w:div w:id="771555566">
          <w:marLeft w:val="0"/>
          <w:marRight w:val="0"/>
          <w:marTop w:val="0"/>
          <w:marBottom w:val="0"/>
          <w:divBdr>
            <w:top w:val="none" w:sz="0" w:space="0" w:color="auto"/>
            <w:left w:val="none" w:sz="0" w:space="0" w:color="auto"/>
            <w:bottom w:val="none" w:sz="0" w:space="0" w:color="auto"/>
            <w:right w:val="none" w:sz="0" w:space="0" w:color="auto"/>
          </w:divBdr>
        </w:div>
        <w:div w:id="817889289">
          <w:marLeft w:val="0"/>
          <w:marRight w:val="0"/>
          <w:marTop w:val="0"/>
          <w:marBottom w:val="0"/>
          <w:divBdr>
            <w:top w:val="none" w:sz="0" w:space="0" w:color="auto"/>
            <w:left w:val="none" w:sz="0" w:space="0" w:color="auto"/>
            <w:bottom w:val="none" w:sz="0" w:space="0" w:color="auto"/>
            <w:right w:val="none" w:sz="0" w:space="0" w:color="auto"/>
          </w:divBdr>
        </w:div>
        <w:div w:id="867182010">
          <w:marLeft w:val="0"/>
          <w:marRight w:val="0"/>
          <w:marTop w:val="0"/>
          <w:marBottom w:val="0"/>
          <w:divBdr>
            <w:top w:val="none" w:sz="0" w:space="0" w:color="auto"/>
            <w:left w:val="none" w:sz="0" w:space="0" w:color="auto"/>
            <w:bottom w:val="none" w:sz="0" w:space="0" w:color="auto"/>
            <w:right w:val="none" w:sz="0" w:space="0" w:color="auto"/>
          </w:divBdr>
        </w:div>
        <w:div w:id="901255960">
          <w:marLeft w:val="0"/>
          <w:marRight w:val="0"/>
          <w:marTop w:val="0"/>
          <w:marBottom w:val="0"/>
          <w:divBdr>
            <w:top w:val="none" w:sz="0" w:space="0" w:color="auto"/>
            <w:left w:val="none" w:sz="0" w:space="0" w:color="auto"/>
            <w:bottom w:val="none" w:sz="0" w:space="0" w:color="auto"/>
            <w:right w:val="none" w:sz="0" w:space="0" w:color="auto"/>
          </w:divBdr>
        </w:div>
        <w:div w:id="924263550">
          <w:marLeft w:val="0"/>
          <w:marRight w:val="0"/>
          <w:marTop w:val="0"/>
          <w:marBottom w:val="0"/>
          <w:divBdr>
            <w:top w:val="none" w:sz="0" w:space="0" w:color="auto"/>
            <w:left w:val="none" w:sz="0" w:space="0" w:color="auto"/>
            <w:bottom w:val="none" w:sz="0" w:space="0" w:color="auto"/>
            <w:right w:val="none" w:sz="0" w:space="0" w:color="auto"/>
          </w:divBdr>
        </w:div>
        <w:div w:id="928544484">
          <w:marLeft w:val="0"/>
          <w:marRight w:val="0"/>
          <w:marTop w:val="0"/>
          <w:marBottom w:val="0"/>
          <w:divBdr>
            <w:top w:val="none" w:sz="0" w:space="0" w:color="auto"/>
            <w:left w:val="none" w:sz="0" w:space="0" w:color="auto"/>
            <w:bottom w:val="none" w:sz="0" w:space="0" w:color="auto"/>
            <w:right w:val="none" w:sz="0" w:space="0" w:color="auto"/>
          </w:divBdr>
        </w:div>
        <w:div w:id="1011680847">
          <w:marLeft w:val="0"/>
          <w:marRight w:val="0"/>
          <w:marTop w:val="0"/>
          <w:marBottom w:val="0"/>
          <w:divBdr>
            <w:top w:val="none" w:sz="0" w:space="0" w:color="auto"/>
            <w:left w:val="none" w:sz="0" w:space="0" w:color="auto"/>
            <w:bottom w:val="none" w:sz="0" w:space="0" w:color="auto"/>
            <w:right w:val="none" w:sz="0" w:space="0" w:color="auto"/>
          </w:divBdr>
        </w:div>
        <w:div w:id="1032880096">
          <w:marLeft w:val="0"/>
          <w:marRight w:val="0"/>
          <w:marTop w:val="0"/>
          <w:marBottom w:val="0"/>
          <w:divBdr>
            <w:top w:val="none" w:sz="0" w:space="0" w:color="auto"/>
            <w:left w:val="none" w:sz="0" w:space="0" w:color="auto"/>
            <w:bottom w:val="none" w:sz="0" w:space="0" w:color="auto"/>
            <w:right w:val="none" w:sz="0" w:space="0" w:color="auto"/>
          </w:divBdr>
        </w:div>
        <w:div w:id="1054936560">
          <w:marLeft w:val="0"/>
          <w:marRight w:val="0"/>
          <w:marTop w:val="0"/>
          <w:marBottom w:val="0"/>
          <w:divBdr>
            <w:top w:val="none" w:sz="0" w:space="0" w:color="auto"/>
            <w:left w:val="none" w:sz="0" w:space="0" w:color="auto"/>
            <w:bottom w:val="none" w:sz="0" w:space="0" w:color="auto"/>
            <w:right w:val="none" w:sz="0" w:space="0" w:color="auto"/>
          </w:divBdr>
        </w:div>
        <w:div w:id="1064186564">
          <w:marLeft w:val="0"/>
          <w:marRight w:val="0"/>
          <w:marTop w:val="0"/>
          <w:marBottom w:val="0"/>
          <w:divBdr>
            <w:top w:val="none" w:sz="0" w:space="0" w:color="auto"/>
            <w:left w:val="none" w:sz="0" w:space="0" w:color="auto"/>
            <w:bottom w:val="none" w:sz="0" w:space="0" w:color="auto"/>
            <w:right w:val="none" w:sz="0" w:space="0" w:color="auto"/>
          </w:divBdr>
        </w:div>
        <w:div w:id="1144857702">
          <w:marLeft w:val="0"/>
          <w:marRight w:val="0"/>
          <w:marTop w:val="0"/>
          <w:marBottom w:val="0"/>
          <w:divBdr>
            <w:top w:val="none" w:sz="0" w:space="0" w:color="auto"/>
            <w:left w:val="none" w:sz="0" w:space="0" w:color="auto"/>
            <w:bottom w:val="none" w:sz="0" w:space="0" w:color="auto"/>
            <w:right w:val="none" w:sz="0" w:space="0" w:color="auto"/>
          </w:divBdr>
        </w:div>
        <w:div w:id="1211577589">
          <w:marLeft w:val="0"/>
          <w:marRight w:val="0"/>
          <w:marTop w:val="0"/>
          <w:marBottom w:val="0"/>
          <w:divBdr>
            <w:top w:val="none" w:sz="0" w:space="0" w:color="auto"/>
            <w:left w:val="none" w:sz="0" w:space="0" w:color="auto"/>
            <w:bottom w:val="none" w:sz="0" w:space="0" w:color="auto"/>
            <w:right w:val="none" w:sz="0" w:space="0" w:color="auto"/>
          </w:divBdr>
        </w:div>
        <w:div w:id="1327779590">
          <w:marLeft w:val="0"/>
          <w:marRight w:val="0"/>
          <w:marTop w:val="0"/>
          <w:marBottom w:val="0"/>
          <w:divBdr>
            <w:top w:val="none" w:sz="0" w:space="0" w:color="auto"/>
            <w:left w:val="none" w:sz="0" w:space="0" w:color="auto"/>
            <w:bottom w:val="none" w:sz="0" w:space="0" w:color="auto"/>
            <w:right w:val="none" w:sz="0" w:space="0" w:color="auto"/>
          </w:divBdr>
        </w:div>
        <w:div w:id="1432429131">
          <w:marLeft w:val="0"/>
          <w:marRight w:val="0"/>
          <w:marTop w:val="0"/>
          <w:marBottom w:val="0"/>
          <w:divBdr>
            <w:top w:val="none" w:sz="0" w:space="0" w:color="auto"/>
            <w:left w:val="none" w:sz="0" w:space="0" w:color="auto"/>
            <w:bottom w:val="none" w:sz="0" w:space="0" w:color="auto"/>
            <w:right w:val="none" w:sz="0" w:space="0" w:color="auto"/>
          </w:divBdr>
        </w:div>
        <w:div w:id="1464229440">
          <w:marLeft w:val="0"/>
          <w:marRight w:val="0"/>
          <w:marTop w:val="0"/>
          <w:marBottom w:val="0"/>
          <w:divBdr>
            <w:top w:val="none" w:sz="0" w:space="0" w:color="auto"/>
            <w:left w:val="none" w:sz="0" w:space="0" w:color="auto"/>
            <w:bottom w:val="none" w:sz="0" w:space="0" w:color="auto"/>
            <w:right w:val="none" w:sz="0" w:space="0" w:color="auto"/>
          </w:divBdr>
        </w:div>
        <w:div w:id="1498301463">
          <w:marLeft w:val="0"/>
          <w:marRight w:val="0"/>
          <w:marTop w:val="0"/>
          <w:marBottom w:val="0"/>
          <w:divBdr>
            <w:top w:val="none" w:sz="0" w:space="0" w:color="auto"/>
            <w:left w:val="none" w:sz="0" w:space="0" w:color="auto"/>
            <w:bottom w:val="none" w:sz="0" w:space="0" w:color="auto"/>
            <w:right w:val="none" w:sz="0" w:space="0" w:color="auto"/>
          </w:divBdr>
        </w:div>
        <w:div w:id="1553467311">
          <w:marLeft w:val="0"/>
          <w:marRight w:val="0"/>
          <w:marTop w:val="0"/>
          <w:marBottom w:val="0"/>
          <w:divBdr>
            <w:top w:val="none" w:sz="0" w:space="0" w:color="auto"/>
            <w:left w:val="none" w:sz="0" w:space="0" w:color="auto"/>
            <w:bottom w:val="none" w:sz="0" w:space="0" w:color="auto"/>
            <w:right w:val="none" w:sz="0" w:space="0" w:color="auto"/>
          </w:divBdr>
          <w:divsChild>
            <w:div w:id="579950564">
              <w:marLeft w:val="0"/>
              <w:marRight w:val="0"/>
              <w:marTop w:val="0"/>
              <w:marBottom w:val="0"/>
              <w:divBdr>
                <w:top w:val="none" w:sz="0" w:space="0" w:color="auto"/>
                <w:left w:val="none" w:sz="0" w:space="0" w:color="auto"/>
                <w:bottom w:val="none" w:sz="0" w:space="0" w:color="auto"/>
                <w:right w:val="none" w:sz="0" w:space="0" w:color="auto"/>
              </w:divBdr>
            </w:div>
            <w:div w:id="768769936">
              <w:marLeft w:val="0"/>
              <w:marRight w:val="0"/>
              <w:marTop w:val="0"/>
              <w:marBottom w:val="0"/>
              <w:divBdr>
                <w:top w:val="none" w:sz="0" w:space="0" w:color="auto"/>
                <w:left w:val="none" w:sz="0" w:space="0" w:color="auto"/>
                <w:bottom w:val="none" w:sz="0" w:space="0" w:color="auto"/>
                <w:right w:val="none" w:sz="0" w:space="0" w:color="auto"/>
              </w:divBdr>
            </w:div>
            <w:div w:id="1241057915">
              <w:marLeft w:val="0"/>
              <w:marRight w:val="0"/>
              <w:marTop w:val="0"/>
              <w:marBottom w:val="0"/>
              <w:divBdr>
                <w:top w:val="none" w:sz="0" w:space="0" w:color="auto"/>
                <w:left w:val="none" w:sz="0" w:space="0" w:color="auto"/>
                <w:bottom w:val="none" w:sz="0" w:space="0" w:color="auto"/>
                <w:right w:val="none" w:sz="0" w:space="0" w:color="auto"/>
              </w:divBdr>
            </w:div>
          </w:divsChild>
        </w:div>
        <w:div w:id="1653291145">
          <w:marLeft w:val="0"/>
          <w:marRight w:val="0"/>
          <w:marTop w:val="0"/>
          <w:marBottom w:val="0"/>
          <w:divBdr>
            <w:top w:val="none" w:sz="0" w:space="0" w:color="auto"/>
            <w:left w:val="none" w:sz="0" w:space="0" w:color="auto"/>
            <w:bottom w:val="none" w:sz="0" w:space="0" w:color="auto"/>
            <w:right w:val="none" w:sz="0" w:space="0" w:color="auto"/>
          </w:divBdr>
        </w:div>
        <w:div w:id="1683434574">
          <w:marLeft w:val="0"/>
          <w:marRight w:val="0"/>
          <w:marTop w:val="0"/>
          <w:marBottom w:val="0"/>
          <w:divBdr>
            <w:top w:val="none" w:sz="0" w:space="0" w:color="auto"/>
            <w:left w:val="none" w:sz="0" w:space="0" w:color="auto"/>
            <w:bottom w:val="none" w:sz="0" w:space="0" w:color="auto"/>
            <w:right w:val="none" w:sz="0" w:space="0" w:color="auto"/>
          </w:divBdr>
        </w:div>
        <w:div w:id="1734236713">
          <w:marLeft w:val="0"/>
          <w:marRight w:val="0"/>
          <w:marTop w:val="0"/>
          <w:marBottom w:val="0"/>
          <w:divBdr>
            <w:top w:val="none" w:sz="0" w:space="0" w:color="auto"/>
            <w:left w:val="none" w:sz="0" w:space="0" w:color="auto"/>
            <w:bottom w:val="none" w:sz="0" w:space="0" w:color="auto"/>
            <w:right w:val="none" w:sz="0" w:space="0" w:color="auto"/>
          </w:divBdr>
        </w:div>
        <w:div w:id="1889339604">
          <w:marLeft w:val="0"/>
          <w:marRight w:val="0"/>
          <w:marTop w:val="0"/>
          <w:marBottom w:val="0"/>
          <w:divBdr>
            <w:top w:val="none" w:sz="0" w:space="0" w:color="auto"/>
            <w:left w:val="none" w:sz="0" w:space="0" w:color="auto"/>
            <w:bottom w:val="none" w:sz="0" w:space="0" w:color="auto"/>
            <w:right w:val="none" w:sz="0" w:space="0" w:color="auto"/>
          </w:divBdr>
        </w:div>
        <w:div w:id="1990590482">
          <w:marLeft w:val="0"/>
          <w:marRight w:val="0"/>
          <w:marTop w:val="0"/>
          <w:marBottom w:val="0"/>
          <w:divBdr>
            <w:top w:val="none" w:sz="0" w:space="0" w:color="auto"/>
            <w:left w:val="none" w:sz="0" w:space="0" w:color="auto"/>
            <w:bottom w:val="none" w:sz="0" w:space="0" w:color="auto"/>
            <w:right w:val="none" w:sz="0" w:space="0" w:color="auto"/>
          </w:divBdr>
        </w:div>
      </w:divsChild>
    </w:div>
    <w:div w:id="969825281">
      <w:bodyDiv w:val="1"/>
      <w:marLeft w:val="0"/>
      <w:marRight w:val="0"/>
      <w:marTop w:val="0"/>
      <w:marBottom w:val="0"/>
      <w:divBdr>
        <w:top w:val="none" w:sz="0" w:space="0" w:color="auto"/>
        <w:left w:val="none" w:sz="0" w:space="0" w:color="auto"/>
        <w:bottom w:val="none" w:sz="0" w:space="0" w:color="auto"/>
        <w:right w:val="none" w:sz="0" w:space="0" w:color="auto"/>
      </w:divBdr>
      <w:divsChild>
        <w:div w:id="112600618">
          <w:marLeft w:val="0"/>
          <w:marRight w:val="0"/>
          <w:marTop w:val="0"/>
          <w:marBottom w:val="0"/>
          <w:divBdr>
            <w:top w:val="none" w:sz="0" w:space="0" w:color="auto"/>
            <w:left w:val="none" w:sz="0" w:space="0" w:color="auto"/>
            <w:bottom w:val="none" w:sz="0" w:space="0" w:color="auto"/>
            <w:right w:val="none" w:sz="0" w:space="0" w:color="auto"/>
          </w:divBdr>
        </w:div>
        <w:div w:id="159933997">
          <w:marLeft w:val="0"/>
          <w:marRight w:val="0"/>
          <w:marTop w:val="0"/>
          <w:marBottom w:val="0"/>
          <w:divBdr>
            <w:top w:val="none" w:sz="0" w:space="0" w:color="auto"/>
            <w:left w:val="none" w:sz="0" w:space="0" w:color="auto"/>
            <w:bottom w:val="none" w:sz="0" w:space="0" w:color="auto"/>
            <w:right w:val="none" w:sz="0" w:space="0" w:color="auto"/>
          </w:divBdr>
        </w:div>
        <w:div w:id="291713784">
          <w:marLeft w:val="0"/>
          <w:marRight w:val="0"/>
          <w:marTop w:val="0"/>
          <w:marBottom w:val="0"/>
          <w:divBdr>
            <w:top w:val="none" w:sz="0" w:space="0" w:color="auto"/>
            <w:left w:val="none" w:sz="0" w:space="0" w:color="auto"/>
            <w:bottom w:val="none" w:sz="0" w:space="0" w:color="auto"/>
            <w:right w:val="none" w:sz="0" w:space="0" w:color="auto"/>
          </w:divBdr>
        </w:div>
        <w:div w:id="295792918">
          <w:marLeft w:val="0"/>
          <w:marRight w:val="0"/>
          <w:marTop w:val="0"/>
          <w:marBottom w:val="0"/>
          <w:divBdr>
            <w:top w:val="none" w:sz="0" w:space="0" w:color="auto"/>
            <w:left w:val="none" w:sz="0" w:space="0" w:color="auto"/>
            <w:bottom w:val="none" w:sz="0" w:space="0" w:color="auto"/>
            <w:right w:val="none" w:sz="0" w:space="0" w:color="auto"/>
          </w:divBdr>
        </w:div>
        <w:div w:id="348024812">
          <w:marLeft w:val="0"/>
          <w:marRight w:val="0"/>
          <w:marTop w:val="0"/>
          <w:marBottom w:val="0"/>
          <w:divBdr>
            <w:top w:val="none" w:sz="0" w:space="0" w:color="auto"/>
            <w:left w:val="none" w:sz="0" w:space="0" w:color="auto"/>
            <w:bottom w:val="none" w:sz="0" w:space="0" w:color="auto"/>
            <w:right w:val="none" w:sz="0" w:space="0" w:color="auto"/>
          </w:divBdr>
        </w:div>
        <w:div w:id="360130793">
          <w:marLeft w:val="0"/>
          <w:marRight w:val="0"/>
          <w:marTop w:val="0"/>
          <w:marBottom w:val="0"/>
          <w:divBdr>
            <w:top w:val="none" w:sz="0" w:space="0" w:color="auto"/>
            <w:left w:val="none" w:sz="0" w:space="0" w:color="auto"/>
            <w:bottom w:val="none" w:sz="0" w:space="0" w:color="auto"/>
            <w:right w:val="none" w:sz="0" w:space="0" w:color="auto"/>
          </w:divBdr>
          <w:divsChild>
            <w:div w:id="163476964">
              <w:marLeft w:val="0"/>
              <w:marRight w:val="0"/>
              <w:marTop w:val="0"/>
              <w:marBottom w:val="0"/>
              <w:divBdr>
                <w:top w:val="none" w:sz="0" w:space="0" w:color="auto"/>
                <w:left w:val="none" w:sz="0" w:space="0" w:color="auto"/>
                <w:bottom w:val="none" w:sz="0" w:space="0" w:color="auto"/>
                <w:right w:val="none" w:sz="0" w:space="0" w:color="auto"/>
              </w:divBdr>
            </w:div>
            <w:div w:id="333194551">
              <w:marLeft w:val="0"/>
              <w:marRight w:val="0"/>
              <w:marTop w:val="0"/>
              <w:marBottom w:val="0"/>
              <w:divBdr>
                <w:top w:val="none" w:sz="0" w:space="0" w:color="auto"/>
                <w:left w:val="none" w:sz="0" w:space="0" w:color="auto"/>
                <w:bottom w:val="none" w:sz="0" w:space="0" w:color="auto"/>
                <w:right w:val="none" w:sz="0" w:space="0" w:color="auto"/>
              </w:divBdr>
            </w:div>
            <w:div w:id="958995069">
              <w:marLeft w:val="0"/>
              <w:marRight w:val="0"/>
              <w:marTop w:val="0"/>
              <w:marBottom w:val="0"/>
              <w:divBdr>
                <w:top w:val="none" w:sz="0" w:space="0" w:color="auto"/>
                <w:left w:val="none" w:sz="0" w:space="0" w:color="auto"/>
                <w:bottom w:val="none" w:sz="0" w:space="0" w:color="auto"/>
                <w:right w:val="none" w:sz="0" w:space="0" w:color="auto"/>
              </w:divBdr>
            </w:div>
            <w:div w:id="1214079210">
              <w:marLeft w:val="0"/>
              <w:marRight w:val="0"/>
              <w:marTop w:val="0"/>
              <w:marBottom w:val="0"/>
              <w:divBdr>
                <w:top w:val="none" w:sz="0" w:space="0" w:color="auto"/>
                <w:left w:val="none" w:sz="0" w:space="0" w:color="auto"/>
                <w:bottom w:val="none" w:sz="0" w:space="0" w:color="auto"/>
                <w:right w:val="none" w:sz="0" w:space="0" w:color="auto"/>
              </w:divBdr>
            </w:div>
            <w:div w:id="1724252297">
              <w:marLeft w:val="0"/>
              <w:marRight w:val="0"/>
              <w:marTop w:val="0"/>
              <w:marBottom w:val="0"/>
              <w:divBdr>
                <w:top w:val="none" w:sz="0" w:space="0" w:color="auto"/>
                <w:left w:val="none" w:sz="0" w:space="0" w:color="auto"/>
                <w:bottom w:val="none" w:sz="0" w:space="0" w:color="auto"/>
                <w:right w:val="none" w:sz="0" w:space="0" w:color="auto"/>
              </w:divBdr>
            </w:div>
          </w:divsChild>
        </w:div>
        <w:div w:id="677971971">
          <w:marLeft w:val="0"/>
          <w:marRight w:val="0"/>
          <w:marTop w:val="0"/>
          <w:marBottom w:val="0"/>
          <w:divBdr>
            <w:top w:val="none" w:sz="0" w:space="0" w:color="auto"/>
            <w:left w:val="none" w:sz="0" w:space="0" w:color="auto"/>
            <w:bottom w:val="none" w:sz="0" w:space="0" w:color="auto"/>
            <w:right w:val="none" w:sz="0" w:space="0" w:color="auto"/>
          </w:divBdr>
        </w:div>
        <w:div w:id="714504385">
          <w:marLeft w:val="0"/>
          <w:marRight w:val="0"/>
          <w:marTop w:val="0"/>
          <w:marBottom w:val="0"/>
          <w:divBdr>
            <w:top w:val="none" w:sz="0" w:space="0" w:color="auto"/>
            <w:left w:val="none" w:sz="0" w:space="0" w:color="auto"/>
            <w:bottom w:val="none" w:sz="0" w:space="0" w:color="auto"/>
            <w:right w:val="none" w:sz="0" w:space="0" w:color="auto"/>
          </w:divBdr>
        </w:div>
        <w:div w:id="780301980">
          <w:marLeft w:val="0"/>
          <w:marRight w:val="0"/>
          <w:marTop w:val="0"/>
          <w:marBottom w:val="0"/>
          <w:divBdr>
            <w:top w:val="none" w:sz="0" w:space="0" w:color="auto"/>
            <w:left w:val="none" w:sz="0" w:space="0" w:color="auto"/>
            <w:bottom w:val="none" w:sz="0" w:space="0" w:color="auto"/>
            <w:right w:val="none" w:sz="0" w:space="0" w:color="auto"/>
          </w:divBdr>
        </w:div>
        <w:div w:id="842012389">
          <w:marLeft w:val="0"/>
          <w:marRight w:val="0"/>
          <w:marTop w:val="0"/>
          <w:marBottom w:val="0"/>
          <w:divBdr>
            <w:top w:val="none" w:sz="0" w:space="0" w:color="auto"/>
            <w:left w:val="none" w:sz="0" w:space="0" w:color="auto"/>
            <w:bottom w:val="none" w:sz="0" w:space="0" w:color="auto"/>
            <w:right w:val="none" w:sz="0" w:space="0" w:color="auto"/>
          </w:divBdr>
        </w:div>
        <w:div w:id="924648547">
          <w:marLeft w:val="0"/>
          <w:marRight w:val="0"/>
          <w:marTop w:val="0"/>
          <w:marBottom w:val="0"/>
          <w:divBdr>
            <w:top w:val="none" w:sz="0" w:space="0" w:color="auto"/>
            <w:left w:val="none" w:sz="0" w:space="0" w:color="auto"/>
            <w:bottom w:val="none" w:sz="0" w:space="0" w:color="auto"/>
            <w:right w:val="none" w:sz="0" w:space="0" w:color="auto"/>
          </w:divBdr>
        </w:div>
        <w:div w:id="1078748490">
          <w:marLeft w:val="0"/>
          <w:marRight w:val="0"/>
          <w:marTop w:val="0"/>
          <w:marBottom w:val="0"/>
          <w:divBdr>
            <w:top w:val="none" w:sz="0" w:space="0" w:color="auto"/>
            <w:left w:val="none" w:sz="0" w:space="0" w:color="auto"/>
            <w:bottom w:val="none" w:sz="0" w:space="0" w:color="auto"/>
            <w:right w:val="none" w:sz="0" w:space="0" w:color="auto"/>
          </w:divBdr>
        </w:div>
        <w:div w:id="1123813293">
          <w:marLeft w:val="0"/>
          <w:marRight w:val="0"/>
          <w:marTop w:val="0"/>
          <w:marBottom w:val="0"/>
          <w:divBdr>
            <w:top w:val="none" w:sz="0" w:space="0" w:color="auto"/>
            <w:left w:val="none" w:sz="0" w:space="0" w:color="auto"/>
            <w:bottom w:val="none" w:sz="0" w:space="0" w:color="auto"/>
            <w:right w:val="none" w:sz="0" w:space="0" w:color="auto"/>
          </w:divBdr>
        </w:div>
        <w:div w:id="1238635104">
          <w:marLeft w:val="0"/>
          <w:marRight w:val="0"/>
          <w:marTop w:val="0"/>
          <w:marBottom w:val="0"/>
          <w:divBdr>
            <w:top w:val="none" w:sz="0" w:space="0" w:color="auto"/>
            <w:left w:val="none" w:sz="0" w:space="0" w:color="auto"/>
            <w:bottom w:val="none" w:sz="0" w:space="0" w:color="auto"/>
            <w:right w:val="none" w:sz="0" w:space="0" w:color="auto"/>
          </w:divBdr>
        </w:div>
        <w:div w:id="1365322194">
          <w:marLeft w:val="0"/>
          <w:marRight w:val="0"/>
          <w:marTop w:val="0"/>
          <w:marBottom w:val="0"/>
          <w:divBdr>
            <w:top w:val="none" w:sz="0" w:space="0" w:color="auto"/>
            <w:left w:val="none" w:sz="0" w:space="0" w:color="auto"/>
            <w:bottom w:val="none" w:sz="0" w:space="0" w:color="auto"/>
            <w:right w:val="none" w:sz="0" w:space="0" w:color="auto"/>
          </w:divBdr>
        </w:div>
        <w:div w:id="1366906443">
          <w:marLeft w:val="0"/>
          <w:marRight w:val="0"/>
          <w:marTop w:val="0"/>
          <w:marBottom w:val="0"/>
          <w:divBdr>
            <w:top w:val="none" w:sz="0" w:space="0" w:color="auto"/>
            <w:left w:val="none" w:sz="0" w:space="0" w:color="auto"/>
            <w:bottom w:val="none" w:sz="0" w:space="0" w:color="auto"/>
            <w:right w:val="none" w:sz="0" w:space="0" w:color="auto"/>
          </w:divBdr>
        </w:div>
        <w:div w:id="1407607514">
          <w:marLeft w:val="0"/>
          <w:marRight w:val="0"/>
          <w:marTop w:val="0"/>
          <w:marBottom w:val="0"/>
          <w:divBdr>
            <w:top w:val="none" w:sz="0" w:space="0" w:color="auto"/>
            <w:left w:val="none" w:sz="0" w:space="0" w:color="auto"/>
            <w:bottom w:val="none" w:sz="0" w:space="0" w:color="auto"/>
            <w:right w:val="none" w:sz="0" w:space="0" w:color="auto"/>
          </w:divBdr>
          <w:divsChild>
            <w:div w:id="1274749376">
              <w:marLeft w:val="-75"/>
              <w:marRight w:val="0"/>
              <w:marTop w:val="30"/>
              <w:marBottom w:val="30"/>
              <w:divBdr>
                <w:top w:val="none" w:sz="0" w:space="0" w:color="auto"/>
                <w:left w:val="none" w:sz="0" w:space="0" w:color="auto"/>
                <w:bottom w:val="none" w:sz="0" w:space="0" w:color="auto"/>
                <w:right w:val="none" w:sz="0" w:space="0" w:color="auto"/>
              </w:divBdr>
              <w:divsChild>
                <w:div w:id="57359537">
                  <w:marLeft w:val="0"/>
                  <w:marRight w:val="0"/>
                  <w:marTop w:val="0"/>
                  <w:marBottom w:val="0"/>
                  <w:divBdr>
                    <w:top w:val="none" w:sz="0" w:space="0" w:color="auto"/>
                    <w:left w:val="none" w:sz="0" w:space="0" w:color="auto"/>
                    <w:bottom w:val="none" w:sz="0" w:space="0" w:color="auto"/>
                    <w:right w:val="none" w:sz="0" w:space="0" w:color="auto"/>
                  </w:divBdr>
                  <w:divsChild>
                    <w:div w:id="408966046">
                      <w:marLeft w:val="0"/>
                      <w:marRight w:val="0"/>
                      <w:marTop w:val="0"/>
                      <w:marBottom w:val="0"/>
                      <w:divBdr>
                        <w:top w:val="none" w:sz="0" w:space="0" w:color="auto"/>
                        <w:left w:val="none" w:sz="0" w:space="0" w:color="auto"/>
                        <w:bottom w:val="none" w:sz="0" w:space="0" w:color="auto"/>
                        <w:right w:val="none" w:sz="0" w:space="0" w:color="auto"/>
                      </w:divBdr>
                    </w:div>
                    <w:div w:id="485441691">
                      <w:marLeft w:val="0"/>
                      <w:marRight w:val="0"/>
                      <w:marTop w:val="0"/>
                      <w:marBottom w:val="0"/>
                      <w:divBdr>
                        <w:top w:val="none" w:sz="0" w:space="0" w:color="auto"/>
                        <w:left w:val="none" w:sz="0" w:space="0" w:color="auto"/>
                        <w:bottom w:val="none" w:sz="0" w:space="0" w:color="auto"/>
                        <w:right w:val="none" w:sz="0" w:space="0" w:color="auto"/>
                      </w:divBdr>
                    </w:div>
                    <w:div w:id="1666199662">
                      <w:marLeft w:val="0"/>
                      <w:marRight w:val="0"/>
                      <w:marTop w:val="0"/>
                      <w:marBottom w:val="0"/>
                      <w:divBdr>
                        <w:top w:val="none" w:sz="0" w:space="0" w:color="auto"/>
                        <w:left w:val="none" w:sz="0" w:space="0" w:color="auto"/>
                        <w:bottom w:val="none" w:sz="0" w:space="0" w:color="auto"/>
                        <w:right w:val="none" w:sz="0" w:space="0" w:color="auto"/>
                      </w:divBdr>
                    </w:div>
                    <w:div w:id="1883055076">
                      <w:marLeft w:val="0"/>
                      <w:marRight w:val="0"/>
                      <w:marTop w:val="0"/>
                      <w:marBottom w:val="0"/>
                      <w:divBdr>
                        <w:top w:val="none" w:sz="0" w:space="0" w:color="auto"/>
                        <w:left w:val="none" w:sz="0" w:space="0" w:color="auto"/>
                        <w:bottom w:val="none" w:sz="0" w:space="0" w:color="auto"/>
                        <w:right w:val="none" w:sz="0" w:space="0" w:color="auto"/>
                      </w:divBdr>
                    </w:div>
                  </w:divsChild>
                </w:div>
                <w:div w:id="554389130">
                  <w:marLeft w:val="0"/>
                  <w:marRight w:val="0"/>
                  <w:marTop w:val="0"/>
                  <w:marBottom w:val="0"/>
                  <w:divBdr>
                    <w:top w:val="none" w:sz="0" w:space="0" w:color="auto"/>
                    <w:left w:val="none" w:sz="0" w:space="0" w:color="auto"/>
                    <w:bottom w:val="none" w:sz="0" w:space="0" w:color="auto"/>
                    <w:right w:val="none" w:sz="0" w:space="0" w:color="auto"/>
                  </w:divBdr>
                  <w:divsChild>
                    <w:div w:id="58327631">
                      <w:marLeft w:val="0"/>
                      <w:marRight w:val="0"/>
                      <w:marTop w:val="0"/>
                      <w:marBottom w:val="0"/>
                      <w:divBdr>
                        <w:top w:val="none" w:sz="0" w:space="0" w:color="auto"/>
                        <w:left w:val="none" w:sz="0" w:space="0" w:color="auto"/>
                        <w:bottom w:val="none" w:sz="0" w:space="0" w:color="auto"/>
                        <w:right w:val="none" w:sz="0" w:space="0" w:color="auto"/>
                      </w:divBdr>
                    </w:div>
                    <w:div w:id="223638657">
                      <w:marLeft w:val="0"/>
                      <w:marRight w:val="0"/>
                      <w:marTop w:val="0"/>
                      <w:marBottom w:val="0"/>
                      <w:divBdr>
                        <w:top w:val="none" w:sz="0" w:space="0" w:color="auto"/>
                        <w:left w:val="none" w:sz="0" w:space="0" w:color="auto"/>
                        <w:bottom w:val="none" w:sz="0" w:space="0" w:color="auto"/>
                        <w:right w:val="none" w:sz="0" w:space="0" w:color="auto"/>
                      </w:divBdr>
                    </w:div>
                    <w:div w:id="804353482">
                      <w:marLeft w:val="0"/>
                      <w:marRight w:val="0"/>
                      <w:marTop w:val="0"/>
                      <w:marBottom w:val="0"/>
                      <w:divBdr>
                        <w:top w:val="none" w:sz="0" w:space="0" w:color="auto"/>
                        <w:left w:val="none" w:sz="0" w:space="0" w:color="auto"/>
                        <w:bottom w:val="none" w:sz="0" w:space="0" w:color="auto"/>
                        <w:right w:val="none" w:sz="0" w:space="0" w:color="auto"/>
                      </w:divBdr>
                    </w:div>
                    <w:div w:id="1301223957">
                      <w:marLeft w:val="0"/>
                      <w:marRight w:val="0"/>
                      <w:marTop w:val="0"/>
                      <w:marBottom w:val="0"/>
                      <w:divBdr>
                        <w:top w:val="none" w:sz="0" w:space="0" w:color="auto"/>
                        <w:left w:val="none" w:sz="0" w:space="0" w:color="auto"/>
                        <w:bottom w:val="none" w:sz="0" w:space="0" w:color="auto"/>
                        <w:right w:val="none" w:sz="0" w:space="0" w:color="auto"/>
                      </w:divBdr>
                    </w:div>
                  </w:divsChild>
                </w:div>
                <w:div w:id="558514653">
                  <w:marLeft w:val="0"/>
                  <w:marRight w:val="0"/>
                  <w:marTop w:val="0"/>
                  <w:marBottom w:val="0"/>
                  <w:divBdr>
                    <w:top w:val="none" w:sz="0" w:space="0" w:color="auto"/>
                    <w:left w:val="none" w:sz="0" w:space="0" w:color="auto"/>
                    <w:bottom w:val="none" w:sz="0" w:space="0" w:color="auto"/>
                    <w:right w:val="none" w:sz="0" w:space="0" w:color="auto"/>
                  </w:divBdr>
                  <w:divsChild>
                    <w:div w:id="1064835458">
                      <w:marLeft w:val="0"/>
                      <w:marRight w:val="0"/>
                      <w:marTop w:val="0"/>
                      <w:marBottom w:val="0"/>
                      <w:divBdr>
                        <w:top w:val="none" w:sz="0" w:space="0" w:color="auto"/>
                        <w:left w:val="none" w:sz="0" w:space="0" w:color="auto"/>
                        <w:bottom w:val="none" w:sz="0" w:space="0" w:color="auto"/>
                        <w:right w:val="none" w:sz="0" w:space="0" w:color="auto"/>
                      </w:divBdr>
                    </w:div>
                  </w:divsChild>
                </w:div>
                <w:div w:id="682631573">
                  <w:marLeft w:val="0"/>
                  <w:marRight w:val="0"/>
                  <w:marTop w:val="0"/>
                  <w:marBottom w:val="0"/>
                  <w:divBdr>
                    <w:top w:val="none" w:sz="0" w:space="0" w:color="auto"/>
                    <w:left w:val="none" w:sz="0" w:space="0" w:color="auto"/>
                    <w:bottom w:val="none" w:sz="0" w:space="0" w:color="auto"/>
                    <w:right w:val="none" w:sz="0" w:space="0" w:color="auto"/>
                  </w:divBdr>
                  <w:divsChild>
                    <w:div w:id="342435607">
                      <w:marLeft w:val="0"/>
                      <w:marRight w:val="0"/>
                      <w:marTop w:val="0"/>
                      <w:marBottom w:val="0"/>
                      <w:divBdr>
                        <w:top w:val="none" w:sz="0" w:space="0" w:color="auto"/>
                        <w:left w:val="none" w:sz="0" w:space="0" w:color="auto"/>
                        <w:bottom w:val="none" w:sz="0" w:space="0" w:color="auto"/>
                        <w:right w:val="none" w:sz="0" w:space="0" w:color="auto"/>
                      </w:divBdr>
                    </w:div>
                    <w:div w:id="780805771">
                      <w:marLeft w:val="0"/>
                      <w:marRight w:val="0"/>
                      <w:marTop w:val="0"/>
                      <w:marBottom w:val="0"/>
                      <w:divBdr>
                        <w:top w:val="none" w:sz="0" w:space="0" w:color="auto"/>
                        <w:left w:val="none" w:sz="0" w:space="0" w:color="auto"/>
                        <w:bottom w:val="none" w:sz="0" w:space="0" w:color="auto"/>
                        <w:right w:val="none" w:sz="0" w:space="0" w:color="auto"/>
                      </w:divBdr>
                    </w:div>
                    <w:div w:id="1138187501">
                      <w:marLeft w:val="0"/>
                      <w:marRight w:val="0"/>
                      <w:marTop w:val="0"/>
                      <w:marBottom w:val="0"/>
                      <w:divBdr>
                        <w:top w:val="none" w:sz="0" w:space="0" w:color="auto"/>
                        <w:left w:val="none" w:sz="0" w:space="0" w:color="auto"/>
                        <w:bottom w:val="none" w:sz="0" w:space="0" w:color="auto"/>
                        <w:right w:val="none" w:sz="0" w:space="0" w:color="auto"/>
                      </w:divBdr>
                    </w:div>
                    <w:div w:id="1297175947">
                      <w:marLeft w:val="0"/>
                      <w:marRight w:val="0"/>
                      <w:marTop w:val="0"/>
                      <w:marBottom w:val="0"/>
                      <w:divBdr>
                        <w:top w:val="none" w:sz="0" w:space="0" w:color="auto"/>
                        <w:left w:val="none" w:sz="0" w:space="0" w:color="auto"/>
                        <w:bottom w:val="none" w:sz="0" w:space="0" w:color="auto"/>
                        <w:right w:val="none" w:sz="0" w:space="0" w:color="auto"/>
                      </w:divBdr>
                    </w:div>
                  </w:divsChild>
                </w:div>
                <w:div w:id="756948472">
                  <w:marLeft w:val="0"/>
                  <w:marRight w:val="0"/>
                  <w:marTop w:val="0"/>
                  <w:marBottom w:val="0"/>
                  <w:divBdr>
                    <w:top w:val="none" w:sz="0" w:space="0" w:color="auto"/>
                    <w:left w:val="none" w:sz="0" w:space="0" w:color="auto"/>
                    <w:bottom w:val="none" w:sz="0" w:space="0" w:color="auto"/>
                    <w:right w:val="none" w:sz="0" w:space="0" w:color="auto"/>
                  </w:divBdr>
                  <w:divsChild>
                    <w:div w:id="758603638">
                      <w:marLeft w:val="0"/>
                      <w:marRight w:val="0"/>
                      <w:marTop w:val="0"/>
                      <w:marBottom w:val="0"/>
                      <w:divBdr>
                        <w:top w:val="none" w:sz="0" w:space="0" w:color="auto"/>
                        <w:left w:val="none" w:sz="0" w:space="0" w:color="auto"/>
                        <w:bottom w:val="none" w:sz="0" w:space="0" w:color="auto"/>
                        <w:right w:val="none" w:sz="0" w:space="0" w:color="auto"/>
                      </w:divBdr>
                    </w:div>
                    <w:div w:id="1451973811">
                      <w:marLeft w:val="0"/>
                      <w:marRight w:val="0"/>
                      <w:marTop w:val="0"/>
                      <w:marBottom w:val="0"/>
                      <w:divBdr>
                        <w:top w:val="none" w:sz="0" w:space="0" w:color="auto"/>
                        <w:left w:val="none" w:sz="0" w:space="0" w:color="auto"/>
                        <w:bottom w:val="none" w:sz="0" w:space="0" w:color="auto"/>
                        <w:right w:val="none" w:sz="0" w:space="0" w:color="auto"/>
                      </w:divBdr>
                    </w:div>
                    <w:div w:id="1552417990">
                      <w:marLeft w:val="0"/>
                      <w:marRight w:val="0"/>
                      <w:marTop w:val="0"/>
                      <w:marBottom w:val="0"/>
                      <w:divBdr>
                        <w:top w:val="none" w:sz="0" w:space="0" w:color="auto"/>
                        <w:left w:val="none" w:sz="0" w:space="0" w:color="auto"/>
                        <w:bottom w:val="none" w:sz="0" w:space="0" w:color="auto"/>
                        <w:right w:val="none" w:sz="0" w:space="0" w:color="auto"/>
                      </w:divBdr>
                    </w:div>
                    <w:div w:id="1600674438">
                      <w:marLeft w:val="0"/>
                      <w:marRight w:val="0"/>
                      <w:marTop w:val="0"/>
                      <w:marBottom w:val="0"/>
                      <w:divBdr>
                        <w:top w:val="none" w:sz="0" w:space="0" w:color="auto"/>
                        <w:left w:val="none" w:sz="0" w:space="0" w:color="auto"/>
                        <w:bottom w:val="none" w:sz="0" w:space="0" w:color="auto"/>
                        <w:right w:val="none" w:sz="0" w:space="0" w:color="auto"/>
                      </w:divBdr>
                    </w:div>
                  </w:divsChild>
                </w:div>
                <w:div w:id="762531922">
                  <w:marLeft w:val="0"/>
                  <w:marRight w:val="0"/>
                  <w:marTop w:val="0"/>
                  <w:marBottom w:val="0"/>
                  <w:divBdr>
                    <w:top w:val="none" w:sz="0" w:space="0" w:color="auto"/>
                    <w:left w:val="none" w:sz="0" w:space="0" w:color="auto"/>
                    <w:bottom w:val="none" w:sz="0" w:space="0" w:color="auto"/>
                    <w:right w:val="none" w:sz="0" w:space="0" w:color="auto"/>
                  </w:divBdr>
                  <w:divsChild>
                    <w:div w:id="14621134">
                      <w:marLeft w:val="0"/>
                      <w:marRight w:val="0"/>
                      <w:marTop w:val="0"/>
                      <w:marBottom w:val="0"/>
                      <w:divBdr>
                        <w:top w:val="none" w:sz="0" w:space="0" w:color="auto"/>
                        <w:left w:val="none" w:sz="0" w:space="0" w:color="auto"/>
                        <w:bottom w:val="none" w:sz="0" w:space="0" w:color="auto"/>
                        <w:right w:val="none" w:sz="0" w:space="0" w:color="auto"/>
                      </w:divBdr>
                    </w:div>
                    <w:div w:id="16086905">
                      <w:marLeft w:val="0"/>
                      <w:marRight w:val="0"/>
                      <w:marTop w:val="0"/>
                      <w:marBottom w:val="0"/>
                      <w:divBdr>
                        <w:top w:val="none" w:sz="0" w:space="0" w:color="auto"/>
                        <w:left w:val="none" w:sz="0" w:space="0" w:color="auto"/>
                        <w:bottom w:val="none" w:sz="0" w:space="0" w:color="auto"/>
                        <w:right w:val="none" w:sz="0" w:space="0" w:color="auto"/>
                      </w:divBdr>
                    </w:div>
                    <w:div w:id="30225082">
                      <w:marLeft w:val="0"/>
                      <w:marRight w:val="0"/>
                      <w:marTop w:val="0"/>
                      <w:marBottom w:val="0"/>
                      <w:divBdr>
                        <w:top w:val="none" w:sz="0" w:space="0" w:color="auto"/>
                        <w:left w:val="none" w:sz="0" w:space="0" w:color="auto"/>
                        <w:bottom w:val="none" w:sz="0" w:space="0" w:color="auto"/>
                        <w:right w:val="none" w:sz="0" w:space="0" w:color="auto"/>
                      </w:divBdr>
                    </w:div>
                    <w:div w:id="52044081">
                      <w:marLeft w:val="0"/>
                      <w:marRight w:val="0"/>
                      <w:marTop w:val="0"/>
                      <w:marBottom w:val="0"/>
                      <w:divBdr>
                        <w:top w:val="none" w:sz="0" w:space="0" w:color="auto"/>
                        <w:left w:val="none" w:sz="0" w:space="0" w:color="auto"/>
                        <w:bottom w:val="none" w:sz="0" w:space="0" w:color="auto"/>
                        <w:right w:val="none" w:sz="0" w:space="0" w:color="auto"/>
                      </w:divBdr>
                    </w:div>
                    <w:div w:id="85731496">
                      <w:marLeft w:val="0"/>
                      <w:marRight w:val="0"/>
                      <w:marTop w:val="0"/>
                      <w:marBottom w:val="0"/>
                      <w:divBdr>
                        <w:top w:val="none" w:sz="0" w:space="0" w:color="auto"/>
                        <w:left w:val="none" w:sz="0" w:space="0" w:color="auto"/>
                        <w:bottom w:val="none" w:sz="0" w:space="0" w:color="auto"/>
                        <w:right w:val="none" w:sz="0" w:space="0" w:color="auto"/>
                      </w:divBdr>
                    </w:div>
                    <w:div w:id="117799087">
                      <w:marLeft w:val="0"/>
                      <w:marRight w:val="0"/>
                      <w:marTop w:val="0"/>
                      <w:marBottom w:val="0"/>
                      <w:divBdr>
                        <w:top w:val="none" w:sz="0" w:space="0" w:color="auto"/>
                        <w:left w:val="none" w:sz="0" w:space="0" w:color="auto"/>
                        <w:bottom w:val="none" w:sz="0" w:space="0" w:color="auto"/>
                        <w:right w:val="none" w:sz="0" w:space="0" w:color="auto"/>
                      </w:divBdr>
                    </w:div>
                    <w:div w:id="137067829">
                      <w:marLeft w:val="0"/>
                      <w:marRight w:val="0"/>
                      <w:marTop w:val="0"/>
                      <w:marBottom w:val="0"/>
                      <w:divBdr>
                        <w:top w:val="none" w:sz="0" w:space="0" w:color="auto"/>
                        <w:left w:val="none" w:sz="0" w:space="0" w:color="auto"/>
                        <w:bottom w:val="none" w:sz="0" w:space="0" w:color="auto"/>
                        <w:right w:val="none" w:sz="0" w:space="0" w:color="auto"/>
                      </w:divBdr>
                    </w:div>
                    <w:div w:id="138231404">
                      <w:marLeft w:val="0"/>
                      <w:marRight w:val="0"/>
                      <w:marTop w:val="0"/>
                      <w:marBottom w:val="0"/>
                      <w:divBdr>
                        <w:top w:val="none" w:sz="0" w:space="0" w:color="auto"/>
                        <w:left w:val="none" w:sz="0" w:space="0" w:color="auto"/>
                        <w:bottom w:val="none" w:sz="0" w:space="0" w:color="auto"/>
                        <w:right w:val="none" w:sz="0" w:space="0" w:color="auto"/>
                      </w:divBdr>
                    </w:div>
                    <w:div w:id="147408647">
                      <w:marLeft w:val="0"/>
                      <w:marRight w:val="0"/>
                      <w:marTop w:val="0"/>
                      <w:marBottom w:val="0"/>
                      <w:divBdr>
                        <w:top w:val="none" w:sz="0" w:space="0" w:color="auto"/>
                        <w:left w:val="none" w:sz="0" w:space="0" w:color="auto"/>
                        <w:bottom w:val="none" w:sz="0" w:space="0" w:color="auto"/>
                        <w:right w:val="none" w:sz="0" w:space="0" w:color="auto"/>
                      </w:divBdr>
                    </w:div>
                    <w:div w:id="171384494">
                      <w:marLeft w:val="0"/>
                      <w:marRight w:val="0"/>
                      <w:marTop w:val="0"/>
                      <w:marBottom w:val="0"/>
                      <w:divBdr>
                        <w:top w:val="none" w:sz="0" w:space="0" w:color="auto"/>
                        <w:left w:val="none" w:sz="0" w:space="0" w:color="auto"/>
                        <w:bottom w:val="none" w:sz="0" w:space="0" w:color="auto"/>
                        <w:right w:val="none" w:sz="0" w:space="0" w:color="auto"/>
                      </w:divBdr>
                    </w:div>
                    <w:div w:id="171996532">
                      <w:marLeft w:val="0"/>
                      <w:marRight w:val="0"/>
                      <w:marTop w:val="0"/>
                      <w:marBottom w:val="0"/>
                      <w:divBdr>
                        <w:top w:val="none" w:sz="0" w:space="0" w:color="auto"/>
                        <w:left w:val="none" w:sz="0" w:space="0" w:color="auto"/>
                        <w:bottom w:val="none" w:sz="0" w:space="0" w:color="auto"/>
                        <w:right w:val="none" w:sz="0" w:space="0" w:color="auto"/>
                      </w:divBdr>
                    </w:div>
                    <w:div w:id="179860821">
                      <w:marLeft w:val="0"/>
                      <w:marRight w:val="0"/>
                      <w:marTop w:val="0"/>
                      <w:marBottom w:val="0"/>
                      <w:divBdr>
                        <w:top w:val="none" w:sz="0" w:space="0" w:color="auto"/>
                        <w:left w:val="none" w:sz="0" w:space="0" w:color="auto"/>
                        <w:bottom w:val="none" w:sz="0" w:space="0" w:color="auto"/>
                        <w:right w:val="none" w:sz="0" w:space="0" w:color="auto"/>
                      </w:divBdr>
                    </w:div>
                    <w:div w:id="219676889">
                      <w:marLeft w:val="0"/>
                      <w:marRight w:val="0"/>
                      <w:marTop w:val="0"/>
                      <w:marBottom w:val="0"/>
                      <w:divBdr>
                        <w:top w:val="none" w:sz="0" w:space="0" w:color="auto"/>
                        <w:left w:val="none" w:sz="0" w:space="0" w:color="auto"/>
                        <w:bottom w:val="none" w:sz="0" w:space="0" w:color="auto"/>
                        <w:right w:val="none" w:sz="0" w:space="0" w:color="auto"/>
                      </w:divBdr>
                    </w:div>
                    <w:div w:id="233703284">
                      <w:marLeft w:val="0"/>
                      <w:marRight w:val="0"/>
                      <w:marTop w:val="0"/>
                      <w:marBottom w:val="0"/>
                      <w:divBdr>
                        <w:top w:val="none" w:sz="0" w:space="0" w:color="auto"/>
                        <w:left w:val="none" w:sz="0" w:space="0" w:color="auto"/>
                        <w:bottom w:val="none" w:sz="0" w:space="0" w:color="auto"/>
                        <w:right w:val="none" w:sz="0" w:space="0" w:color="auto"/>
                      </w:divBdr>
                    </w:div>
                    <w:div w:id="248539274">
                      <w:marLeft w:val="0"/>
                      <w:marRight w:val="0"/>
                      <w:marTop w:val="0"/>
                      <w:marBottom w:val="0"/>
                      <w:divBdr>
                        <w:top w:val="none" w:sz="0" w:space="0" w:color="auto"/>
                        <w:left w:val="none" w:sz="0" w:space="0" w:color="auto"/>
                        <w:bottom w:val="none" w:sz="0" w:space="0" w:color="auto"/>
                        <w:right w:val="none" w:sz="0" w:space="0" w:color="auto"/>
                      </w:divBdr>
                    </w:div>
                    <w:div w:id="272639591">
                      <w:marLeft w:val="0"/>
                      <w:marRight w:val="0"/>
                      <w:marTop w:val="0"/>
                      <w:marBottom w:val="0"/>
                      <w:divBdr>
                        <w:top w:val="none" w:sz="0" w:space="0" w:color="auto"/>
                        <w:left w:val="none" w:sz="0" w:space="0" w:color="auto"/>
                        <w:bottom w:val="none" w:sz="0" w:space="0" w:color="auto"/>
                        <w:right w:val="none" w:sz="0" w:space="0" w:color="auto"/>
                      </w:divBdr>
                    </w:div>
                    <w:div w:id="313071930">
                      <w:marLeft w:val="0"/>
                      <w:marRight w:val="0"/>
                      <w:marTop w:val="0"/>
                      <w:marBottom w:val="0"/>
                      <w:divBdr>
                        <w:top w:val="none" w:sz="0" w:space="0" w:color="auto"/>
                        <w:left w:val="none" w:sz="0" w:space="0" w:color="auto"/>
                        <w:bottom w:val="none" w:sz="0" w:space="0" w:color="auto"/>
                        <w:right w:val="none" w:sz="0" w:space="0" w:color="auto"/>
                      </w:divBdr>
                    </w:div>
                    <w:div w:id="318658434">
                      <w:marLeft w:val="0"/>
                      <w:marRight w:val="0"/>
                      <w:marTop w:val="0"/>
                      <w:marBottom w:val="0"/>
                      <w:divBdr>
                        <w:top w:val="none" w:sz="0" w:space="0" w:color="auto"/>
                        <w:left w:val="none" w:sz="0" w:space="0" w:color="auto"/>
                        <w:bottom w:val="none" w:sz="0" w:space="0" w:color="auto"/>
                        <w:right w:val="none" w:sz="0" w:space="0" w:color="auto"/>
                      </w:divBdr>
                    </w:div>
                    <w:div w:id="351759678">
                      <w:marLeft w:val="0"/>
                      <w:marRight w:val="0"/>
                      <w:marTop w:val="0"/>
                      <w:marBottom w:val="0"/>
                      <w:divBdr>
                        <w:top w:val="none" w:sz="0" w:space="0" w:color="auto"/>
                        <w:left w:val="none" w:sz="0" w:space="0" w:color="auto"/>
                        <w:bottom w:val="none" w:sz="0" w:space="0" w:color="auto"/>
                        <w:right w:val="none" w:sz="0" w:space="0" w:color="auto"/>
                      </w:divBdr>
                    </w:div>
                    <w:div w:id="374282783">
                      <w:marLeft w:val="0"/>
                      <w:marRight w:val="0"/>
                      <w:marTop w:val="0"/>
                      <w:marBottom w:val="0"/>
                      <w:divBdr>
                        <w:top w:val="none" w:sz="0" w:space="0" w:color="auto"/>
                        <w:left w:val="none" w:sz="0" w:space="0" w:color="auto"/>
                        <w:bottom w:val="none" w:sz="0" w:space="0" w:color="auto"/>
                        <w:right w:val="none" w:sz="0" w:space="0" w:color="auto"/>
                      </w:divBdr>
                    </w:div>
                    <w:div w:id="377361879">
                      <w:marLeft w:val="0"/>
                      <w:marRight w:val="0"/>
                      <w:marTop w:val="0"/>
                      <w:marBottom w:val="0"/>
                      <w:divBdr>
                        <w:top w:val="none" w:sz="0" w:space="0" w:color="auto"/>
                        <w:left w:val="none" w:sz="0" w:space="0" w:color="auto"/>
                        <w:bottom w:val="none" w:sz="0" w:space="0" w:color="auto"/>
                        <w:right w:val="none" w:sz="0" w:space="0" w:color="auto"/>
                      </w:divBdr>
                    </w:div>
                    <w:div w:id="397553924">
                      <w:marLeft w:val="0"/>
                      <w:marRight w:val="0"/>
                      <w:marTop w:val="0"/>
                      <w:marBottom w:val="0"/>
                      <w:divBdr>
                        <w:top w:val="none" w:sz="0" w:space="0" w:color="auto"/>
                        <w:left w:val="none" w:sz="0" w:space="0" w:color="auto"/>
                        <w:bottom w:val="none" w:sz="0" w:space="0" w:color="auto"/>
                        <w:right w:val="none" w:sz="0" w:space="0" w:color="auto"/>
                      </w:divBdr>
                    </w:div>
                    <w:div w:id="435171394">
                      <w:marLeft w:val="0"/>
                      <w:marRight w:val="0"/>
                      <w:marTop w:val="0"/>
                      <w:marBottom w:val="0"/>
                      <w:divBdr>
                        <w:top w:val="none" w:sz="0" w:space="0" w:color="auto"/>
                        <w:left w:val="none" w:sz="0" w:space="0" w:color="auto"/>
                        <w:bottom w:val="none" w:sz="0" w:space="0" w:color="auto"/>
                        <w:right w:val="none" w:sz="0" w:space="0" w:color="auto"/>
                      </w:divBdr>
                    </w:div>
                    <w:div w:id="499657931">
                      <w:marLeft w:val="0"/>
                      <w:marRight w:val="0"/>
                      <w:marTop w:val="0"/>
                      <w:marBottom w:val="0"/>
                      <w:divBdr>
                        <w:top w:val="none" w:sz="0" w:space="0" w:color="auto"/>
                        <w:left w:val="none" w:sz="0" w:space="0" w:color="auto"/>
                        <w:bottom w:val="none" w:sz="0" w:space="0" w:color="auto"/>
                        <w:right w:val="none" w:sz="0" w:space="0" w:color="auto"/>
                      </w:divBdr>
                    </w:div>
                    <w:div w:id="512573048">
                      <w:marLeft w:val="0"/>
                      <w:marRight w:val="0"/>
                      <w:marTop w:val="0"/>
                      <w:marBottom w:val="0"/>
                      <w:divBdr>
                        <w:top w:val="none" w:sz="0" w:space="0" w:color="auto"/>
                        <w:left w:val="none" w:sz="0" w:space="0" w:color="auto"/>
                        <w:bottom w:val="none" w:sz="0" w:space="0" w:color="auto"/>
                        <w:right w:val="none" w:sz="0" w:space="0" w:color="auto"/>
                      </w:divBdr>
                    </w:div>
                    <w:div w:id="530918126">
                      <w:marLeft w:val="0"/>
                      <w:marRight w:val="0"/>
                      <w:marTop w:val="0"/>
                      <w:marBottom w:val="0"/>
                      <w:divBdr>
                        <w:top w:val="none" w:sz="0" w:space="0" w:color="auto"/>
                        <w:left w:val="none" w:sz="0" w:space="0" w:color="auto"/>
                        <w:bottom w:val="none" w:sz="0" w:space="0" w:color="auto"/>
                        <w:right w:val="none" w:sz="0" w:space="0" w:color="auto"/>
                      </w:divBdr>
                    </w:div>
                    <w:div w:id="557521072">
                      <w:marLeft w:val="0"/>
                      <w:marRight w:val="0"/>
                      <w:marTop w:val="0"/>
                      <w:marBottom w:val="0"/>
                      <w:divBdr>
                        <w:top w:val="none" w:sz="0" w:space="0" w:color="auto"/>
                        <w:left w:val="none" w:sz="0" w:space="0" w:color="auto"/>
                        <w:bottom w:val="none" w:sz="0" w:space="0" w:color="auto"/>
                        <w:right w:val="none" w:sz="0" w:space="0" w:color="auto"/>
                      </w:divBdr>
                    </w:div>
                    <w:div w:id="579683413">
                      <w:marLeft w:val="0"/>
                      <w:marRight w:val="0"/>
                      <w:marTop w:val="0"/>
                      <w:marBottom w:val="0"/>
                      <w:divBdr>
                        <w:top w:val="none" w:sz="0" w:space="0" w:color="auto"/>
                        <w:left w:val="none" w:sz="0" w:space="0" w:color="auto"/>
                        <w:bottom w:val="none" w:sz="0" w:space="0" w:color="auto"/>
                        <w:right w:val="none" w:sz="0" w:space="0" w:color="auto"/>
                      </w:divBdr>
                    </w:div>
                    <w:div w:id="624891575">
                      <w:marLeft w:val="0"/>
                      <w:marRight w:val="0"/>
                      <w:marTop w:val="0"/>
                      <w:marBottom w:val="0"/>
                      <w:divBdr>
                        <w:top w:val="none" w:sz="0" w:space="0" w:color="auto"/>
                        <w:left w:val="none" w:sz="0" w:space="0" w:color="auto"/>
                        <w:bottom w:val="none" w:sz="0" w:space="0" w:color="auto"/>
                        <w:right w:val="none" w:sz="0" w:space="0" w:color="auto"/>
                      </w:divBdr>
                    </w:div>
                    <w:div w:id="684014342">
                      <w:marLeft w:val="0"/>
                      <w:marRight w:val="0"/>
                      <w:marTop w:val="0"/>
                      <w:marBottom w:val="0"/>
                      <w:divBdr>
                        <w:top w:val="none" w:sz="0" w:space="0" w:color="auto"/>
                        <w:left w:val="none" w:sz="0" w:space="0" w:color="auto"/>
                        <w:bottom w:val="none" w:sz="0" w:space="0" w:color="auto"/>
                        <w:right w:val="none" w:sz="0" w:space="0" w:color="auto"/>
                      </w:divBdr>
                    </w:div>
                    <w:div w:id="750200152">
                      <w:marLeft w:val="0"/>
                      <w:marRight w:val="0"/>
                      <w:marTop w:val="0"/>
                      <w:marBottom w:val="0"/>
                      <w:divBdr>
                        <w:top w:val="none" w:sz="0" w:space="0" w:color="auto"/>
                        <w:left w:val="none" w:sz="0" w:space="0" w:color="auto"/>
                        <w:bottom w:val="none" w:sz="0" w:space="0" w:color="auto"/>
                        <w:right w:val="none" w:sz="0" w:space="0" w:color="auto"/>
                      </w:divBdr>
                    </w:div>
                    <w:div w:id="766772517">
                      <w:marLeft w:val="0"/>
                      <w:marRight w:val="0"/>
                      <w:marTop w:val="0"/>
                      <w:marBottom w:val="0"/>
                      <w:divBdr>
                        <w:top w:val="none" w:sz="0" w:space="0" w:color="auto"/>
                        <w:left w:val="none" w:sz="0" w:space="0" w:color="auto"/>
                        <w:bottom w:val="none" w:sz="0" w:space="0" w:color="auto"/>
                        <w:right w:val="none" w:sz="0" w:space="0" w:color="auto"/>
                      </w:divBdr>
                    </w:div>
                    <w:div w:id="824786819">
                      <w:marLeft w:val="0"/>
                      <w:marRight w:val="0"/>
                      <w:marTop w:val="0"/>
                      <w:marBottom w:val="0"/>
                      <w:divBdr>
                        <w:top w:val="none" w:sz="0" w:space="0" w:color="auto"/>
                        <w:left w:val="none" w:sz="0" w:space="0" w:color="auto"/>
                        <w:bottom w:val="none" w:sz="0" w:space="0" w:color="auto"/>
                        <w:right w:val="none" w:sz="0" w:space="0" w:color="auto"/>
                      </w:divBdr>
                    </w:div>
                    <w:div w:id="945968928">
                      <w:marLeft w:val="0"/>
                      <w:marRight w:val="0"/>
                      <w:marTop w:val="0"/>
                      <w:marBottom w:val="0"/>
                      <w:divBdr>
                        <w:top w:val="none" w:sz="0" w:space="0" w:color="auto"/>
                        <w:left w:val="none" w:sz="0" w:space="0" w:color="auto"/>
                        <w:bottom w:val="none" w:sz="0" w:space="0" w:color="auto"/>
                        <w:right w:val="none" w:sz="0" w:space="0" w:color="auto"/>
                      </w:divBdr>
                    </w:div>
                    <w:div w:id="981274081">
                      <w:marLeft w:val="0"/>
                      <w:marRight w:val="0"/>
                      <w:marTop w:val="0"/>
                      <w:marBottom w:val="0"/>
                      <w:divBdr>
                        <w:top w:val="none" w:sz="0" w:space="0" w:color="auto"/>
                        <w:left w:val="none" w:sz="0" w:space="0" w:color="auto"/>
                        <w:bottom w:val="none" w:sz="0" w:space="0" w:color="auto"/>
                        <w:right w:val="none" w:sz="0" w:space="0" w:color="auto"/>
                      </w:divBdr>
                    </w:div>
                    <w:div w:id="1042827219">
                      <w:marLeft w:val="0"/>
                      <w:marRight w:val="0"/>
                      <w:marTop w:val="0"/>
                      <w:marBottom w:val="0"/>
                      <w:divBdr>
                        <w:top w:val="none" w:sz="0" w:space="0" w:color="auto"/>
                        <w:left w:val="none" w:sz="0" w:space="0" w:color="auto"/>
                        <w:bottom w:val="none" w:sz="0" w:space="0" w:color="auto"/>
                        <w:right w:val="none" w:sz="0" w:space="0" w:color="auto"/>
                      </w:divBdr>
                    </w:div>
                    <w:div w:id="1057360504">
                      <w:marLeft w:val="0"/>
                      <w:marRight w:val="0"/>
                      <w:marTop w:val="0"/>
                      <w:marBottom w:val="0"/>
                      <w:divBdr>
                        <w:top w:val="none" w:sz="0" w:space="0" w:color="auto"/>
                        <w:left w:val="none" w:sz="0" w:space="0" w:color="auto"/>
                        <w:bottom w:val="none" w:sz="0" w:space="0" w:color="auto"/>
                        <w:right w:val="none" w:sz="0" w:space="0" w:color="auto"/>
                      </w:divBdr>
                    </w:div>
                    <w:div w:id="1060251659">
                      <w:marLeft w:val="0"/>
                      <w:marRight w:val="0"/>
                      <w:marTop w:val="0"/>
                      <w:marBottom w:val="0"/>
                      <w:divBdr>
                        <w:top w:val="none" w:sz="0" w:space="0" w:color="auto"/>
                        <w:left w:val="none" w:sz="0" w:space="0" w:color="auto"/>
                        <w:bottom w:val="none" w:sz="0" w:space="0" w:color="auto"/>
                        <w:right w:val="none" w:sz="0" w:space="0" w:color="auto"/>
                      </w:divBdr>
                    </w:div>
                    <w:div w:id="1097873763">
                      <w:marLeft w:val="0"/>
                      <w:marRight w:val="0"/>
                      <w:marTop w:val="0"/>
                      <w:marBottom w:val="0"/>
                      <w:divBdr>
                        <w:top w:val="none" w:sz="0" w:space="0" w:color="auto"/>
                        <w:left w:val="none" w:sz="0" w:space="0" w:color="auto"/>
                        <w:bottom w:val="none" w:sz="0" w:space="0" w:color="auto"/>
                        <w:right w:val="none" w:sz="0" w:space="0" w:color="auto"/>
                      </w:divBdr>
                    </w:div>
                    <w:div w:id="1226643077">
                      <w:marLeft w:val="0"/>
                      <w:marRight w:val="0"/>
                      <w:marTop w:val="0"/>
                      <w:marBottom w:val="0"/>
                      <w:divBdr>
                        <w:top w:val="none" w:sz="0" w:space="0" w:color="auto"/>
                        <w:left w:val="none" w:sz="0" w:space="0" w:color="auto"/>
                        <w:bottom w:val="none" w:sz="0" w:space="0" w:color="auto"/>
                        <w:right w:val="none" w:sz="0" w:space="0" w:color="auto"/>
                      </w:divBdr>
                    </w:div>
                    <w:div w:id="1234703780">
                      <w:marLeft w:val="0"/>
                      <w:marRight w:val="0"/>
                      <w:marTop w:val="0"/>
                      <w:marBottom w:val="0"/>
                      <w:divBdr>
                        <w:top w:val="none" w:sz="0" w:space="0" w:color="auto"/>
                        <w:left w:val="none" w:sz="0" w:space="0" w:color="auto"/>
                        <w:bottom w:val="none" w:sz="0" w:space="0" w:color="auto"/>
                        <w:right w:val="none" w:sz="0" w:space="0" w:color="auto"/>
                      </w:divBdr>
                    </w:div>
                    <w:div w:id="1413971313">
                      <w:marLeft w:val="0"/>
                      <w:marRight w:val="0"/>
                      <w:marTop w:val="0"/>
                      <w:marBottom w:val="0"/>
                      <w:divBdr>
                        <w:top w:val="none" w:sz="0" w:space="0" w:color="auto"/>
                        <w:left w:val="none" w:sz="0" w:space="0" w:color="auto"/>
                        <w:bottom w:val="none" w:sz="0" w:space="0" w:color="auto"/>
                        <w:right w:val="none" w:sz="0" w:space="0" w:color="auto"/>
                      </w:divBdr>
                    </w:div>
                    <w:div w:id="1450857611">
                      <w:marLeft w:val="0"/>
                      <w:marRight w:val="0"/>
                      <w:marTop w:val="0"/>
                      <w:marBottom w:val="0"/>
                      <w:divBdr>
                        <w:top w:val="none" w:sz="0" w:space="0" w:color="auto"/>
                        <w:left w:val="none" w:sz="0" w:space="0" w:color="auto"/>
                        <w:bottom w:val="none" w:sz="0" w:space="0" w:color="auto"/>
                        <w:right w:val="none" w:sz="0" w:space="0" w:color="auto"/>
                      </w:divBdr>
                    </w:div>
                    <w:div w:id="1489790467">
                      <w:marLeft w:val="0"/>
                      <w:marRight w:val="0"/>
                      <w:marTop w:val="0"/>
                      <w:marBottom w:val="0"/>
                      <w:divBdr>
                        <w:top w:val="none" w:sz="0" w:space="0" w:color="auto"/>
                        <w:left w:val="none" w:sz="0" w:space="0" w:color="auto"/>
                        <w:bottom w:val="none" w:sz="0" w:space="0" w:color="auto"/>
                        <w:right w:val="none" w:sz="0" w:space="0" w:color="auto"/>
                      </w:divBdr>
                    </w:div>
                    <w:div w:id="1526214996">
                      <w:marLeft w:val="0"/>
                      <w:marRight w:val="0"/>
                      <w:marTop w:val="0"/>
                      <w:marBottom w:val="0"/>
                      <w:divBdr>
                        <w:top w:val="none" w:sz="0" w:space="0" w:color="auto"/>
                        <w:left w:val="none" w:sz="0" w:space="0" w:color="auto"/>
                        <w:bottom w:val="none" w:sz="0" w:space="0" w:color="auto"/>
                        <w:right w:val="none" w:sz="0" w:space="0" w:color="auto"/>
                      </w:divBdr>
                    </w:div>
                    <w:div w:id="1530144673">
                      <w:marLeft w:val="0"/>
                      <w:marRight w:val="0"/>
                      <w:marTop w:val="0"/>
                      <w:marBottom w:val="0"/>
                      <w:divBdr>
                        <w:top w:val="none" w:sz="0" w:space="0" w:color="auto"/>
                        <w:left w:val="none" w:sz="0" w:space="0" w:color="auto"/>
                        <w:bottom w:val="none" w:sz="0" w:space="0" w:color="auto"/>
                        <w:right w:val="none" w:sz="0" w:space="0" w:color="auto"/>
                      </w:divBdr>
                    </w:div>
                    <w:div w:id="1542279438">
                      <w:marLeft w:val="0"/>
                      <w:marRight w:val="0"/>
                      <w:marTop w:val="0"/>
                      <w:marBottom w:val="0"/>
                      <w:divBdr>
                        <w:top w:val="none" w:sz="0" w:space="0" w:color="auto"/>
                        <w:left w:val="none" w:sz="0" w:space="0" w:color="auto"/>
                        <w:bottom w:val="none" w:sz="0" w:space="0" w:color="auto"/>
                        <w:right w:val="none" w:sz="0" w:space="0" w:color="auto"/>
                      </w:divBdr>
                    </w:div>
                    <w:div w:id="1644039866">
                      <w:marLeft w:val="0"/>
                      <w:marRight w:val="0"/>
                      <w:marTop w:val="0"/>
                      <w:marBottom w:val="0"/>
                      <w:divBdr>
                        <w:top w:val="none" w:sz="0" w:space="0" w:color="auto"/>
                        <w:left w:val="none" w:sz="0" w:space="0" w:color="auto"/>
                        <w:bottom w:val="none" w:sz="0" w:space="0" w:color="auto"/>
                        <w:right w:val="none" w:sz="0" w:space="0" w:color="auto"/>
                      </w:divBdr>
                    </w:div>
                    <w:div w:id="1661499834">
                      <w:marLeft w:val="0"/>
                      <w:marRight w:val="0"/>
                      <w:marTop w:val="0"/>
                      <w:marBottom w:val="0"/>
                      <w:divBdr>
                        <w:top w:val="none" w:sz="0" w:space="0" w:color="auto"/>
                        <w:left w:val="none" w:sz="0" w:space="0" w:color="auto"/>
                        <w:bottom w:val="none" w:sz="0" w:space="0" w:color="auto"/>
                        <w:right w:val="none" w:sz="0" w:space="0" w:color="auto"/>
                      </w:divBdr>
                    </w:div>
                    <w:div w:id="1688632197">
                      <w:marLeft w:val="0"/>
                      <w:marRight w:val="0"/>
                      <w:marTop w:val="0"/>
                      <w:marBottom w:val="0"/>
                      <w:divBdr>
                        <w:top w:val="none" w:sz="0" w:space="0" w:color="auto"/>
                        <w:left w:val="none" w:sz="0" w:space="0" w:color="auto"/>
                        <w:bottom w:val="none" w:sz="0" w:space="0" w:color="auto"/>
                        <w:right w:val="none" w:sz="0" w:space="0" w:color="auto"/>
                      </w:divBdr>
                    </w:div>
                    <w:div w:id="1693922181">
                      <w:marLeft w:val="0"/>
                      <w:marRight w:val="0"/>
                      <w:marTop w:val="0"/>
                      <w:marBottom w:val="0"/>
                      <w:divBdr>
                        <w:top w:val="none" w:sz="0" w:space="0" w:color="auto"/>
                        <w:left w:val="none" w:sz="0" w:space="0" w:color="auto"/>
                        <w:bottom w:val="none" w:sz="0" w:space="0" w:color="auto"/>
                        <w:right w:val="none" w:sz="0" w:space="0" w:color="auto"/>
                      </w:divBdr>
                    </w:div>
                    <w:div w:id="1709067154">
                      <w:marLeft w:val="0"/>
                      <w:marRight w:val="0"/>
                      <w:marTop w:val="0"/>
                      <w:marBottom w:val="0"/>
                      <w:divBdr>
                        <w:top w:val="none" w:sz="0" w:space="0" w:color="auto"/>
                        <w:left w:val="none" w:sz="0" w:space="0" w:color="auto"/>
                        <w:bottom w:val="none" w:sz="0" w:space="0" w:color="auto"/>
                        <w:right w:val="none" w:sz="0" w:space="0" w:color="auto"/>
                      </w:divBdr>
                    </w:div>
                    <w:div w:id="1784375252">
                      <w:marLeft w:val="0"/>
                      <w:marRight w:val="0"/>
                      <w:marTop w:val="0"/>
                      <w:marBottom w:val="0"/>
                      <w:divBdr>
                        <w:top w:val="none" w:sz="0" w:space="0" w:color="auto"/>
                        <w:left w:val="none" w:sz="0" w:space="0" w:color="auto"/>
                        <w:bottom w:val="none" w:sz="0" w:space="0" w:color="auto"/>
                        <w:right w:val="none" w:sz="0" w:space="0" w:color="auto"/>
                      </w:divBdr>
                    </w:div>
                    <w:div w:id="1809855372">
                      <w:marLeft w:val="0"/>
                      <w:marRight w:val="0"/>
                      <w:marTop w:val="0"/>
                      <w:marBottom w:val="0"/>
                      <w:divBdr>
                        <w:top w:val="none" w:sz="0" w:space="0" w:color="auto"/>
                        <w:left w:val="none" w:sz="0" w:space="0" w:color="auto"/>
                        <w:bottom w:val="none" w:sz="0" w:space="0" w:color="auto"/>
                        <w:right w:val="none" w:sz="0" w:space="0" w:color="auto"/>
                      </w:divBdr>
                    </w:div>
                    <w:div w:id="1834908594">
                      <w:marLeft w:val="0"/>
                      <w:marRight w:val="0"/>
                      <w:marTop w:val="0"/>
                      <w:marBottom w:val="0"/>
                      <w:divBdr>
                        <w:top w:val="none" w:sz="0" w:space="0" w:color="auto"/>
                        <w:left w:val="none" w:sz="0" w:space="0" w:color="auto"/>
                        <w:bottom w:val="none" w:sz="0" w:space="0" w:color="auto"/>
                        <w:right w:val="none" w:sz="0" w:space="0" w:color="auto"/>
                      </w:divBdr>
                    </w:div>
                    <w:div w:id="1839349603">
                      <w:marLeft w:val="0"/>
                      <w:marRight w:val="0"/>
                      <w:marTop w:val="0"/>
                      <w:marBottom w:val="0"/>
                      <w:divBdr>
                        <w:top w:val="none" w:sz="0" w:space="0" w:color="auto"/>
                        <w:left w:val="none" w:sz="0" w:space="0" w:color="auto"/>
                        <w:bottom w:val="none" w:sz="0" w:space="0" w:color="auto"/>
                        <w:right w:val="none" w:sz="0" w:space="0" w:color="auto"/>
                      </w:divBdr>
                    </w:div>
                    <w:div w:id="1898129391">
                      <w:marLeft w:val="0"/>
                      <w:marRight w:val="0"/>
                      <w:marTop w:val="0"/>
                      <w:marBottom w:val="0"/>
                      <w:divBdr>
                        <w:top w:val="none" w:sz="0" w:space="0" w:color="auto"/>
                        <w:left w:val="none" w:sz="0" w:space="0" w:color="auto"/>
                        <w:bottom w:val="none" w:sz="0" w:space="0" w:color="auto"/>
                        <w:right w:val="none" w:sz="0" w:space="0" w:color="auto"/>
                      </w:divBdr>
                    </w:div>
                    <w:div w:id="1968120721">
                      <w:marLeft w:val="0"/>
                      <w:marRight w:val="0"/>
                      <w:marTop w:val="0"/>
                      <w:marBottom w:val="0"/>
                      <w:divBdr>
                        <w:top w:val="none" w:sz="0" w:space="0" w:color="auto"/>
                        <w:left w:val="none" w:sz="0" w:space="0" w:color="auto"/>
                        <w:bottom w:val="none" w:sz="0" w:space="0" w:color="auto"/>
                        <w:right w:val="none" w:sz="0" w:space="0" w:color="auto"/>
                      </w:divBdr>
                    </w:div>
                    <w:div w:id="2038965791">
                      <w:marLeft w:val="0"/>
                      <w:marRight w:val="0"/>
                      <w:marTop w:val="0"/>
                      <w:marBottom w:val="0"/>
                      <w:divBdr>
                        <w:top w:val="none" w:sz="0" w:space="0" w:color="auto"/>
                        <w:left w:val="none" w:sz="0" w:space="0" w:color="auto"/>
                        <w:bottom w:val="none" w:sz="0" w:space="0" w:color="auto"/>
                        <w:right w:val="none" w:sz="0" w:space="0" w:color="auto"/>
                      </w:divBdr>
                    </w:div>
                    <w:div w:id="2080864387">
                      <w:marLeft w:val="0"/>
                      <w:marRight w:val="0"/>
                      <w:marTop w:val="0"/>
                      <w:marBottom w:val="0"/>
                      <w:divBdr>
                        <w:top w:val="none" w:sz="0" w:space="0" w:color="auto"/>
                        <w:left w:val="none" w:sz="0" w:space="0" w:color="auto"/>
                        <w:bottom w:val="none" w:sz="0" w:space="0" w:color="auto"/>
                        <w:right w:val="none" w:sz="0" w:space="0" w:color="auto"/>
                      </w:divBdr>
                    </w:div>
                    <w:div w:id="2110813563">
                      <w:marLeft w:val="0"/>
                      <w:marRight w:val="0"/>
                      <w:marTop w:val="0"/>
                      <w:marBottom w:val="0"/>
                      <w:divBdr>
                        <w:top w:val="none" w:sz="0" w:space="0" w:color="auto"/>
                        <w:left w:val="none" w:sz="0" w:space="0" w:color="auto"/>
                        <w:bottom w:val="none" w:sz="0" w:space="0" w:color="auto"/>
                        <w:right w:val="none" w:sz="0" w:space="0" w:color="auto"/>
                      </w:divBdr>
                    </w:div>
                    <w:div w:id="2124688441">
                      <w:marLeft w:val="0"/>
                      <w:marRight w:val="0"/>
                      <w:marTop w:val="0"/>
                      <w:marBottom w:val="0"/>
                      <w:divBdr>
                        <w:top w:val="none" w:sz="0" w:space="0" w:color="auto"/>
                        <w:left w:val="none" w:sz="0" w:space="0" w:color="auto"/>
                        <w:bottom w:val="none" w:sz="0" w:space="0" w:color="auto"/>
                        <w:right w:val="none" w:sz="0" w:space="0" w:color="auto"/>
                      </w:divBdr>
                    </w:div>
                    <w:div w:id="2131120580">
                      <w:marLeft w:val="0"/>
                      <w:marRight w:val="0"/>
                      <w:marTop w:val="0"/>
                      <w:marBottom w:val="0"/>
                      <w:divBdr>
                        <w:top w:val="none" w:sz="0" w:space="0" w:color="auto"/>
                        <w:left w:val="none" w:sz="0" w:space="0" w:color="auto"/>
                        <w:bottom w:val="none" w:sz="0" w:space="0" w:color="auto"/>
                        <w:right w:val="none" w:sz="0" w:space="0" w:color="auto"/>
                      </w:divBdr>
                    </w:div>
                    <w:div w:id="2141535685">
                      <w:marLeft w:val="0"/>
                      <w:marRight w:val="0"/>
                      <w:marTop w:val="0"/>
                      <w:marBottom w:val="0"/>
                      <w:divBdr>
                        <w:top w:val="none" w:sz="0" w:space="0" w:color="auto"/>
                        <w:left w:val="none" w:sz="0" w:space="0" w:color="auto"/>
                        <w:bottom w:val="none" w:sz="0" w:space="0" w:color="auto"/>
                        <w:right w:val="none" w:sz="0" w:space="0" w:color="auto"/>
                      </w:divBdr>
                    </w:div>
                  </w:divsChild>
                </w:div>
                <w:div w:id="851725967">
                  <w:marLeft w:val="0"/>
                  <w:marRight w:val="0"/>
                  <w:marTop w:val="0"/>
                  <w:marBottom w:val="0"/>
                  <w:divBdr>
                    <w:top w:val="none" w:sz="0" w:space="0" w:color="auto"/>
                    <w:left w:val="none" w:sz="0" w:space="0" w:color="auto"/>
                    <w:bottom w:val="none" w:sz="0" w:space="0" w:color="auto"/>
                    <w:right w:val="none" w:sz="0" w:space="0" w:color="auto"/>
                  </w:divBdr>
                  <w:divsChild>
                    <w:div w:id="117800050">
                      <w:marLeft w:val="0"/>
                      <w:marRight w:val="0"/>
                      <w:marTop w:val="0"/>
                      <w:marBottom w:val="0"/>
                      <w:divBdr>
                        <w:top w:val="none" w:sz="0" w:space="0" w:color="auto"/>
                        <w:left w:val="none" w:sz="0" w:space="0" w:color="auto"/>
                        <w:bottom w:val="none" w:sz="0" w:space="0" w:color="auto"/>
                        <w:right w:val="none" w:sz="0" w:space="0" w:color="auto"/>
                      </w:divBdr>
                    </w:div>
                    <w:div w:id="492571750">
                      <w:marLeft w:val="0"/>
                      <w:marRight w:val="0"/>
                      <w:marTop w:val="0"/>
                      <w:marBottom w:val="0"/>
                      <w:divBdr>
                        <w:top w:val="none" w:sz="0" w:space="0" w:color="auto"/>
                        <w:left w:val="none" w:sz="0" w:space="0" w:color="auto"/>
                        <w:bottom w:val="none" w:sz="0" w:space="0" w:color="auto"/>
                        <w:right w:val="none" w:sz="0" w:space="0" w:color="auto"/>
                      </w:divBdr>
                    </w:div>
                    <w:div w:id="993870199">
                      <w:marLeft w:val="0"/>
                      <w:marRight w:val="0"/>
                      <w:marTop w:val="0"/>
                      <w:marBottom w:val="0"/>
                      <w:divBdr>
                        <w:top w:val="none" w:sz="0" w:space="0" w:color="auto"/>
                        <w:left w:val="none" w:sz="0" w:space="0" w:color="auto"/>
                        <w:bottom w:val="none" w:sz="0" w:space="0" w:color="auto"/>
                        <w:right w:val="none" w:sz="0" w:space="0" w:color="auto"/>
                      </w:divBdr>
                    </w:div>
                    <w:div w:id="1159074076">
                      <w:marLeft w:val="0"/>
                      <w:marRight w:val="0"/>
                      <w:marTop w:val="0"/>
                      <w:marBottom w:val="0"/>
                      <w:divBdr>
                        <w:top w:val="none" w:sz="0" w:space="0" w:color="auto"/>
                        <w:left w:val="none" w:sz="0" w:space="0" w:color="auto"/>
                        <w:bottom w:val="none" w:sz="0" w:space="0" w:color="auto"/>
                        <w:right w:val="none" w:sz="0" w:space="0" w:color="auto"/>
                      </w:divBdr>
                    </w:div>
                    <w:div w:id="1170633491">
                      <w:marLeft w:val="0"/>
                      <w:marRight w:val="0"/>
                      <w:marTop w:val="0"/>
                      <w:marBottom w:val="0"/>
                      <w:divBdr>
                        <w:top w:val="none" w:sz="0" w:space="0" w:color="auto"/>
                        <w:left w:val="none" w:sz="0" w:space="0" w:color="auto"/>
                        <w:bottom w:val="none" w:sz="0" w:space="0" w:color="auto"/>
                        <w:right w:val="none" w:sz="0" w:space="0" w:color="auto"/>
                      </w:divBdr>
                    </w:div>
                    <w:div w:id="1411808693">
                      <w:marLeft w:val="0"/>
                      <w:marRight w:val="0"/>
                      <w:marTop w:val="0"/>
                      <w:marBottom w:val="0"/>
                      <w:divBdr>
                        <w:top w:val="none" w:sz="0" w:space="0" w:color="auto"/>
                        <w:left w:val="none" w:sz="0" w:space="0" w:color="auto"/>
                        <w:bottom w:val="none" w:sz="0" w:space="0" w:color="auto"/>
                        <w:right w:val="none" w:sz="0" w:space="0" w:color="auto"/>
                      </w:divBdr>
                    </w:div>
                    <w:div w:id="1879195977">
                      <w:marLeft w:val="0"/>
                      <w:marRight w:val="0"/>
                      <w:marTop w:val="0"/>
                      <w:marBottom w:val="0"/>
                      <w:divBdr>
                        <w:top w:val="none" w:sz="0" w:space="0" w:color="auto"/>
                        <w:left w:val="none" w:sz="0" w:space="0" w:color="auto"/>
                        <w:bottom w:val="none" w:sz="0" w:space="0" w:color="auto"/>
                        <w:right w:val="none" w:sz="0" w:space="0" w:color="auto"/>
                      </w:divBdr>
                    </w:div>
                    <w:div w:id="1972517595">
                      <w:marLeft w:val="0"/>
                      <w:marRight w:val="0"/>
                      <w:marTop w:val="0"/>
                      <w:marBottom w:val="0"/>
                      <w:divBdr>
                        <w:top w:val="none" w:sz="0" w:space="0" w:color="auto"/>
                        <w:left w:val="none" w:sz="0" w:space="0" w:color="auto"/>
                        <w:bottom w:val="none" w:sz="0" w:space="0" w:color="auto"/>
                        <w:right w:val="none" w:sz="0" w:space="0" w:color="auto"/>
                      </w:divBdr>
                    </w:div>
                    <w:div w:id="1996372990">
                      <w:marLeft w:val="0"/>
                      <w:marRight w:val="0"/>
                      <w:marTop w:val="0"/>
                      <w:marBottom w:val="0"/>
                      <w:divBdr>
                        <w:top w:val="none" w:sz="0" w:space="0" w:color="auto"/>
                        <w:left w:val="none" w:sz="0" w:space="0" w:color="auto"/>
                        <w:bottom w:val="none" w:sz="0" w:space="0" w:color="auto"/>
                        <w:right w:val="none" w:sz="0" w:space="0" w:color="auto"/>
                      </w:divBdr>
                    </w:div>
                  </w:divsChild>
                </w:div>
                <w:div w:id="1066606183">
                  <w:marLeft w:val="0"/>
                  <w:marRight w:val="0"/>
                  <w:marTop w:val="0"/>
                  <w:marBottom w:val="0"/>
                  <w:divBdr>
                    <w:top w:val="none" w:sz="0" w:space="0" w:color="auto"/>
                    <w:left w:val="none" w:sz="0" w:space="0" w:color="auto"/>
                    <w:bottom w:val="none" w:sz="0" w:space="0" w:color="auto"/>
                    <w:right w:val="none" w:sz="0" w:space="0" w:color="auto"/>
                  </w:divBdr>
                  <w:divsChild>
                    <w:div w:id="22630362">
                      <w:marLeft w:val="0"/>
                      <w:marRight w:val="0"/>
                      <w:marTop w:val="0"/>
                      <w:marBottom w:val="0"/>
                      <w:divBdr>
                        <w:top w:val="none" w:sz="0" w:space="0" w:color="auto"/>
                        <w:left w:val="none" w:sz="0" w:space="0" w:color="auto"/>
                        <w:bottom w:val="none" w:sz="0" w:space="0" w:color="auto"/>
                        <w:right w:val="none" w:sz="0" w:space="0" w:color="auto"/>
                      </w:divBdr>
                    </w:div>
                    <w:div w:id="103115240">
                      <w:marLeft w:val="0"/>
                      <w:marRight w:val="0"/>
                      <w:marTop w:val="0"/>
                      <w:marBottom w:val="0"/>
                      <w:divBdr>
                        <w:top w:val="none" w:sz="0" w:space="0" w:color="auto"/>
                        <w:left w:val="none" w:sz="0" w:space="0" w:color="auto"/>
                        <w:bottom w:val="none" w:sz="0" w:space="0" w:color="auto"/>
                        <w:right w:val="none" w:sz="0" w:space="0" w:color="auto"/>
                      </w:divBdr>
                    </w:div>
                    <w:div w:id="447627251">
                      <w:marLeft w:val="0"/>
                      <w:marRight w:val="0"/>
                      <w:marTop w:val="0"/>
                      <w:marBottom w:val="0"/>
                      <w:divBdr>
                        <w:top w:val="none" w:sz="0" w:space="0" w:color="auto"/>
                        <w:left w:val="none" w:sz="0" w:space="0" w:color="auto"/>
                        <w:bottom w:val="none" w:sz="0" w:space="0" w:color="auto"/>
                        <w:right w:val="none" w:sz="0" w:space="0" w:color="auto"/>
                      </w:divBdr>
                    </w:div>
                    <w:div w:id="1675959943">
                      <w:marLeft w:val="0"/>
                      <w:marRight w:val="0"/>
                      <w:marTop w:val="0"/>
                      <w:marBottom w:val="0"/>
                      <w:divBdr>
                        <w:top w:val="none" w:sz="0" w:space="0" w:color="auto"/>
                        <w:left w:val="none" w:sz="0" w:space="0" w:color="auto"/>
                        <w:bottom w:val="none" w:sz="0" w:space="0" w:color="auto"/>
                        <w:right w:val="none" w:sz="0" w:space="0" w:color="auto"/>
                      </w:divBdr>
                    </w:div>
                    <w:div w:id="1761871585">
                      <w:marLeft w:val="0"/>
                      <w:marRight w:val="0"/>
                      <w:marTop w:val="0"/>
                      <w:marBottom w:val="0"/>
                      <w:divBdr>
                        <w:top w:val="none" w:sz="0" w:space="0" w:color="auto"/>
                        <w:left w:val="none" w:sz="0" w:space="0" w:color="auto"/>
                        <w:bottom w:val="none" w:sz="0" w:space="0" w:color="auto"/>
                        <w:right w:val="none" w:sz="0" w:space="0" w:color="auto"/>
                      </w:divBdr>
                    </w:div>
                    <w:div w:id="1826362052">
                      <w:marLeft w:val="0"/>
                      <w:marRight w:val="0"/>
                      <w:marTop w:val="0"/>
                      <w:marBottom w:val="0"/>
                      <w:divBdr>
                        <w:top w:val="none" w:sz="0" w:space="0" w:color="auto"/>
                        <w:left w:val="none" w:sz="0" w:space="0" w:color="auto"/>
                        <w:bottom w:val="none" w:sz="0" w:space="0" w:color="auto"/>
                        <w:right w:val="none" w:sz="0" w:space="0" w:color="auto"/>
                      </w:divBdr>
                    </w:div>
                    <w:div w:id="1826586327">
                      <w:marLeft w:val="0"/>
                      <w:marRight w:val="0"/>
                      <w:marTop w:val="0"/>
                      <w:marBottom w:val="0"/>
                      <w:divBdr>
                        <w:top w:val="none" w:sz="0" w:space="0" w:color="auto"/>
                        <w:left w:val="none" w:sz="0" w:space="0" w:color="auto"/>
                        <w:bottom w:val="none" w:sz="0" w:space="0" w:color="auto"/>
                        <w:right w:val="none" w:sz="0" w:space="0" w:color="auto"/>
                      </w:divBdr>
                    </w:div>
                    <w:div w:id="2029523949">
                      <w:marLeft w:val="0"/>
                      <w:marRight w:val="0"/>
                      <w:marTop w:val="0"/>
                      <w:marBottom w:val="0"/>
                      <w:divBdr>
                        <w:top w:val="none" w:sz="0" w:space="0" w:color="auto"/>
                        <w:left w:val="none" w:sz="0" w:space="0" w:color="auto"/>
                        <w:bottom w:val="none" w:sz="0" w:space="0" w:color="auto"/>
                        <w:right w:val="none" w:sz="0" w:space="0" w:color="auto"/>
                      </w:divBdr>
                    </w:div>
                  </w:divsChild>
                </w:div>
                <w:div w:id="1340155084">
                  <w:marLeft w:val="0"/>
                  <w:marRight w:val="0"/>
                  <w:marTop w:val="0"/>
                  <w:marBottom w:val="0"/>
                  <w:divBdr>
                    <w:top w:val="none" w:sz="0" w:space="0" w:color="auto"/>
                    <w:left w:val="none" w:sz="0" w:space="0" w:color="auto"/>
                    <w:bottom w:val="none" w:sz="0" w:space="0" w:color="auto"/>
                    <w:right w:val="none" w:sz="0" w:space="0" w:color="auto"/>
                  </w:divBdr>
                  <w:divsChild>
                    <w:div w:id="165940977">
                      <w:marLeft w:val="0"/>
                      <w:marRight w:val="0"/>
                      <w:marTop w:val="0"/>
                      <w:marBottom w:val="0"/>
                      <w:divBdr>
                        <w:top w:val="none" w:sz="0" w:space="0" w:color="auto"/>
                        <w:left w:val="none" w:sz="0" w:space="0" w:color="auto"/>
                        <w:bottom w:val="none" w:sz="0" w:space="0" w:color="auto"/>
                        <w:right w:val="none" w:sz="0" w:space="0" w:color="auto"/>
                      </w:divBdr>
                    </w:div>
                    <w:div w:id="186527722">
                      <w:marLeft w:val="0"/>
                      <w:marRight w:val="0"/>
                      <w:marTop w:val="0"/>
                      <w:marBottom w:val="0"/>
                      <w:divBdr>
                        <w:top w:val="none" w:sz="0" w:space="0" w:color="auto"/>
                        <w:left w:val="none" w:sz="0" w:space="0" w:color="auto"/>
                        <w:bottom w:val="none" w:sz="0" w:space="0" w:color="auto"/>
                        <w:right w:val="none" w:sz="0" w:space="0" w:color="auto"/>
                      </w:divBdr>
                    </w:div>
                    <w:div w:id="334770927">
                      <w:marLeft w:val="0"/>
                      <w:marRight w:val="0"/>
                      <w:marTop w:val="0"/>
                      <w:marBottom w:val="0"/>
                      <w:divBdr>
                        <w:top w:val="none" w:sz="0" w:space="0" w:color="auto"/>
                        <w:left w:val="none" w:sz="0" w:space="0" w:color="auto"/>
                        <w:bottom w:val="none" w:sz="0" w:space="0" w:color="auto"/>
                        <w:right w:val="none" w:sz="0" w:space="0" w:color="auto"/>
                      </w:divBdr>
                    </w:div>
                    <w:div w:id="352657079">
                      <w:marLeft w:val="0"/>
                      <w:marRight w:val="0"/>
                      <w:marTop w:val="0"/>
                      <w:marBottom w:val="0"/>
                      <w:divBdr>
                        <w:top w:val="none" w:sz="0" w:space="0" w:color="auto"/>
                        <w:left w:val="none" w:sz="0" w:space="0" w:color="auto"/>
                        <w:bottom w:val="none" w:sz="0" w:space="0" w:color="auto"/>
                        <w:right w:val="none" w:sz="0" w:space="0" w:color="auto"/>
                      </w:divBdr>
                    </w:div>
                    <w:div w:id="841315492">
                      <w:marLeft w:val="0"/>
                      <w:marRight w:val="0"/>
                      <w:marTop w:val="0"/>
                      <w:marBottom w:val="0"/>
                      <w:divBdr>
                        <w:top w:val="none" w:sz="0" w:space="0" w:color="auto"/>
                        <w:left w:val="none" w:sz="0" w:space="0" w:color="auto"/>
                        <w:bottom w:val="none" w:sz="0" w:space="0" w:color="auto"/>
                        <w:right w:val="none" w:sz="0" w:space="0" w:color="auto"/>
                      </w:divBdr>
                    </w:div>
                    <w:div w:id="907303211">
                      <w:marLeft w:val="0"/>
                      <w:marRight w:val="0"/>
                      <w:marTop w:val="0"/>
                      <w:marBottom w:val="0"/>
                      <w:divBdr>
                        <w:top w:val="none" w:sz="0" w:space="0" w:color="auto"/>
                        <w:left w:val="none" w:sz="0" w:space="0" w:color="auto"/>
                        <w:bottom w:val="none" w:sz="0" w:space="0" w:color="auto"/>
                        <w:right w:val="none" w:sz="0" w:space="0" w:color="auto"/>
                      </w:divBdr>
                    </w:div>
                    <w:div w:id="1123890312">
                      <w:marLeft w:val="0"/>
                      <w:marRight w:val="0"/>
                      <w:marTop w:val="0"/>
                      <w:marBottom w:val="0"/>
                      <w:divBdr>
                        <w:top w:val="none" w:sz="0" w:space="0" w:color="auto"/>
                        <w:left w:val="none" w:sz="0" w:space="0" w:color="auto"/>
                        <w:bottom w:val="none" w:sz="0" w:space="0" w:color="auto"/>
                        <w:right w:val="none" w:sz="0" w:space="0" w:color="auto"/>
                      </w:divBdr>
                    </w:div>
                    <w:div w:id="1299074122">
                      <w:marLeft w:val="0"/>
                      <w:marRight w:val="0"/>
                      <w:marTop w:val="0"/>
                      <w:marBottom w:val="0"/>
                      <w:divBdr>
                        <w:top w:val="none" w:sz="0" w:space="0" w:color="auto"/>
                        <w:left w:val="none" w:sz="0" w:space="0" w:color="auto"/>
                        <w:bottom w:val="none" w:sz="0" w:space="0" w:color="auto"/>
                        <w:right w:val="none" w:sz="0" w:space="0" w:color="auto"/>
                      </w:divBdr>
                    </w:div>
                    <w:div w:id="1387871153">
                      <w:marLeft w:val="0"/>
                      <w:marRight w:val="0"/>
                      <w:marTop w:val="0"/>
                      <w:marBottom w:val="0"/>
                      <w:divBdr>
                        <w:top w:val="none" w:sz="0" w:space="0" w:color="auto"/>
                        <w:left w:val="none" w:sz="0" w:space="0" w:color="auto"/>
                        <w:bottom w:val="none" w:sz="0" w:space="0" w:color="auto"/>
                        <w:right w:val="none" w:sz="0" w:space="0" w:color="auto"/>
                      </w:divBdr>
                    </w:div>
                    <w:div w:id="1403674858">
                      <w:marLeft w:val="0"/>
                      <w:marRight w:val="0"/>
                      <w:marTop w:val="0"/>
                      <w:marBottom w:val="0"/>
                      <w:divBdr>
                        <w:top w:val="none" w:sz="0" w:space="0" w:color="auto"/>
                        <w:left w:val="none" w:sz="0" w:space="0" w:color="auto"/>
                        <w:bottom w:val="none" w:sz="0" w:space="0" w:color="auto"/>
                        <w:right w:val="none" w:sz="0" w:space="0" w:color="auto"/>
                      </w:divBdr>
                    </w:div>
                    <w:div w:id="1419785423">
                      <w:marLeft w:val="0"/>
                      <w:marRight w:val="0"/>
                      <w:marTop w:val="0"/>
                      <w:marBottom w:val="0"/>
                      <w:divBdr>
                        <w:top w:val="none" w:sz="0" w:space="0" w:color="auto"/>
                        <w:left w:val="none" w:sz="0" w:space="0" w:color="auto"/>
                        <w:bottom w:val="none" w:sz="0" w:space="0" w:color="auto"/>
                        <w:right w:val="none" w:sz="0" w:space="0" w:color="auto"/>
                      </w:divBdr>
                    </w:div>
                    <w:div w:id="1467967831">
                      <w:marLeft w:val="0"/>
                      <w:marRight w:val="0"/>
                      <w:marTop w:val="0"/>
                      <w:marBottom w:val="0"/>
                      <w:divBdr>
                        <w:top w:val="none" w:sz="0" w:space="0" w:color="auto"/>
                        <w:left w:val="none" w:sz="0" w:space="0" w:color="auto"/>
                        <w:bottom w:val="none" w:sz="0" w:space="0" w:color="auto"/>
                        <w:right w:val="none" w:sz="0" w:space="0" w:color="auto"/>
                      </w:divBdr>
                    </w:div>
                    <w:div w:id="1467973066">
                      <w:marLeft w:val="0"/>
                      <w:marRight w:val="0"/>
                      <w:marTop w:val="0"/>
                      <w:marBottom w:val="0"/>
                      <w:divBdr>
                        <w:top w:val="none" w:sz="0" w:space="0" w:color="auto"/>
                        <w:left w:val="none" w:sz="0" w:space="0" w:color="auto"/>
                        <w:bottom w:val="none" w:sz="0" w:space="0" w:color="auto"/>
                        <w:right w:val="none" w:sz="0" w:space="0" w:color="auto"/>
                      </w:divBdr>
                    </w:div>
                    <w:div w:id="1486970578">
                      <w:marLeft w:val="0"/>
                      <w:marRight w:val="0"/>
                      <w:marTop w:val="0"/>
                      <w:marBottom w:val="0"/>
                      <w:divBdr>
                        <w:top w:val="none" w:sz="0" w:space="0" w:color="auto"/>
                        <w:left w:val="none" w:sz="0" w:space="0" w:color="auto"/>
                        <w:bottom w:val="none" w:sz="0" w:space="0" w:color="auto"/>
                        <w:right w:val="none" w:sz="0" w:space="0" w:color="auto"/>
                      </w:divBdr>
                    </w:div>
                    <w:div w:id="1818497554">
                      <w:marLeft w:val="0"/>
                      <w:marRight w:val="0"/>
                      <w:marTop w:val="0"/>
                      <w:marBottom w:val="0"/>
                      <w:divBdr>
                        <w:top w:val="none" w:sz="0" w:space="0" w:color="auto"/>
                        <w:left w:val="none" w:sz="0" w:space="0" w:color="auto"/>
                        <w:bottom w:val="none" w:sz="0" w:space="0" w:color="auto"/>
                        <w:right w:val="none" w:sz="0" w:space="0" w:color="auto"/>
                      </w:divBdr>
                    </w:div>
                    <w:div w:id="2018850510">
                      <w:marLeft w:val="0"/>
                      <w:marRight w:val="0"/>
                      <w:marTop w:val="0"/>
                      <w:marBottom w:val="0"/>
                      <w:divBdr>
                        <w:top w:val="none" w:sz="0" w:space="0" w:color="auto"/>
                        <w:left w:val="none" w:sz="0" w:space="0" w:color="auto"/>
                        <w:bottom w:val="none" w:sz="0" w:space="0" w:color="auto"/>
                        <w:right w:val="none" w:sz="0" w:space="0" w:color="auto"/>
                      </w:divBdr>
                    </w:div>
                    <w:div w:id="2135443219">
                      <w:marLeft w:val="0"/>
                      <w:marRight w:val="0"/>
                      <w:marTop w:val="0"/>
                      <w:marBottom w:val="0"/>
                      <w:divBdr>
                        <w:top w:val="none" w:sz="0" w:space="0" w:color="auto"/>
                        <w:left w:val="none" w:sz="0" w:space="0" w:color="auto"/>
                        <w:bottom w:val="none" w:sz="0" w:space="0" w:color="auto"/>
                        <w:right w:val="none" w:sz="0" w:space="0" w:color="auto"/>
                      </w:divBdr>
                    </w:div>
                  </w:divsChild>
                </w:div>
                <w:div w:id="1552113202">
                  <w:marLeft w:val="0"/>
                  <w:marRight w:val="0"/>
                  <w:marTop w:val="0"/>
                  <w:marBottom w:val="0"/>
                  <w:divBdr>
                    <w:top w:val="none" w:sz="0" w:space="0" w:color="auto"/>
                    <w:left w:val="none" w:sz="0" w:space="0" w:color="auto"/>
                    <w:bottom w:val="none" w:sz="0" w:space="0" w:color="auto"/>
                    <w:right w:val="none" w:sz="0" w:space="0" w:color="auto"/>
                  </w:divBdr>
                  <w:divsChild>
                    <w:div w:id="1976372961">
                      <w:marLeft w:val="0"/>
                      <w:marRight w:val="0"/>
                      <w:marTop w:val="0"/>
                      <w:marBottom w:val="0"/>
                      <w:divBdr>
                        <w:top w:val="none" w:sz="0" w:space="0" w:color="auto"/>
                        <w:left w:val="none" w:sz="0" w:space="0" w:color="auto"/>
                        <w:bottom w:val="none" w:sz="0" w:space="0" w:color="auto"/>
                        <w:right w:val="none" w:sz="0" w:space="0" w:color="auto"/>
                      </w:divBdr>
                    </w:div>
                  </w:divsChild>
                </w:div>
                <w:div w:id="1882980999">
                  <w:marLeft w:val="0"/>
                  <w:marRight w:val="0"/>
                  <w:marTop w:val="0"/>
                  <w:marBottom w:val="0"/>
                  <w:divBdr>
                    <w:top w:val="none" w:sz="0" w:space="0" w:color="auto"/>
                    <w:left w:val="none" w:sz="0" w:space="0" w:color="auto"/>
                    <w:bottom w:val="none" w:sz="0" w:space="0" w:color="auto"/>
                    <w:right w:val="none" w:sz="0" w:space="0" w:color="auto"/>
                  </w:divBdr>
                  <w:divsChild>
                    <w:div w:id="1211114128">
                      <w:marLeft w:val="0"/>
                      <w:marRight w:val="0"/>
                      <w:marTop w:val="0"/>
                      <w:marBottom w:val="0"/>
                      <w:divBdr>
                        <w:top w:val="none" w:sz="0" w:space="0" w:color="auto"/>
                        <w:left w:val="none" w:sz="0" w:space="0" w:color="auto"/>
                        <w:bottom w:val="none" w:sz="0" w:space="0" w:color="auto"/>
                        <w:right w:val="none" w:sz="0" w:space="0" w:color="auto"/>
                      </w:divBdr>
                    </w:div>
                  </w:divsChild>
                </w:div>
                <w:div w:id="2101562625">
                  <w:marLeft w:val="0"/>
                  <w:marRight w:val="0"/>
                  <w:marTop w:val="0"/>
                  <w:marBottom w:val="0"/>
                  <w:divBdr>
                    <w:top w:val="none" w:sz="0" w:space="0" w:color="auto"/>
                    <w:left w:val="none" w:sz="0" w:space="0" w:color="auto"/>
                    <w:bottom w:val="none" w:sz="0" w:space="0" w:color="auto"/>
                    <w:right w:val="none" w:sz="0" w:space="0" w:color="auto"/>
                  </w:divBdr>
                  <w:divsChild>
                    <w:div w:id="109978419">
                      <w:marLeft w:val="0"/>
                      <w:marRight w:val="0"/>
                      <w:marTop w:val="0"/>
                      <w:marBottom w:val="0"/>
                      <w:divBdr>
                        <w:top w:val="none" w:sz="0" w:space="0" w:color="auto"/>
                        <w:left w:val="none" w:sz="0" w:space="0" w:color="auto"/>
                        <w:bottom w:val="none" w:sz="0" w:space="0" w:color="auto"/>
                        <w:right w:val="none" w:sz="0" w:space="0" w:color="auto"/>
                      </w:divBdr>
                    </w:div>
                    <w:div w:id="311524636">
                      <w:marLeft w:val="0"/>
                      <w:marRight w:val="0"/>
                      <w:marTop w:val="0"/>
                      <w:marBottom w:val="0"/>
                      <w:divBdr>
                        <w:top w:val="none" w:sz="0" w:space="0" w:color="auto"/>
                        <w:left w:val="none" w:sz="0" w:space="0" w:color="auto"/>
                        <w:bottom w:val="none" w:sz="0" w:space="0" w:color="auto"/>
                        <w:right w:val="none" w:sz="0" w:space="0" w:color="auto"/>
                      </w:divBdr>
                    </w:div>
                    <w:div w:id="1515072144">
                      <w:marLeft w:val="0"/>
                      <w:marRight w:val="0"/>
                      <w:marTop w:val="0"/>
                      <w:marBottom w:val="0"/>
                      <w:divBdr>
                        <w:top w:val="none" w:sz="0" w:space="0" w:color="auto"/>
                        <w:left w:val="none" w:sz="0" w:space="0" w:color="auto"/>
                        <w:bottom w:val="none" w:sz="0" w:space="0" w:color="auto"/>
                        <w:right w:val="none" w:sz="0" w:space="0" w:color="auto"/>
                      </w:divBdr>
                    </w:div>
                    <w:div w:id="1780835332">
                      <w:marLeft w:val="0"/>
                      <w:marRight w:val="0"/>
                      <w:marTop w:val="0"/>
                      <w:marBottom w:val="0"/>
                      <w:divBdr>
                        <w:top w:val="none" w:sz="0" w:space="0" w:color="auto"/>
                        <w:left w:val="none" w:sz="0" w:space="0" w:color="auto"/>
                        <w:bottom w:val="none" w:sz="0" w:space="0" w:color="auto"/>
                        <w:right w:val="none" w:sz="0" w:space="0" w:color="auto"/>
                      </w:divBdr>
                    </w:div>
                    <w:div w:id="197428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192588">
          <w:marLeft w:val="0"/>
          <w:marRight w:val="0"/>
          <w:marTop w:val="0"/>
          <w:marBottom w:val="0"/>
          <w:divBdr>
            <w:top w:val="none" w:sz="0" w:space="0" w:color="auto"/>
            <w:left w:val="none" w:sz="0" w:space="0" w:color="auto"/>
            <w:bottom w:val="none" w:sz="0" w:space="0" w:color="auto"/>
            <w:right w:val="none" w:sz="0" w:space="0" w:color="auto"/>
          </w:divBdr>
        </w:div>
        <w:div w:id="1554852824">
          <w:marLeft w:val="0"/>
          <w:marRight w:val="0"/>
          <w:marTop w:val="0"/>
          <w:marBottom w:val="0"/>
          <w:divBdr>
            <w:top w:val="none" w:sz="0" w:space="0" w:color="auto"/>
            <w:left w:val="none" w:sz="0" w:space="0" w:color="auto"/>
            <w:bottom w:val="none" w:sz="0" w:space="0" w:color="auto"/>
            <w:right w:val="none" w:sz="0" w:space="0" w:color="auto"/>
          </w:divBdr>
        </w:div>
        <w:div w:id="1578591581">
          <w:marLeft w:val="0"/>
          <w:marRight w:val="0"/>
          <w:marTop w:val="0"/>
          <w:marBottom w:val="0"/>
          <w:divBdr>
            <w:top w:val="none" w:sz="0" w:space="0" w:color="auto"/>
            <w:left w:val="none" w:sz="0" w:space="0" w:color="auto"/>
            <w:bottom w:val="none" w:sz="0" w:space="0" w:color="auto"/>
            <w:right w:val="none" w:sz="0" w:space="0" w:color="auto"/>
          </w:divBdr>
        </w:div>
        <w:div w:id="1608662223">
          <w:marLeft w:val="0"/>
          <w:marRight w:val="0"/>
          <w:marTop w:val="0"/>
          <w:marBottom w:val="0"/>
          <w:divBdr>
            <w:top w:val="none" w:sz="0" w:space="0" w:color="auto"/>
            <w:left w:val="none" w:sz="0" w:space="0" w:color="auto"/>
            <w:bottom w:val="none" w:sz="0" w:space="0" w:color="auto"/>
            <w:right w:val="none" w:sz="0" w:space="0" w:color="auto"/>
          </w:divBdr>
        </w:div>
        <w:div w:id="1612006839">
          <w:marLeft w:val="0"/>
          <w:marRight w:val="0"/>
          <w:marTop w:val="0"/>
          <w:marBottom w:val="0"/>
          <w:divBdr>
            <w:top w:val="none" w:sz="0" w:space="0" w:color="auto"/>
            <w:left w:val="none" w:sz="0" w:space="0" w:color="auto"/>
            <w:bottom w:val="none" w:sz="0" w:space="0" w:color="auto"/>
            <w:right w:val="none" w:sz="0" w:space="0" w:color="auto"/>
          </w:divBdr>
        </w:div>
        <w:div w:id="1711491813">
          <w:marLeft w:val="0"/>
          <w:marRight w:val="0"/>
          <w:marTop w:val="0"/>
          <w:marBottom w:val="0"/>
          <w:divBdr>
            <w:top w:val="none" w:sz="0" w:space="0" w:color="auto"/>
            <w:left w:val="none" w:sz="0" w:space="0" w:color="auto"/>
            <w:bottom w:val="none" w:sz="0" w:space="0" w:color="auto"/>
            <w:right w:val="none" w:sz="0" w:space="0" w:color="auto"/>
          </w:divBdr>
        </w:div>
        <w:div w:id="1763066850">
          <w:marLeft w:val="0"/>
          <w:marRight w:val="0"/>
          <w:marTop w:val="0"/>
          <w:marBottom w:val="0"/>
          <w:divBdr>
            <w:top w:val="none" w:sz="0" w:space="0" w:color="auto"/>
            <w:left w:val="none" w:sz="0" w:space="0" w:color="auto"/>
            <w:bottom w:val="none" w:sz="0" w:space="0" w:color="auto"/>
            <w:right w:val="none" w:sz="0" w:space="0" w:color="auto"/>
          </w:divBdr>
        </w:div>
        <w:div w:id="1764764602">
          <w:marLeft w:val="0"/>
          <w:marRight w:val="0"/>
          <w:marTop w:val="0"/>
          <w:marBottom w:val="0"/>
          <w:divBdr>
            <w:top w:val="none" w:sz="0" w:space="0" w:color="auto"/>
            <w:left w:val="none" w:sz="0" w:space="0" w:color="auto"/>
            <w:bottom w:val="none" w:sz="0" w:space="0" w:color="auto"/>
            <w:right w:val="none" w:sz="0" w:space="0" w:color="auto"/>
          </w:divBdr>
        </w:div>
        <w:div w:id="1774201879">
          <w:marLeft w:val="0"/>
          <w:marRight w:val="0"/>
          <w:marTop w:val="0"/>
          <w:marBottom w:val="0"/>
          <w:divBdr>
            <w:top w:val="none" w:sz="0" w:space="0" w:color="auto"/>
            <w:left w:val="none" w:sz="0" w:space="0" w:color="auto"/>
            <w:bottom w:val="none" w:sz="0" w:space="0" w:color="auto"/>
            <w:right w:val="none" w:sz="0" w:space="0" w:color="auto"/>
          </w:divBdr>
        </w:div>
        <w:div w:id="1802187006">
          <w:marLeft w:val="0"/>
          <w:marRight w:val="0"/>
          <w:marTop w:val="0"/>
          <w:marBottom w:val="0"/>
          <w:divBdr>
            <w:top w:val="none" w:sz="0" w:space="0" w:color="auto"/>
            <w:left w:val="none" w:sz="0" w:space="0" w:color="auto"/>
            <w:bottom w:val="none" w:sz="0" w:space="0" w:color="auto"/>
            <w:right w:val="none" w:sz="0" w:space="0" w:color="auto"/>
          </w:divBdr>
        </w:div>
        <w:div w:id="1869219285">
          <w:marLeft w:val="0"/>
          <w:marRight w:val="0"/>
          <w:marTop w:val="0"/>
          <w:marBottom w:val="0"/>
          <w:divBdr>
            <w:top w:val="none" w:sz="0" w:space="0" w:color="auto"/>
            <w:left w:val="none" w:sz="0" w:space="0" w:color="auto"/>
            <w:bottom w:val="none" w:sz="0" w:space="0" w:color="auto"/>
            <w:right w:val="none" w:sz="0" w:space="0" w:color="auto"/>
          </w:divBdr>
        </w:div>
        <w:div w:id="1893466669">
          <w:marLeft w:val="0"/>
          <w:marRight w:val="0"/>
          <w:marTop w:val="0"/>
          <w:marBottom w:val="0"/>
          <w:divBdr>
            <w:top w:val="none" w:sz="0" w:space="0" w:color="auto"/>
            <w:left w:val="none" w:sz="0" w:space="0" w:color="auto"/>
            <w:bottom w:val="none" w:sz="0" w:space="0" w:color="auto"/>
            <w:right w:val="none" w:sz="0" w:space="0" w:color="auto"/>
          </w:divBdr>
          <w:divsChild>
            <w:div w:id="23482649">
              <w:marLeft w:val="0"/>
              <w:marRight w:val="0"/>
              <w:marTop w:val="0"/>
              <w:marBottom w:val="0"/>
              <w:divBdr>
                <w:top w:val="none" w:sz="0" w:space="0" w:color="auto"/>
                <w:left w:val="none" w:sz="0" w:space="0" w:color="auto"/>
                <w:bottom w:val="none" w:sz="0" w:space="0" w:color="auto"/>
                <w:right w:val="none" w:sz="0" w:space="0" w:color="auto"/>
              </w:divBdr>
            </w:div>
            <w:div w:id="300229578">
              <w:marLeft w:val="0"/>
              <w:marRight w:val="0"/>
              <w:marTop w:val="0"/>
              <w:marBottom w:val="0"/>
              <w:divBdr>
                <w:top w:val="none" w:sz="0" w:space="0" w:color="auto"/>
                <w:left w:val="none" w:sz="0" w:space="0" w:color="auto"/>
                <w:bottom w:val="none" w:sz="0" w:space="0" w:color="auto"/>
                <w:right w:val="none" w:sz="0" w:space="0" w:color="auto"/>
              </w:divBdr>
            </w:div>
            <w:div w:id="1978759977">
              <w:marLeft w:val="0"/>
              <w:marRight w:val="0"/>
              <w:marTop w:val="0"/>
              <w:marBottom w:val="0"/>
              <w:divBdr>
                <w:top w:val="none" w:sz="0" w:space="0" w:color="auto"/>
                <w:left w:val="none" w:sz="0" w:space="0" w:color="auto"/>
                <w:bottom w:val="none" w:sz="0" w:space="0" w:color="auto"/>
                <w:right w:val="none" w:sz="0" w:space="0" w:color="auto"/>
              </w:divBdr>
            </w:div>
          </w:divsChild>
        </w:div>
        <w:div w:id="1955940709">
          <w:marLeft w:val="0"/>
          <w:marRight w:val="0"/>
          <w:marTop w:val="0"/>
          <w:marBottom w:val="0"/>
          <w:divBdr>
            <w:top w:val="none" w:sz="0" w:space="0" w:color="auto"/>
            <w:left w:val="none" w:sz="0" w:space="0" w:color="auto"/>
            <w:bottom w:val="none" w:sz="0" w:space="0" w:color="auto"/>
            <w:right w:val="none" w:sz="0" w:space="0" w:color="auto"/>
          </w:divBdr>
        </w:div>
        <w:div w:id="1988628503">
          <w:marLeft w:val="0"/>
          <w:marRight w:val="0"/>
          <w:marTop w:val="0"/>
          <w:marBottom w:val="0"/>
          <w:divBdr>
            <w:top w:val="none" w:sz="0" w:space="0" w:color="auto"/>
            <w:left w:val="none" w:sz="0" w:space="0" w:color="auto"/>
            <w:bottom w:val="none" w:sz="0" w:space="0" w:color="auto"/>
            <w:right w:val="none" w:sz="0" w:space="0" w:color="auto"/>
          </w:divBdr>
        </w:div>
        <w:div w:id="2031762333">
          <w:marLeft w:val="0"/>
          <w:marRight w:val="0"/>
          <w:marTop w:val="0"/>
          <w:marBottom w:val="0"/>
          <w:divBdr>
            <w:top w:val="none" w:sz="0" w:space="0" w:color="auto"/>
            <w:left w:val="none" w:sz="0" w:space="0" w:color="auto"/>
            <w:bottom w:val="none" w:sz="0" w:space="0" w:color="auto"/>
            <w:right w:val="none" w:sz="0" w:space="0" w:color="auto"/>
          </w:divBdr>
        </w:div>
        <w:div w:id="2120710792">
          <w:marLeft w:val="0"/>
          <w:marRight w:val="0"/>
          <w:marTop w:val="0"/>
          <w:marBottom w:val="0"/>
          <w:divBdr>
            <w:top w:val="none" w:sz="0" w:space="0" w:color="auto"/>
            <w:left w:val="none" w:sz="0" w:space="0" w:color="auto"/>
            <w:bottom w:val="none" w:sz="0" w:space="0" w:color="auto"/>
            <w:right w:val="none" w:sz="0" w:space="0" w:color="auto"/>
          </w:divBdr>
        </w:div>
        <w:div w:id="2121533480">
          <w:marLeft w:val="0"/>
          <w:marRight w:val="0"/>
          <w:marTop w:val="0"/>
          <w:marBottom w:val="0"/>
          <w:divBdr>
            <w:top w:val="none" w:sz="0" w:space="0" w:color="auto"/>
            <w:left w:val="none" w:sz="0" w:space="0" w:color="auto"/>
            <w:bottom w:val="none" w:sz="0" w:space="0" w:color="auto"/>
            <w:right w:val="none" w:sz="0" w:space="0" w:color="auto"/>
          </w:divBdr>
        </w:div>
      </w:divsChild>
    </w:div>
    <w:div w:id="1056389713">
      <w:bodyDiv w:val="1"/>
      <w:marLeft w:val="0"/>
      <w:marRight w:val="0"/>
      <w:marTop w:val="0"/>
      <w:marBottom w:val="0"/>
      <w:divBdr>
        <w:top w:val="none" w:sz="0" w:space="0" w:color="auto"/>
        <w:left w:val="none" w:sz="0" w:space="0" w:color="auto"/>
        <w:bottom w:val="none" w:sz="0" w:space="0" w:color="auto"/>
        <w:right w:val="none" w:sz="0" w:space="0" w:color="auto"/>
      </w:divBdr>
    </w:div>
    <w:div w:id="1256092008">
      <w:bodyDiv w:val="1"/>
      <w:marLeft w:val="0"/>
      <w:marRight w:val="0"/>
      <w:marTop w:val="0"/>
      <w:marBottom w:val="0"/>
      <w:divBdr>
        <w:top w:val="none" w:sz="0" w:space="0" w:color="auto"/>
        <w:left w:val="none" w:sz="0" w:space="0" w:color="auto"/>
        <w:bottom w:val="none" w:sz="0" w:space="0" w:color="auto"/>
        <w:right w:val="none" w:sz="0" w:space="0" w:color="auto"/>
      </w:divBdr>
      <w:divsChild>
        <w:div w:id="108473301">
          <w:marLeft w:val="0"/>
          <w:marRight w:val="0"/>
          <w:marTop w:val="0"/>
          <w:marBottom w:val="0"/>
          <w:divBdr>
            <w:top w:val="none" w:sz="0" w:space="0" w:color="auto"/>
            <w:left w:val="none" w:sz="0" w:space="0" w:color="auto"/>
            <w:bottom w:val="none" w:sz="0" w:space="0" w:color="auto"/>
            <w:right w:val="none" w:sz="0" w:space="0" w:color="auto"/>
          </w:divBdr>
        </w:div>
        <w:div w:id="236281489">
          <w:marLeft w:val="0"/>
          <w:marRight w:val="0"/>
          <w:marTop w:val="0"/>
          <w:marBottom w:val="0"/>
          <w:divBdr>
            <w:top w:val="none" w:sz="0" w:space="0" w:color="auto"/>
            <w:left w:val="none" w:sz="0" w:space="0" w:color="auto"/>
            <w:bottom w:val="none" w:sz="0" w:space="0" w:color="auto"/>
            <w:right w:val="none" w:sz="0" w:space="0" w:color="auto"/>
          </w:divBdr>
        </w:div>
        <w:div w:id="266355701">
          <w:marLeft w:val="0"/>
          <w:marRight w:val="0"/>
          <w:marTop w:val="0"/>
          <w:marBottom w:val="0"/>
          <w:divBdr>
            <w:top w:val="none" w:sz="0" w:space="0" w:color="auto"/>
            <w:left w:val="none" w:sz="0" w:space="0" w:color="auto"/>
            <w:bottom w:val="none" w:sz="0" w:space="0" w:color="auto"/>
            <w:right w:val="none" w:sz="0" w:space="0" w:color="auto"/>
          </w:divBdr>
        </w:div>
        <w:div w:id="266666643">
          <w:marLeft w:val="0"/>
          <w:marRight w:val="0"/>
          <w:marTop w:val="0"/>
          <w:marBottom w:val="0"/>
          <w:divBdr>
            <w:top w:val="none" w:sz="0" w:space="0" w:color="auto"/>
            <w:left w:val="none" w:sz="0" w:space="0" w:color="auto"/>
            <w:bottom w:val="none" w:sz="0" w:space="0" w:color="auto"/>
            <w:right w:val="none" w:sz="0" w:space="0" w:color="auto"/>
          </w:divBdr>
        </w:div>
        <w:div w:id="275213960">
          <w:marLeft w:val="0"/>
          <w:marRight w:val="0"/>
          <w:marTop w:val="0"/>
          <w:marBottom w:val="0"/>
          <w:divBdr>
            <w:top w:val="none" w:sz="0" w:space="0" w:color="auto"/>
            <w:left w:val="none" w:sz="0" w:space="0" w:color="auto"/>
            <w:bottom w:val="none" w:sz="0" w:space="0" w:color="auto"/>
            <w:right w:val="none" w:sz="0" w:space="0" w:color="auto"/>
          </w:divBdr>
        </w:div>
        <w:div w:id="381632991">
          <w:marLeft w:val="0"/>
          <w:marRight w:val="0"/>
          <w:marTop w:val="0"/>
          <w:marBottom w:val="0"/>
          <w:divBdr>
            <w:top w:val="none" w:sz="0" w:space="0" w:color="auto"/>
            <w:left w:val="none" w:sz="0" w:space="0" w:color="auto"/>
            <w:bottom w:val="none" w:sz="0" w:space="0" w:color="auto"/>
            <w:right w:val="none" w:sz="0" w:space="0" w:color="auto"/>
          </w:divBdr>
        </w:div>
        <w:div w:id="550188849">
          <w:marLeft w:val="0"/>
          <w:marRight w:val="0"/>
          <w:marTop w:val="0"/>
          <w:marBottom w:val="0"/>
          <w:divBdr>
            <w:top w:val="none" w:sz="0" w:space="0" w:color="auto"/>
            <w:left w:val="none" w:sz="0" w:space="0" w:color="auto"/>
            <w:bottom w:val="none" w:sz="0" w:space="0" w:color="auto"/>
            <w:right w:val="none" w:sz="0" w:space="0" w:color="auto"/>
          </w:divBdr>
        </w:div>
        <w:div w:id="556166266">
          <w:marLeft w:val="0"/>
          <w:marRight w:val="0"/>
          <w:marTop w:val="0"/>
          <w:marBottom w:val="0"/>
          <w:divBdr>
            <w:top w:val="none" w:sz="0" w:space="0" w:color="auto"/>
            <w:left w:val="none" w:sz="0" w:space="0" w:color="auto"/>
            <w:bottom w:val="none" w:sz="0" w:space="0" w:color="auto"/>
            <w:right w:val="none" w:sz="0" w:space="0" w:color="auto"/>
          </w:divBdr>
        </w:div>
        <w:div w:id="560870656">
          <w:marLeft w:val="0"/>
          <w:marRight w:val="0"/>
          <w:marTop w:val="0"/>
          <w:marBottom w:val="0"/>
          <w:divBdr>
            <w:top w:val="none" w:sz="0" w:space="0" w:color="auto"/>
            <w:left w:val="none" w:sz="0" w:space="0" w:color="auto"/>
            <w:bottom w:val="none" w:sz="0" w:space="0" w:color="auto"/>
            <w:right w:val="none" w:sz="0" w:space="0" w:color="auto"/>
          </w:divBdr>
        </w:div>
        <w:div w:id="613824647">
          <w:marLeft w:val="0"/>
          <w:marRight w:val="0"/>
          <w:marTop w:val="0"/>
          <w:marBottom w:val="0"/>
          <w:divBdr>
            <w:top w:val="none" w:sz="0" w:space="0" w:color="auto"/>
            <w:left w:val="none" w:sz="0" w:space="0" w:color="auto"/>
            <w:bottom w:val="none" w:sz="0" w:space="0" w:color="auto"/>
            <w:right w:val="none" w:sz="0" w:space="0" w:color="auto"/>
          </w:divBdr>
        </w:div>
        <w:div w:id="688027451">
          <w:marLeft w:val="0"/>
          <w:marRight w:val="0"/>
          <w:marTop w:val="0"/>
          <w:marBottom w:val="0"/>
          <w:divBdr>
            <w:top w:val="none" w:sz="0" w:space="0" w:color="auto"/>
            <w:left w:val="none" w:sz="0" w:space="0" w:color="auto"/>
            <w:bottom w:val="none" w:sz="0" w:space="0" w:color="auto"/>
            <w:right w:val="none" w:sz="0" w:space="0" w:color="auto"/>
          </w:divBdr>
        </w:div>
        <w:div w:id="743452391">
          <w:marLeft w:val="0"/>
          <w:marRight w:val="0"/>
          <w:marTop w:val="0"/>
          <w:marBottom w:val="0"/>
          <w:divBdr>
            <w:top w:val="none" w:sz="0" w:space="0" w:color="auto"/>
            <w:left w:val="none" w:sz="0" w:space="0" w:color="auto"/>
            <w:bottom w:val="none" w:sz="0" w:space="0" w:color="auto"/>
            <w:right w:val="none" w:sz="0" w:space="0" w:color="auto"/>
          </w:divBdr>
          <w:divsChild>
            <w:div w:id="1555044198">
              <w:marLeft w:val="-75"/>
              <w:marRight w:val="0"/>
              <w:marTop w:val="30"/>
              <w:marBottom w:val="30"/>
              <w:divBdr>
                <w:top w:val="none" w:sz="0" w:space="0" w:color="auto"/>
                <w:left w:val="none" w:sz="0" w:space="0" w:color="auto"/>
                <w:bottom w:val="none" w:sz="0" w:space="0" w:color="auto"/>
                <w:right w:val="none" w:sz="0" w:space="0" w:color="auto"/>
              </w:divBdr>
              <w:divsChild>
                <w:div w:id="128057567">
                  <w:marLeft w:val="0"/>
                  <w:marRight w:val="0"/>
                  <w:marTop w:val="0"/>
                  <w:marBottom w:val="0"/>
                  <w:divBdr>
                    <w:top w:val="none" w:sz="0" w:space="0" w:color="auto"/>
                    <w:left w:val="none" w:sz="0" w:space="0" w:color="auto"/>
                    <w:bottom w:val="none" w:sz="0" w:space="0" w:color="auto"/>
                    <w:right w:val="none" w:sz="0" w:space="0" w:color="auto"/>
                  </w:divBdr>
                  <w:divsChild>
                    <w:div w:id="45569992">
                      <w:marLeft w:val="0"/>
                      <w:marRight w:val="0"/>
                      <w:marTop w:val="0"/>
                      <w:marBottom w:val="0"/>
                      <w:divBdr>
                        <w:top w:val="none" w:sz="0" w:space="0" w:color="auto"/>
                        <w:left w:val="none" w:sz="0" w:space="0" w:color="auto"/>
                        <w:bottom w:val="none" w:sz="0" w:space="0" w:color="auto"/>
                        <w:right w:val="none" w:sz="0" w:space="0" w:color="auto"/>
                      </w:divBdr>
                    </w:div>
                    <w:div w:id="504395260">
                      <w:marLeft w:val="0"/>
                      <w:marRight w:val="0"/>
                      <w:marTop w:val="0"/>
                      <w:marBottom w:val="0"/>
                      <w:divBdr>
                        <w:top w:val="none" w:sz="0" w:space="0" w:color="auto"/>
                        <w:left w:val="none" w:sz="0" w:space="0" w:color="auto"/>
                        <w:bottom w:val="none" w:sz="0" w:space="0" w:color="auto"/>
                        <w:right w:val="none" w:sz="0" w:space="0" w:color="auto"/>
                      </w:divBdr>
                    </w:div>
                    <w:div w:id="529609454">
                      <w:marLeft w:val="0"/>
                      <w:marRight w:val="0"/>
                      <w:marTop w:val="0"/>
                      <w:marBottom w:val="0"/>
                      <w:divBdr>
                        <w:top w:val="none" w:sz="0" w:space="0" w:color="auto"/>
                        <w:left w:val="none" w:sz="0" w:space="0" w:color="auto"/>
                        <w:bottom w:val="none" w:sz="0" w:space="0" w:color="auto"/>
                        <w:right w:val="none" w:sz="0" w:space="0" w:color="auto"/>
                      </w:divBdr>
                    </w:div>
                    <w:div w:id="728384153">
                      <w:marLeft w:val="0"/>
                      <w:marRight w:val="0"/>
                      <w:marTop w:val="0"/>
                      <w:marBottom w:val="0"/>
                      <w:divBdr>
                        <w:top w:val="none" w:sz="0" w:space="0" w:color="auto"/>
                        <w:left w:val="none" w:sz="0" w:space="0" w:color="auto"/>
                        <w:bottom w:val="none" w:sz="0" w:space="0" w:color="auto"/>
                        <w:right w:val="none" w:sz="0" w:space="0" w:color="auto"/>
                      </w:divBdr>
                    </w:div>
                    <w:div w:id="1558198533">
                      <w:marLeft w:val="0"/>
                      <w:marRight w:val="0"/>
                      <w:marTop w:val="0"/>
                      <w:marBottom w:val="0"/>
                      <w:divBdr>
                        <w:top w:val="none" w:sz="0" w:space="0" w:color="auto"/>
                        <w:left w:val="none" w:sz="0" w:space="0" w:color="auto"/>
                        <w:bottom w:val="none" w:sz="0" w:space="0" w:color="auto"/>
                        <w:right w:val="none" w:sz="0" w:space="0" w:color="auto"/>
                      </w:divBdr>
                    </w:div>
                  </w:divsChild>
                </w:div>
                <w:div w:id="432558105">
                  <w:marLeft w:val="0"/>
                  <w:marRight w:val="0"/>
                  <w:marTop w:val="0"/>
                  <w:marBottom w:val="0"/>
                  <w:divBdr>
                    <w:top w:val="none" w:sz="0" w:space="0" w:color="auto"/>
                    <w:left w:val="none" w:sz="0" w:space="0" w:color="auto"/>
                    <w:bottom w:val="none" w:sz="0" w:space="0" w:color="auto"/>
                    <w:right w:val="none" w:sz="0" w:space="0" w:color="auto"/>
                  </w:divBdr>
                  <w:divsChild>
                    <w:div w:id="28458544">
                      <w:marLeft w:val="0"/>
                      <w:marRight w:val="0"/>
                      <w:marTop w:val="0"/>
                      <w:marBottom w:val="0"/>
                      <w:divBdr>
                        <w:top w:val="none" w:sz="0" w:space="0" w:color="auto"/>
                        <w:left w:val="none" w:sz="0" w:space="0" w:color="auto"/>
                        <w:bottom w:val="none" w:sz="0" w:space="0" w:color="auto"/>
                        <w:right w:val="none" w:sz="0" w:space="0" w:color="auto"/>
                      </w:divBdr>
                    </w:div>
                    <w:div w:id="175123623">
                      <w:marLeft w:val="0"/>
                      <w:marRight w:val="0"/>
                      <w:marTop w:val="0"/>
                      <w:marBottom w:val="0"/>
                      <w:divBdr>
                        <w:top w:val="none" w:sz="0" w:space="0" w:color="auto"/>
                        <w:left w:val="none" w:sz="0" w:space="0" w:color="auto"/>
                        <w:bottom w:val="none" w:sz="0" w:space="0" w:color="auto"/>
                        <w:right w:val="none" w:sz="0" w:space="0" w:color="auto"/>
                      </w:divBdr>
                    </w:div>
                    <w:div w:id="301732191">
                      <w:marLeft w:val="0"/>
                      <w:marRight w:val="0"/>
                      <w:marTop w:val="0"/>
                      <w:marBottom w:val="0"/>
                      <w:divBdr>
                        <w:top w:val="none" w:sz="0" w:space="0" w:color="auto"/>
                        <w:left w:val="none" w:sz="0" w:space="0" w:color="auto"/>
                        <w:bottom w:val="none" w:sz="0" w:space="0" w:color="auto"/>
                        <w:right w:val="none" w:sz="0" w:space="0" w:color="auto"/>
                      </w:divBdr>
                    </w:div>
                    <w:div w:id="1072463023">
                      <w:marLeft w:val="0"/>
                      <w:marRight w:val="0"/>
                      <w:marTop w:val="0"/>
                      <w:marBottom w:val="0"/>
                      <w:divBdr>
                        <w:top w:val="none" w:sz="0" w:space="0" w:color="auto"/>
                        <w:left w:val="none" w:sz="0" w:space="0" w:color="auto"/>
                        <w:bottom w:val="none" w:sz="0" w:space="0" w:color="auto"/>
                        <w:right w:val="none" w:sz="0" w:space="0" w:color="auto"/>
                      </w:divBdr>
                    </w:div>
                    <w:div w:id="1598755264">
                      <w:marLeft w:val="0"/>
                      <w:marRight w:val="0"/>
                      <w:marTop w:val="0"/>
                      <w:marBottom w:val="0"/>
                      <w:divBdr>
                        <w:top w:val="none" w:sz="0" w:space="0" w:color="auto"/>
                        <w:left w:val="none" w:sz="0" w:space="0" w:color="auto"/>
                        <w:bottom w:val="none" w:sz="0" w:space="0" w:color="auto"/>
                        <w:right w:val="none" w:sz="0" w:space="0" w:color="auto"/>
                      </w:divBdr>
                    </w:div>
                    <w:div w:id="1889098688">
                      <w:marLeft w:val="0"/>
                      <w:marRight w:val="0"/>
                      <w:marTop w:val="0"/>
                      <w:marBottom w:val="0"/>
                      <w:divBdr>
                        <w:top w:val="none" w:sz="0" w:space="0" w:color="auto"/>
                        <w:left w:val="none" w:sz="0" w:space="0" w:color="auto"/>
                        <w:bottom w:val="none" w:sz="0" w:space="0" w:color="auto"/>
                        <w:right w:val="none" w:sz="0" w:space="0" w:color="auto"/>
                      </w:divBdr>
                    </w:div>
                    <w:div w:id="1957516978">
                      <w:marLeft w:val="0"/>
                      <w:marRight w:val="0"/>
                      <w:marTop w:val="0"/>
                      <w:marBottom w:val="0"/>
                      <w:divBdr>
                        <w:top w:val="none" w:sz="0" w:space="0" w:color="auto"/>
                        <w:left w:val="none" w:sz="0" w:space="0" w:color="auto"/>
                        <w:bottom w:val="none" w:sz="0" w:space="0" w:color="auto"/>
                        <w:right w:val="none" w:sz="0" w:space="0" w:color="auto"/>
                      </w:divBdr>
                    </w:div>
                    <w:div w:id="2025396772">
                      <w:marLeft w:val="0"/>
                      <w:marRight w:val="0"/>
                      <w:marTop w:val="0"/>
                      <w:marBottom w:val="0"/>
                      <w:divBdr>
                        <w:top w:val="none" w:sz="0" w:space="0" w:color="auto"/>
                        <w:left w:val="none" w:sz="0" w:space="0" w:color="auto"/>
                        <w:bottom w:val="none" w:sz="0" w:space="0" w:color="auto"/>
                        <w:right w:val="none" w:sz="0" w:space="0" w:color="auto"/>
                      </w:divBdr>
                    </w:div>
                    <w:div w:id="2058621684">
                      <w:marLeft w:val="0"/>
                      <w:marRight w:val="0"/>
                      <w:marTop w:val="0"/>
                      <w:marBottom w:val="0"/>
                      <w:divBdr>
                        <w:top w:val="none" w:sz="0" w:space="0" w:color="auto"/>
                        <w:left w:val="none" w:sz="0" w:space="0" w:color="auto"/>
                        <w:bottom w:val="none" w:sz="0" w:space="0" w:color="auto"/>
                        <w:right w:val="none" w:sz="0" w:space="0" w:color="auto"/>
                      </w:divBdr>
                    </w:div>
                  </w:divsChild>
                </w:div>
                <w:div w:id="1125122887">
                  <w:marLeft w:val="0"/>
                  <w:marRight w:val="0"/>
                  <w:marTop w:val="0"/>
                  <w:marBottom w:val="0"/>
                  <w:divBdr>
                    <w:top w:val="none" w:sz="0" w:space="0" w:color="auto"/>
                    <w:left w:val="none" w:sz="0" w:space="0" w:color="auto"/>
                    <w:bottom w:val="none" w:sz="0" w:space="0" w:color="auto"/>
                    <w:right w:val="none" w:sz="0" w:space="0" w:color="auto"/>
                  </w:divBdr>
                  <w:divsChild>
                    <w:div w:id="147019327">
                      <w:marLeft w:val="0"/>
                      <w:marRight w:val="0"/>
                      <w:marTop w:val="0"/>
                      <w:marBottom w:val="0"/>
                      <w:divBdr>
                        <w:top w:val="none" w:sz="0" w:space="0" w:color="auto"/>
                        <w:left w:val="none" w:sz="0" w:space="0" w:color="auto"/>
                        <w:bottom w:val="none" w:sz="0" w:space="0" w:color="auto"/>
                        <w:right w:val="none" w:sz="0" w:space="0" w:color="auto"/>
                      </w:divBdr>
                    </w:div>
                    <w:div w:id="1015378181">
                      <w:marLeft w:val="0"/>
                      <w:marRight w:val="0"/>
                      <w:marTop w:val="0"/>
                      <w:marBottom w:val="0"/>
                      <w:divBdr>
                        <w:top w:val="none" w:sz="0" w:space="0" w:color="auto"/>
                        <w:left w:val="none" w:sz="0" w:space="0" w:color="auto"/>
                        <w:bottom w:val="none" w:sz="0" w:space="0" w:color="auto"/>
                        <w:right w:val="none" w:sz="0" w:space="0" w:color="auto"/>
                      </w:divBdr>
                    </w:div>
                    <w:div w:id="1355423557">
                      <w:marLeft w:val="0"/>
                      <w:marRight w:val="0"/>
                      <w:marTop w:val="0"/>
                      <w:marBottom w:val="0"/>
                      <w:divBdr>
                        <w:top w:val="none" w:sz="0" w:space="0" w:color="auto"/>
                        <w:left w:val="none" w:sz="0" w:space="0" w:color="auto"/>
                        <w:bottom w:val="none" w:sz="0" w:space="0" w:color="auto"/>
                        <w:right w:val="none" w:sz="0" w:space="0" w:color="auto"/>
                      </w:divBdr>
                    </w:div>
                    <w:div w:id="1830245174">
                      <w:marLeft w:val="0"/>
                      <w:marRight w:val="0"/>
                      <w:marTop w:val="0"/>
                      <w:marBottom w:val="0"/>
                      <w:divBdr>
                        <w:top w:val="none" w:sz="0" w:space="0" w:color="auto"/>
                        <w:left w:val="none" w:sz="0" w:space="0" w:color="auto"/>
                        <w:bottom w:val="none" w:sz="0" w:space="0" w:color="auto"/>
                        <w:right w:val="none" w:sz="0" w:space="0" w:color="auto"/>
                      </w:divBdr>
                    </w:div>
                  </w:divsChild>
                </w:div>
                <w:div w:id="1206410749">
                  <w:marLeft w:val="0"/>
                  <w:marRight w:val="0"/>
                  <w:marTop w:val="0"/>
                  <w:marBottom w:val="0"/>
                  <w:divBdr>
                    <w:top w:val="none" w:sz="0" w:space="0" w:color="auto"/>
                    <w:left w:val="none" w:sz="0" w:space="0" w:color="auto"/>
                    <w:bottom w:val="none" w:sz="0" w:space="0" w:color="auto"/>
                    <w:right w:val="none" w:sz="0" w:space="0" w:color="auto"/>
                  </w:divBdr>
                  <w:divsChild>
                    <w:div w:id="275411717">
                      <w:marLeft w:val="0"/>
                      <w:marRight w:val="0"/>
                      <w:marTop w:val="0"/>
                      <w:marBottom w:val="0"/>
                      <w:divBdr>
                        <w:top w:val="none" w:sz="0" w:space="0" w:color="auto"/>
                        <w:left w:val="none" w:sz="0" w:space="0" w:color="auto"/>
                        <w:bottom w:val="none" w:sz="0" w:space="0" w:color="auto"/>
                        <w:right w:val="none" w:sz="0" w:space="0" w:color="auto"/>
                      </w:divBdr>
                    </w:div>
                    <w:div w:id="522137108">
                      <w:marLeft w:val="0"/>
                      <w:marRight w:val="0"/>
                      <w:marTop w:val="0"/>
                      <w:marBottom w:val="0"/>
                      <w:divBdr>
                        <w:top w:val="none" w:sz="0" w:space="0" w:color="auto"/>
                        <w:left w:val="none" w:sz="0" w:space="0" w:color="auto"/>
                        <w:bottom w:val="none" w:sz="0" w:space="0" w:color="auto"/>
                        <w:right w:val="none" w:sz="0" w:space="0" w:color="auto"/>
                      </w:divBdr>
                    </w:div>
                    <w:div w:id="935207083">
                      <w:marLeft w:val="0"/>
                      <w:marRight w:val="0"/>
                      <w:marTop w:val="0"/>
                      <w:marBottom w:val="0"/>
                      <w:divBdr>
                        <w:top w:val="none" w:sz="0" w:space="0" w:color="auto"/>
                        <w:left w:val="none" w:sz="0" w:space="0" w:color="auto"/>
                        <w:bottom w:val="none" w:sz="0" w:space="0" w:color="auto"/>
                        <w:right w:val="none" w:sz="0" w:space="0" w:color="auto"/>
                      </w:divBdr>
                    </w:div>
                    <w:div w:id="957298999">
                      <w:marLeft w:val="0"/>
                      <w:marRight w:val="0"/>
                      <w:marTop w:val="0"/>
                      <w:marBottom w:val="0"/>
                      <w:divBdr>
                        <w:top w:val="none" w:sz="0" w:space="0" w:color="auto"/>
                        <w:left w:val="none" w:sz="0" w:space="0" w:color="auto"/>
                        <w:bottom w:val="none" w:sz="0" w:space="0" w:color="auto"/>
                        <w:right w:val="none" w:sz="0" w:space="0" w:color="auto"/>
                      </w:divBdr>
                    </w:div>
                  </w:divsChild>
                </w:div>
                <w:div w:id="1315719422">
                  <w:marLeft w:val="0"/>
                  <w:marRight w:val="0"/>
                  <w:marTop w:val="0"/>
                  <w:marBottom w:val="0"/>
                  <w:divBdr>
                    <w:top w:val="none" w:sz="0" w:space="0" w:color="auto"/>
                    <w:left w:val="none" w:sz="0" w:space="0" w:color="auto"/>
                    <w:bottom w:val="none" w:sz="0" w:space="0" w:color="auto"/>
                    <w:right w:val="none" w:sz="0" w:space="0" w:color="auto"/>
                  </w:divBdr>
                  <w:divsChild>
                    <w:div w:id="248201102">
                      <w:marLeft w:val="0"/>
                      <w:marRight w:val="0"/>
                      <w:marTop w:val="0"/>
                      <w:marBottom w:val="0"/>
                      <w:divBdr>
                        <w:top w:val="none" w:sz="0" w:space="0" w:color="auto"/>
                        <w:left w:val="none" w:sz="0" w:space="0" w:color="auto"/>
                        <w:bottom w:val="none" w:sz="0" w:space="0" w:color="auto"/>
                        <w:right w:val="none" w:sz="0" w:space="0" w:color="auto"/>
                      </w:divBdr>
                    </w:div>
                  </w:divsChild>
                </w:div>
                <w:div w:id="1350521871">
                  <w:marLeft w:val="0"/>
                  <w:marRight w:val="0"/>
                  <w:marTop w:val="0"/>
                  <w:marBottom w:val="0"/>
                  <w:divBdr>
                    <w:top w:val="none" w:sz="0" w:space="0" w:color="auto"/>
                    <w:left w:val="none" w:sz="0" w:space="0" w:color="auto"/>
                    <w:bottom w:val="none" w:sz="0" w:space="0" w:color="auto"/>
                    <w:right w:val="none" w:sz="0" w:space="0" w:color="auto"/>
                  </w:divBdr>
                  <w:divsChild>
                    <w:div w:id="1650816991">
                      <w:marLeft w:val="0"/>
                      <w:marRight w:val="0"/>
                      <w:marTop w:val="0"/>
                      <w:marBottom w:val="0"/>
                      <w:divBdr>
                        <w:top w:val="none" w:sz="0" w:space="0" w:color="auto"/>
                        <w:left w:val="none" w:sz="0" w:space="0" w:color="auto"/>
                        <w:bottom w:val="none" w:sz="0" w:space="0" w:color="auto"/>
                        <w:right w:val="none" w:sz="0" w:space="0" w:color="auto"/>
                      </w:divBdr>
                    </w:div>
                  </w:divsChild>
                </w:div>
                <w:div w:id="1517575988">
                  <w:marLeft w:val="0"/>
                  <w:marRight w:val="0"/>
                  <w:marTop w:val="0"/>
                  <w:marBottom w:val="0"/>
                  <w:divBdr>
                    <w:top w:val="none" w:sz="0" w:space="0" w:color="auto"/>
                    <w:left w:val="none" w:sz="0" w:space="0" w:color="auto"/>
                    <w:bottom w:val="none" w:sz="0" w:space="0" w:color="auto"/>
                    <w:right w:val="none" w:sz="0" w:space="0" w:color="auto"/>
                  </w:divBdr>
                  <w:divsChild>
                    <w:div w:id="684131867">
                      <w:marLeft w:val="0"/>
                      <w:marRight w:val="0"/>
                      <w:marTop w:val="0"/>
                      <w:marBottom w:val="0"/>
                      <w:divBdr>
                        <w:top w:val="none" w:sz="0" w:space="0" w:color="auto"/>
                        <w:left w:val="none" w:sz="0" w:space="0" w:color="auto"/>
                        <w:bottom w:val="none" w:sz="0" w:space="0" w:color="auto"/>
                        <w:right w:val="none" w:sz="0" w:space="0" w:color="auto"/>
                      </w:divBdr>
                    </w:div>
                    <w:div w:id="878205041">
                      <w:marLeft w:val="0"/>
                      <w:marRight w:val="0"/>
                      <w:marTop w:val="0"/>
                      <w:marBottom w:val="0"/>
                      <w:divBdr>
                        <w:top w:val="none" w:sz="0" w:space="0" w:color="auto"/>
                        <w:left w:val="none" w:sz="0" w:space="0" w:color="auto"/>
                        <w:bottom w:val="none" w:sz="0" w:space="0" w:color="auto"/>
                        <w:right w:val="none" w:sz="0" w:space="0" w:color="auto"/>
                      </w:divBdr>
                    </w:div>
                    <w:div w:id="1059983512">
                      <w:marLeft w:val="0"/>
                      <w:marRight w:val="0"/>
                      <w:marTop w:val="0"/>
                      <w:marBottom w:val="0"/>
                      <w:divBdr>
                        <w:top w:val="none" w:sz="0" w:space="0" w:color="auto"/>
                        <w:left w:val="none" w:sz="0" w:space="0" w:color="auto"/>
                        <w:bottom w:val="none" w:sz="0" w:space="0" w:color="auto"/>
                        <w:right w:val="none" w:sz="0" w:space="0" w:color="auto"/>
                      </w:divBdr>
                    </w:div>
                    <w:div w:id="2059935431">
                      <w:marLeft w:val="0"/>
                      <w:marRight w:val="0"/>
                      <w:marTop w:val="0"/>
                      <w:marBottom w:val="0"/>
                      <w:divBdr>
                        <w:top w:val="none" w:sz="0" w:space="0" w:color="auto"/>
                        <w:left w:val="none" w:sz="0" w:space="0" w:color="auto"/>
                        <w:bottom w:val="none" w:sz="0" w:space="0" w:color="auto"/>
                        <w:right w:val="none" w:sz="0" w:space="0" w:color="auto"/>
                      </w:divBdr>
                    </w:div>
                  </w:divsChild>
                </w:div>
                <w:div w:id="1543513712">
                  <w:marLeft w:val="0"/>
                  <w:marRight w:val="0"/>
                  <w:marTop w:val="0"/>
                  <w:marBottom w:val="0"/>
                  <w:divBdr>
                    <w:top w:val="none" w:sz="0" w:space="0" w:color="auto"/>
                    <w:left w:val="none" w:sz="0" w:space="0" w:color="auto"/>
                    <w:bottom w:val="none" w:sz="0" w:space="0" w:color="auto"/>
                    <w:right w:val="none" w:sz="0" w:space="0" w:color="auto"/>
                  </w:divBdr>
                  <w:divsChild>
                    <w:div w:id="1065837924">
                      <w:marLeft w:val="0"/>
                      <w:marRight w:val="0"/>
                      <w:marTop w:val="0"/>
                      <w:marBottom w:val="0"/>
                      <w:divBdr>
                        <w:top w:val="none" w:sz="0" w:space="0" w:color="auto"/>
                        <w:left w:val="none" w:sz="0" w:space="0" w:color="auto"/>
                        <w:bottom w:val="none" w:sz="0" w:space="0" w:color="auto"/>
                        <w:right w:val="none" w:sz="0" w:space="0" w:color="auto"/>
                      </w:divBdr>
                    </w:div>
                    <w:div w:id="1972439432">
                      <w:marLeft w:val="0"/>
                      <w:marRight w:val="0"/>
                      <w:marTop w:val="0"/>
                      <w:marBottom w:val="0"/>
                      <w:divBdr>
                        <w:top w:val="none" w:sz="0" w:space="0" w:color="auto"/>
                        <w:left w:val="none" w:sz="0" w:space="0" w:color="auto"/>
                        <w:bottom w:val="none" w:sz="0" w:space="0" w:color="auto"/>
                        <w:right w:val="none" w:sz="0" w:space="0" w:color="auto"/>
                      </w:divBdr>
                    </w:div>
                  </w:divsChild>
                </w:div>
                <w:div w:id="1697385858">
                  <w:marLeft w:val="0"/>
                  <w:marRight w:val="0"/>
                  <w:marTop w:val="0"/>
                  <w:marBottom w:val="0"/>
                  <w:divBdr>
                    <w:top w:val="none" w:sz="0" w:space="0" w:color="auto"/>
                    <w:left w:val="none" w:sz="0" w:space="0" w:color="auto"/>
                    <w:bottom w:val="none" w:sz="0" w:space="0" w:color="auto"/>
                    <w:right w:val="none" w:sz="0" w:space="0" w:color="auto"/>
                  </w:divBdr>
                  <w:divsChild>
                    <w:div w:id="70548027">
                      <w:marLeft w:val="0"/>
                      <w:marRight w:val="0"/>
                      <w:marTop w:val="0"/>
                      <w:marBottom w:val="0"/>
                      <w:divBdr>
                        <w:top w:val="none" w:sz="0" w:space="0" w:color="auto"/>
                        <w:left w:val="none" w:sz="0" w:space="0" w:color="auto"/>
                        <w:bottom w:val="none" w:sz="0" w:space="0" w:color="auto"/>
                        <w:right w:val="none" w:sz="0" w:space="0" w:color="auto"/>
                      </w:divBdr>
                    </w:div>
                    <w:div w:id="624969642">
                      <w:marLeft w:val="0"/>
                      <w:marRight w:val="0"/>
                      <w:marTop w:val="0"/>
                      <w:marBottom w:val="0"/>
                      <w:divBdr>
                        <w:top w:val="none" w:sz="0" w:space="0" w:color="auto"/>
                        <w:left w:val="none" w:sz="0" w:space="0" w:color="auto"/>
                        <w:bottom w:val="none" w:sz="0" w:space="0" w:color="auto"/>
                        <w:right w:val="none" w:sz="0" w:space="0" w:color="auto"/>
                      </w:divBdr>
                    </w:div>
                    <w:div w:id="1346398437">
                      <w:marLeft w:val="0"/>
                      <w:marRight w:val="0"/>
                      <w:marTop w:val="0"/>
                      <w:marBottom w:val="0"/>
                      <w:divBdr>
                        <w:top w:val="none" w:sz="0" w:space="0" w:color="auto"/>
                        <w:left w:val="none" w:sz="0" w:space="0" w:color="auto"/>
                        <w:bottom w:val="none" w:sz="0" w:space="0" w:color="auto"/>
                        <w:right w:val="none" w:sz="0" w:space="0" w:color="auto"/>
                      </w:divBdr>
                    </w:div>
                    <w:div w:id="1393963069">
                      <w:marLeft w:val="0"/>
                      <w:marRight w:val="0"/>
                      <w:marTop w:val="0"/>
                      <w:marBottom w:val="0"/>
                      <w:divBdr>
                        <w:top w:val="none" w:sz="0" w:space="0" w:color="auto"/>
                        <w:left w:val="none" w:sz="0" w:space="0" w:color="auto"/>
                        <w:bottom w:val="none" w:sz="0" w:space="0" w:color="auto"/>
                        <w:right w:val="none" w:sz="0" w:space="0" w:color="auto"/>
                      </w:divBdr>
                    </w:div>
                    <w:div w:id="1483425116">
                      <w:marLeft w:val="0"/>
                      <w:marRight w:val="0"/>
                      <w:marTop w:val="0"/>
                      <w:marBottom w:val="0"/>
                      <w:divBdr>
                        <w:top w:val="none" w:sz="0" w:space="0" w:color="auto"/>
                        <w:left w:val="none" w:sz="0" w:space="0" w:color="auto"/>
                        <w:bottom w:val="none" w:sz="0" w:space="0" w:color="auto"/>
                        <w:right w:val="none" w:sz="0" w:space="0" w:color="auto"/>
                      </w:divBdr>
                    </w:div>
                  </w:divsChild>
                </w:div>
                <w:div w:id="1777749945">
                  <w:marLeft w:val="0"/>
                  <w:marRight w:val="0"/>
                  <w:marTop w:val="0"/>
                  <w:marBottom w:val="0"/>
                  <w:divBdr>
                    <w:top w:val="none" w:sz="0" w:space="0" w:color="auto"/>
                    <w:left w:val="none" w:sz="0" w:space="0" w:color="auto"/>
                    <w:bottom w:val="none" w:sz="0" w:space="0" w:color="auto"/>
                    <w:right w:val="none" w:sz="0" w:space="0" w:color="auto"/>
                  </w:divBdr>
                  <w:divsChild>
                    <w:div w:id="910970301">
                      <w:marLeft w:val="0"/>
                      <w:marRight w:val="0"/>
                      <w:marTop w:val="0"/>
                      <w:marBottom w:val="0"/>
                      <w:divBdr>
                        <w:top w:val="none" w:sz="0" w:space="0" w:color="auto"/>
                        <w:left w:val="none" w:sz="0" w:space="0" w:color="auto"/>
                        <w:bottom w:val="none" w:sz="0" w:space="0" w:color="auto"/>
                        <w:right w:val="none" w:sz="0" w:space="0" w:color="auto"/>
                      </w:divBdr>
                    </w:div>
                  </w:divsChild>
                </w:div>
                <w:div w:id="1832332332">
                  <w:marLeft w:val="0"/>
                  <w:marRight w:val="0"/>
                  <w:marTop w:val="0"/>
                  <w:marBottom w:val="0"/>
                  <w:divBdr>
                    <w:top w:val="none" w:sz="0" w:space="0" w:color="auto"/>
                    <w:left w:val="none" w:sz="0" w:space="0" w:color="auto"/>
                    <w:bottom w:val="none" w:sz="0" w:space="0" w:color="auto"/>
                    <w:right w:val="none" w:sz="0" w:space="0" w:color="auto"/>
                  </w:divBdr>
                  <w:divsChild>
                    <w:div w:id="477692008">
                      <w:marLeft w:val="0"/>
                      <w:marRight w:val="0"/>
                      <w:marTop w:val="0"/>
                      <w:marBottom w:val="0"/>
                      <w:divBdr>
                        <w:top w:val="none" w:sz="0" w:space="0" w:color="auto"/>
                        <w:left w:val="none" w:sz="0" w:space="0" w:color="auto"/>
                        <w:bottom w:val="none" w:sz="0" w:space="0" w:color="auto"/>
                        <w:right w:val="none" w:sz="0" w:space="0" w:color="auto"/>
                      </w:divBdr>
                    </w:div>
                    <w:div w:id="511531882">
                      <w:marLeft w:val="0"/>
                      <w:marRight w:val="0"/>
                      <w:marTop w:val="0"/>
                      <w:marBottom w:val="0"/>
                      <w:divBdr>
                        <w:top w:val="none" w:sz="0" w:space="0" w:color="auto"/>
                        <w:left w:val="none" w:sz="0" w:space="0" w:color="auto"/>
                        <w:bottom w:val="none" w:sz="0" w:space="0" w:color="auto"/>
                        <w:right w:val="none" w:sz="0" w:space="0" w:color="auto"/>
                      </w:divBdr>
                    </w:div>
                    <w:div w:id="806513421">
                      <w:marLeft w:val="0"/>
                      <w:marRight w:val="0"/>
                      <w:marTop w:val="0"/>
                      <w:marBottom w:val="0"/>
                      <w:divBdr>
                        <w:top w:val="none" w:sz="0" w:space="0" w:color="auto"/>
                        <w:left w:val="none" w:sz="0" w:space="0" w:color="auto"/>
                        <w:bottom w:val="none" w:sz="0" w:space="0" w:color="auto"/>
                        <w:right w:val="none" w:sz="0" w:space="0" w:color="auto"/>
                      </w:divBdr>
                    </w:div>
                    <w:div w:id="1141846779">
                      <w:marLeft w:val="0"/>
                      <w:marRight w:val="0"/>
                      <w:marTop w:val="0"/>
                      <w:marBottom w:val="0"/>
                      <w:divBdr>
                        <w:top w:val="none" w:sz="0" w:space="0" w:color="auto"/>
                        <w:left w:val="none" w:sz="0" w:space="0" w:color="auto"/>
                        <w:bottom w:val="none" w:sz="0" w:space="0" w:color="auto"/>
                        <w:right w:val="none" w:sz="0" w:space="0" w:color="auto"/>
                      </w:divBdr>
                    </w:div>
                    <w:div w:id="1843231970">
                      <w:marLeft w:val="0"/>
                      <w:marRight w:val="0"/>
                      <w:marTop w:val="0"/>
                      <w:marBottom w:val="0"/>
                      <w:divBdr>
                        <w:top w:val="none" w:sz="0" w:space="0" w:color="auto"/>
                        <w:left w:val="none" w:sz="0" w:space="0" w:color="auto"/>
                        <w:bottom w:val="none" w:sz="0" w:space="0" w:color="auto"/>
                        <w:right w:val="none" w:sz="0" w:space="0" w:color="auto"/>
                      </w:divBdr>
                    </w:div>
                  </w:divsChild>
                </w:div>
                <w:div w:id="1846748659">
                  <w:marLeft w:val="0"/>
                  <w:marRight w:val="0"/>
                  <w:marTop w:val="0"/>
                  <w:marBottom w:val="0"/>
                  <w:divBdr>
                    <w:top w:val="none" w:sz="0" w:space="0" w:color="auto"/>
                    <w:left w:val="none" w:sz="0" w:space="0" w:color="auto"/>
                    <w:bottom w:val="none" w:sz="0" w:space="0" w:color="auto"/>
                    <w:right w:val="none" w:sz="0" w:space="0" w:color="auto"/>
                  </w:divBdr>
                  <w:divsChild>
                    <w:div w:id="23992054">
                      <w:marLeft w:val="0"/>
                      <w:marRight w:val="0"/>
                      <w:marTop w:val="0"/>
                      <w:marBottom w:val="0"/>
                      <w:divBdr>
                        <w:top w:val="none" w:sz="0" w:space="0" w:color="auto"/>
                        <w:left w:val="none" w:sz="0" w:space="0" w:color="auto"/>
                        <w:bottom w:val="none" w:sz="0" w:space="0" w:color="auto"/>
                        <w:right w:val="none" w:sz="0" w:space="0" w:color="auto"/>
                      </w:divBdr>
                    </w:div>
                    <w:div w:id="24647741">
                      <w:marLeft w:val="0"/>
                      <w:marRight w:val="0"/>
                      <w:marTop w:val="0"/>
                      <w:marBottom w:val="0"/>
                      <w:divBdr>
                        <w:top w:val="none" w:sz="0" w:space="0" w:color="auto"/>
                        <w:left w:val="none" w:sz="0" w:space="0" w:color="auto"/>
                        <w:bottom w:val="none" w:sz="0" w:space="0" w:color="auto"/>
                        <w:right w:val="none" w:sz="0" w:space="0" w:color="auto"/>
                      </w:divBdr>
                    </w:div>
                    <w:div w:id="37946806">
                      <w:marLeft w:val="0"/>
                      <w:marRight w:val="0"/>
                      <w:marTop w:val="0"/>
                      <w:marBottom w:val="0"/>
                      <w:divBdr>
                        <w:top w:val="none" w:sz="0" w:space="0" w:color="auto"/>
                        <w:left w:val="none" w:sz="0" w:space="0" w:color="auto"/>
                        <w:bottom w:val="none" w:sz="0" w:space="0" w:color="auto"/>
                        <w:right w:val="none" w:sz="0" w:space="0" w:color="auto"/>
                      </w:divBdr>
                    </w:div>
                    <w:div w:id="109057520">
                      <w:marLeft w:val="0"/>
                      <w:marRight w:val="0"/>
                      <w:marTop w:val="0"/>
                      <w:marBottom w:val="0"/>
                      <w:divBdr>
                        <w:top w:val="none" w:sz="0" w:space="0" w:color="auto"/>
                        <w:left w:val="none" w:sz="0" w:space="0" w:color="auto"/>
                        <w:bottom w:val="none" w:sz="0" w:space="0" w:color="auto"/>
                        <w:right w:val="none" w:sz="0" w:space="0" w:color="auto"/>
                      </w:divBdr>
                    </w:div>
                    <w:div w:id="125590969">
                      <w:marLeft w:val="0"/>
                      <w:marRight w:val="0"/>
                      <w:marTop w:val="0"/>
                      <w:marBottom w:val="0"/>
                      <w:divBdr>
                        <w:top w:val="none" w:sz="0" w:space="0" w:color="auto"/>
                        <w:left w:val="none" w:sz="0" w:space="0" w:color="auto"/>
                        <w:bottom w:val="none" w:sz="0" w:space="0" w:color="auto"/>
                        <w:right w:val="none" w:sz="0" w:space="0" w:color="auto"/>
                      </w:divBdr>
                    </w:div>
                    <w:div w:id="134566514">
                      <w:marLeft w:val="0"/>
                      <w:marRight w:val="0"/>
                      <w:marTop w:val="0"/>
                      <w:marBottom w:val="0"/>
                      <w:divBdr>
                        <w:top w:val="none" w:sz="0" w:space="0" w:color="auto"/>
                        <w:left w:val="none" w:sz="0" w:space="0" w:color="auto"/>
                        <w:bottom w:val="none" w:sz="0" w:space="0" w:color="auto"/>
                        <w:right w:val="none" w:sz="0" w:space="0" w:color="auto"/>
                      </w:divBdr>
                    </w:div>
                    <w:div w:id="138688392">
                      <w:marLeft w:val="0"/>
                      <w:marRight w:val="0"/>
                      <w:marTop w:val="0"/>
                      <w:marBottom w:val="0"/>
                      <w:divBdr>
                        <w:top w:val="none" w:sz="0" w:space="0" w:color="auto"/>
                        <w:left w:val="none" w:sz="0" w:space="0" w:color="auto"/>
                        <w:bottom w:val="none" w:sz="0" w:space="0" w:color="auto"/>
                        <w:right w:val="none" w:sz="0" w:space="0" w:color="auto"/>
                      </w:divBdr>
                    </w:div>
                    <w:div w:id="160973585">
                      <w:marLeft w:val="0"/>
                      <w:marRight w:val="0"/>
                      <w:marTop w:val="0"/>
                      <w:marBottom w:val="0"/>
                      <w:divBdr>
                        <w:top w:val="none" w:sz="0" w:space="0" w:color="auto"/>
                        <w:left w:val="none" w:sz="0" w:space="0" w:color="auto"/>
                        <w:bottom w:val="none" w:sz="0" w:space="0" w:color="auto"/>
                        <w:right w:val="none" w:sz="0" w:space="0" w:color="auto"/>
                      </w:divBdr>
                    </w:div>
                    <w:div w:id="168327424">
                      <w:marLeft w:val="0"/>
                      <w:marRight w:val="0"/>
                      <w:marTop w:val="0"/>
                      <w:marBottom w:val="0"/>
                      <w:divBdr>
                        <w:top w:val="none" w:sz="0" w:space="0" w:color="auto"/>
                        <w:left w:val="none" w:sz="0" w:space="0" w:color="auto"/>
                        <w:bottom w:val="none" w:sz="0" w:space="0" w:color="auto"/>
                        <w:right w:val="none" w:sz="0" w:space="0" w:color="auto"/>
                      </w:divBdr>
                    </w:div>
                    <w:div w:id="218710133">
                      <w:marLeft w:val="0"/>
                      <w:marRight w:val="0"/>
                      <w:marTop w:val="0"/>
                      <w:marBottom w:val="0"/>
                      <w:divBdr>
                        <w:top w:val="none" w:sz="0" w:space="0" w:color="auto"/>
                        <w:left w:val="none" w:sz="0" w:space="0" w:color="auto"/>
                        <w:bottom w:val="none" w:sz="0" w:space="0" w:color="auto"/>
                        <w:right w:val="none" w:sz="0" w:space="0" w:color="auto"/>
                      </w:divBdr>
                    </w:div>
                    <w:div w:id="311446801">
                      <w:marLeft w:val="0"/>
                      <w:marRight w:val="0"/>
                      <w:marTop w:val="0"/>
                      <w:marBottom w:val="0"/>
                      <w:divBdr>
                        <w:top w:val="none" w:sz="0" w:space="0" w:color="auto"/>
                        <w:left w:val="none" w:sz="0" w:space="0" w:color="auto"/>
                        <w:bottom w:val="none" w:sz="0" w:space="0" w:color="auto"/>
                        <w:right w:val="none" w:sz="0" w:space="0" w:color="auto"/>
                      </w:divBdr>
                    </w:div>
                    <w:div w:id="336541909">
                      <w:marLeft w:val="0"/>
                      <w:marRight w:val="0"/>
                      <w:marTop w:val="0"/>
                      <w:marBottom w:val="0"/>
                      <w:divBdr>
                        <w:top w:val="none" w:sz="0" w:space="0" w:color="auto"/>
                        <w:left w:val="none" w:sz="0" w:space="0" w:color="auto"/>
                        <w:bottom w:val="none" w:sz="0" w:space="0" w:color="auto"/>
                        <w:right w:val="none" w:sz="0" w:space="0" w:color="auto"/>
                      </w:divBdr>
                    </w:div>
                    <w:div w:id="373695927">
                      <w:marLeft w:val="0"/>
                      <w:marRight w:val="0"/>
                      <w:marTop w:val="0"/>
                      <w:marBottom w:val="0"/>
                      <w:divBdr>
                        <w:top w:val="none" w:sz="0" w:space="0" w:color="auto"/>
                        <w:left w:val="none" w:sz="0" w:space="0" w:color="auto"/>
                        <w:bottom w:val="none" w:sz="0" w:space="0" w:color="auto"/>
                        <w:right w:val="none" w:sz="0" w:space="0" w:color="auto"/>
                      </w:divBdr>
                    </w:div>
                    <w:div w:id="386803464">
                      <w:marLeft w:val="0"/>
                      <w:marRight w:val="0"/>
                      <w:marTop w:val="0"/>
                      <w:marBottom w:val="0"/>
                      <w:divBdr>
                        <w:top w:val="none" w:sz="0" w:space="0" w:color="auto"/>
                        <w:left w:val="none" w:sz="0" w:space="0" w:color="auto"/>
                        <w:bottom w:val="none" w:sz="0" w:space="0" w:color="auto"/>
                        <w:right w:val="none" w:sz="0" w:space="0" w:color="auto"/>
                      </w:divBdr>
                    </w:div>
                    <w:div w:id="448822196">
                      <w:marLeft w:val="0"/>
                      <w:marRight w:val="0"/>
                      <w:marTop w:val="0"/>
                      <w:marBottom w:val="0"/>
                      <w:divBdr>
                        <w:top w:val="none" w:sz="0" w:space="0" w:color="auto"/>
                        <w:left w:val="none" w:sz="0" w:space="0" w:color="auto"/>
                        <w:bottom w:val="none" w:sz="0" w:space="0" w:color="auto"/>
                        <w:right w:val="none" w:sz="0" w:space="0" w:color="auto"/>
                      </w:divBdr>
                    </w:div>
                    <w:div w:id="472331401">
                      <w:marLeft w:val="0"/>
                      <w:marRight w:val="0"/>
                      <w:marTop w:val="0"/>
                      <w:marBottom w:val="0"/>
                      <w:divBdr>
                        <w:top w:val="none" w:sz="0" w:space="0" w:color="auto"/>
                        <w:left w:val="none" w:sz="0" w:space="0" w:color="auto"/>
                        <w:bottom w:val="none" w:sz="0" w:space="0" w:color="auto"/>
                        <w:right w:val="none" w:sz="0" w:space="0" w:color="auto"/>
                      </w:divBdr>
                    </w:div>
                    <w:div w:id="526918177">
                      <w:marLeft w:val="0"/>
                      <w:marRight w:val="0"/>
                      <w:marTop w:val="0"/>
                      <w:marBottom w:val="0"/>
                      <w:divBdr>
                        <w:top w:val="none" w:sz="0" w:space="0" w:color="auto"/>
                        <w:left w:val="none" w:sz="0" w:space="0" w:color="auto"/>
                        <w:bottom w:val="none" w:sz="0" w:space="0" w:color="auto"/>
                        <w:right w:val="none" w:sz="0" w:space="0" w:color="auto"/>
                      </w:divBdr>
                    </w:div>
                    <w:div w:id="531647576">
                      <w:marLeft w:val="0"/>
                      <w:marRight w:val="0"/>
                      <w:marTop w:val="0"/>
                      <w:marBottom w:val="0"/>
                      <w:divBdr>
                        <w:top w:val="none" w:sz="0" w:space="0" w:color="auto"/>
                        <w:left w:val="none" w:sz="0" w:space="0" w:color="auto"/>
                        <w:bottom w:val="none" w:sz="0" w:space="0" w:color="auto"/>
                        <w:right w:val="none" w:sz="0" w:space="0" w:color="auto"/>
                      </w:divBdr>
                    </w:div>
                    <w:div w:id="542064554">
                      <w:marLeft w:val="0"/>
                      <w:marRight w:val="0"/>
                      <w:marTop w:val="0"/>
                      <w:marBottom w:val="0"/>
                      <w:divBdr>
                        <w:top w:val="none" w:sz="0" w:space="0" w:color="auto"/>
                        <w:left w:val="none" w:sz="0" w:space="0" w:color="auto"/>
                        <w:bottom w:val="none" w:sz="0" w:space="0" w:color="auto"/>
                        <w:right w:val="none" w:sz="0" w:space="0" w:color="auto"/>
                      </w:divBdr>
                    </w:div>
                    <w:div w:id="590283934">
                      <w:marLeft w:val="0"/>
                      <w:marRight w:val="0"/>
                      <w:marTop w:val="0"/>
                      <w:marBottom w:val="0"/>
                      <w:divBdr>
                        <w:top w:val="none" w:sz="0" w:space="0" w:color="auto"/>
                        <w:left w:val="none" w:sz="0" w:space="0" w:color="auto"/>
                        <w:bottom w:val="none" w:sz="0" w:space="0" w:color="auto"/>
                        <w:right w:val="none" w:sz="0" w:space="0" w:color="auto"/>
                      </w:divBdr>
                    </w:div>
                    <w:div w:id="598874492">
                      <w:marLeft w:val="0"/>
                      <w:marRight w:val="0"/>
                      <w:marTop w:val="0"/>
                      <w:marBottom w:val="0"/>
                      <w:divBdr>
                        <w:top w:val="none" w:sz="0" w:space="0" w:color="auto"/>
                        <w:left w:val="none" w:sz="0" w:space="0" w:color="auto"/>
                        <w:bottom w:val="none" w:sz="0" w:space="0" w:color="auto"/>
                        <w:right w:val="none" w:sz="0" w:space="0" w:color="auto"/>
                      </w:divBdr>
                    </w:div>
                    <w:div w:id="628390694">
                      <w:marLeft w:val="0"/>
                      <w:marRight w:val="0"/>
                      <w:marTop w:val="0"/>
                      <w:marBottom w:val="0"/>
                      <w:divBdr>
                        <w:top w:val="none" w:sz="0" w:space="0" w:color="auto"/>
                        <w:left w:val="none" w:sz="0" w:space="0" w:color="auto"/>
                        <w:bottom w:val="none" w:sz="0" w:space="0" w:color="auto"/>
                        <w:right w:val="none" w:sz="0" w:space="0" w:color="auto"/>
                      </w:divBdr>
                    </w:div>
                    <w:div w:id="683825137">
                      <w:marLeft w:val="0"/>
                      <w:marRight w:val="0"/>
                      <w:marTop w:val="0"/>
                      <w:marBottom w:val="0"/>
                      <w:divBdr>
                        <w:top w:val="none" w:sz="0" w:space="0" w:color="auto"/>
                        <w:left w:val="none" w:sz="0" w:space="0" w:color="auto"/>
                        <w:bottom w:val="none" w:sz="0" w:space="0" w:color="auto"/>
                        <w:right w:val="none" w:sz="0" w:space="0" w:color="auto"/>
                      </w:divBdr>
                    </w:div>
                    <w:div w:id="709115225">
                      <w:marLeft w:val="0"/>
                      <w:marRight w:val="0"/>
                      <w:marTop w:val="0"/>
                      <w:marBottom w:val="0"/>
                      <w:divBdr>
                        <w:top w:val="none" w:sz="0" w:space="0" w:color="auto"/>
                        <w:left w:val="none" w:sz="0" w:space="0" w:color="auto"/>
                        <w:bottom w:val="none" w:sz="0" w:space="0" w:color="auto"/>
                        <w:right w:val="none" w:sz="0" w:space="0" w:color="auto"/>
                      </w:divBdr>
                    </w:div>
                    <w:div w:id="709839247">
                      <w:marLeft w:val="0"/>
                      <w:marRight w:val="0"/>
                      <w:marTop w:val="0"/>
                      <w:marBottom w:val="0"/>
                      <w:divBdr>
                        <w:top w:val="none" w:sz="0" w:space="0" w:color="auto"/>
                        <w:left w:val="none" w:sz="0" w:space="0" w:color="auto"/>
                        <w:bottom w:val="none" w:sz="0" w:space="0" w:color="auto"/>
                        <w:right w:val="none" w:sz="0" w:space="0" w:color="auto"/>
                      </w:divBdr>
                    </w:div>
                    <w:div w:id="759521286">
                      <w:marLeft w:val="0"/>
                      <w:marRight w:val="0"/>
                      <w:marTop w:val="0"/>
                      <w:marBottom w:val="0"/>
                      <w:divBdr>
                        <w:top w:val="none" w:sz="0" w:space="0" w:color="auto"/>
                        <w:left w:val="none" w:sz="0" w:space="0" w:color="auto"/>
                        <w:bottom w:val="none" w:sz="0" w:space="0" w:color="auto"/>
                        <w:right w:val="none" w:sz="0" w:space="0" w:color="auto"/>
                      </w:divBdr>
                    </w:div>
                    <w:div w:id="774445707">
                      <w:marLeft w:val="0"/>
                      <w:marRight w:val="0"/>
                      <w:marTop w:val="0"/>
                      <w:marBottom w:val="0"/>
                      <w:divBdr>
                        <w:top w:val="none" w:sz="0" w:space="0" w:color="auto"/>
                        <w:left w:val="none" w:sz="0" w:space="0" w:color="auto"/>
                        <w:bottom w:val="none" w:sz="0" w:space="0" w:color="auto"/>
                        <w:right w:val="none" w:sz="0" w:space="0" w:color="auto"/>
                      </w:divBdr>
                    </w:div>
                    <w:div w:id="883979729">
                      <w:marLeft w:val="0"/>
                      <w:marRight w:val="0"/>
                      <w:marTop w:val="0"/>
                      <w:marBottom w:val="0"/>
                      <w:divBdr>
                        <w:top w:val="none" w:sz="0" w:space="0" w:color="auto"/>
                        <w:left w:val="none" w:sz="0" w:space="0" w:color="auto"/>
                        <w:bottom w:val="none" w:sz="0" w:space="0" w:color="auto"/>
                        <w:right w:val="none" w:sz="0" w:space="0" w:color="auto"/>
                      </w:divBdr>
                    </w:div>
                    <w:div w:id="907881732">
                      <w:marLeft w:val="0"/>
                      <w:marRight w:val="0"/>
                      <w:marTop w:val="0"/>
                      <w:marBottom w:val="0"/>
                      <w:divBdr>
                        <w:top w:val="none" w:sz="0" w:space="0" w:color="auto"/>
                        <w:left w:val="none" w:sz="0" w:space="0" w:color="auto"/>
                        <w:bottom w:val="none" w:sz="0" w:space="0" w:color="auto"/>
                        <w:right w:val="none" w:sz="0" w:space="0" w:color="auto"/>
                      </w:divBdr>
                    </w:div>
                    <w:div w:id="931089795">
                      <w:marLeft w:val="0"/>
                      <w:marRight w:val="0"/>
                      <w:marTop w:val="0"/>
                      <w:marBottom w:val="0"/>
                      <w:divBdr>
                        <w:top w:val="none" w:sz="0" w:space="0" w:color="auto"/>
                        <w:left w:val="none" w:sz="0" w:space="0" w:color="auto"/>
                        <w:bottom w:val="none" w:sz="0" w:space="0" w:color="auto"/>
                        <w:right w:val="none" w:sz="0" w:space="0" w:color="auto"/>
                      </w:divBdr>
                    </w:div>
                    <w:div w:id="1105999802">
                      <w:marLeft w:val="0"/>
                      <w:marRight w:val="0"/>
                      <w:marTop w:val="0"/>
                      <w:marBottom w:val="0"/>
                      <w:divBdr>
                        <w:top w:val="none" w:sz="0" w:space="0" w:color="auto"/>
                        <w:left w:val="none" w:sz="0" w:space="0" w:color="auto"/>
                        <w:bottom w:val="none" w:sz="0" w:space="0" w:color="auto"/>
                        <w:right w:val="none" w:sz="0" w:space="0" w:color="auto"/>
                      </w:divBdr>
                    </w:div>
                    <w:div w:id="1131633968">
                      <w:marLeft w:val="0"/>
                      <w:marRight w:val="0"/>
                      <w:marTop w:val="0"/>
                      <w:marBottom w:val="0"/>
                      <w:divBdr>
                        <w:top w:val="none" w:sz="0" w:space="0" w:color="auto"/>
                        <w:left w:val="none" w:sz="0" w:space="0" w:color="auto"/>
                        <w:bottom w:val="none" w:sz="0" w:space="0" w:color="auto"/>
                        <w:right w:val="none" w:sz="0" w:space="0" w:color="auto"/>
                      </w:divBdr>
                    </w:div>
                    <w:div w:id="1161655736">
                      <w:marLeft w:val="0"/>
                      <w:marRight w:val="0"/>
                      <w:marTop w:val="0"/>
                      <w:marBottom w:val="0"/>
                      <w:divBdr>
                        <w:top w:val="none" w:sz="0" w:space="0" w:color="auto"/>
                        <w:left w:val="none" w:sz="0" w:space="0" w:color="auto"/>
                        <w:bottom w:val="none" w:sz="0" w:space="0" w:color="auto"/>
                        <w:right w:val="none" w:sz="0" w:space="0" w:color="auto"/>
                      </w:divBdr>
                    </w:div>
                    <w:div w:id="1168517185">
                      <w:marLeft w:val="0"/>
                      <w:marRight w:val="0"/>
                      <w:marTop w:val="0"/>
                      <w:marBottom w:val="0"/>
                      <w:divBdr>
                        <w:top w:val="none" w:sz="0" w:space="0" w:color="auto"/>
                        <w:left w:val="none" w:sz="0" w:space="0" w:color="auto"/>
                        <w:bottom w:val="none" w:sz="0" w:space="0" w:color="auto"/>
                        <w:right w:val="none" w:sz="0" w:space="0" w:color="auto"/>
                      </w:divBdr>
                    </w:div>
                    <w:div w:id="1172992005">
                      <w:marLeft w:val="0"/>
                      <w:marRight w:val="0"/>
                      <w:marTop w:val="0"/>
                      <w:marBottom w:val="0"/>
                      <w:divBdr>
                        <w:top w:val="none" w:sz="0" w:space="0" w:color="auto"/>
                        <w:left w:val="none" w:sz="0" w:space="0" w:color="auto"/>
                        <w:bottom w:val="none" w:sz="0" w:space="0" w:color="auto"/>
                        <w:right w:val="none" w:sz="0" w:space="0" w:color="auto"/>
                      </w:divBdr>
                    </w:div>
                    <w:div w:id="1246767979">
                      <w:marLeft w:val="0"/>
                      <w:marRight w:val="0"/>
                      <w:marTop w:val="0"/>
                      <w:marBottom w:val="0"/>
                      <w:divBdr>
                        <w:top w:val="none" w:sz="0" w:space="0" w:color="auto"/>
                        <w:left w:val="none" w:sz="0" w:space="0" w:color="auto"/>
                        <w:bottom w:val="none" w:sz="0" w:space="0" w:color="auto"/>
                        <w:right w:val="none" w:sz="0" w:space="0" w:color="auto"/>
                      </w:divBdr>
                    </w:div>
                    <w:div w:id="1251356165">
                      <w:marLeft w:val="0"/>
                      <w:marRight w:val="0"/>
                      <w:marTop w:val="0"/>
                      <w:marBottom w:val="0"/>
                      <w:divBdr>
                        <w:top w:val="none" w:sz="0" w:space="0" w:color="auto"/>
                        <w:left w:val="none" w:sz="0" w:space="0" w:color="auto"/>
                        <w:bottom w:val="none" w:sz="0" w:space="0" w:color="auto"/>
                        <w:right w:val="none" w:sz="0" w:space="0" w:color="auto"/>
                      </w:divBdr>
                    </w:div>
                    <w:div w:id="1302344197">
                      <w:marLeft w:val="0"/>
                      <w:marRight w:val="0"/>
                      <w:marTop w:val="0"/>
                      <w:marBottom w:val="0"/>
                      <w:divBdr>
                        <w:top w:val="none" w:sz="0" w:space="0" w:color="auto"/>
                        <w:left w:val="none" w:sz="0" w:space="0" w:color="auto"/>
                        <w:bottom w:val="none" w:sz="0" w:space="0" w:color="auto"/>
                        <w:right w:val="none" w:sz="0" w:space="0" w:color="auto"/>
                      </w:divBdr>
                    </w:div>
                    <w:div w:id="1311397032">
                      <w:marLeft w:val="0"/>
                      <w:marRight w:val="0"/>
                      <w:marTop w:val="0"/>
                      <w:marBottom w:val="0"/>
                      <w:divBdr>
                        <w:top w:val="none" w:sz="0" w:space="0" w:color="auto"/>
                        <w:left w:val="none" w:sz="0" w:space="0" w:color="auto"/>
                        <w:bottom w:val="none" w:sz="0" w:space="0" w:color="auto"/>
                        <w:right w:val="none" w:sz="0" w:space="0" w:color="auto"/>
                      </w:divBdr>
                    </w:div>
                    <w:div w:id="1330475570">
                      <w:marLeft w:val="0"/>
                      <w:marRight w:val="0"/>
                      <w:marTop w:val="0"/>
                      <w:marBottom w:val="0"/>
                      <w:divBdr>
                        <w:top w:val="none" w:sz="0" w:space="0" w:color="auto"/>
                        <w:left w:val="none" w:sz="0" w:space="0" w:color="auto"/>
                        <w:bottom w:val="none" w:sz="0" w:space="0" w:color="auto"/>
                        <w:right w:val="none" w:sz="0" w:space="0" w:color="auto"/>
                      </w:divBdr>
                    </w:div>
                    <w:div w:id="1452168318">
                      <w:marLeft w:val="0"/>
                      <w:marRight w:val="0"/>
                      <w:marTop w:val="0"/>
                      <w:marBottom w:val="0"/>
                      <w:divBdr>
                        <w:top w:val="none" w:sz="0" w:space="0" w:color="auto"/>
                        <w:left w:val="none" w:sz="0" w:space="0" w:color="auto"/>
                        <w:bottom w:val="none" w:sz="0" w:space="0" w:color="auto"/>
                        <w:right w:val="none" w:sz="0" w:space="0" w:color="auto"/>
                      </w:divBdr>
                    </w:div>
                    <w:div w:id="1473450715">
                      <w:marLeft w:val="0"/>
                      <w:marRight w:val="0"/>
                      <w:marTop w:val="0"/>
                      <w:marBottom w:val="0"/>
                      <w:divBdr>
                        <w:top w:val="none" w:sz="0" w:space="0" w:color="auto"/>
                        <w:left w:val="none" w:sz="0" w:space="0" w:color="auto"/>
                        <w:bottom w:val="none" w:sz="0" w:space="0" w:color="auto"/>
                        <w:right w:val="none" w:sz="0" w:space="0" w:color="auto"/>
                      </w:divBdr>
                    </w:div>
                    <w:div w:id="1499879379">
                      <w:marLeft w:val="0"/>
                      <w:marRight w:val="0"/>
                      <w:marTop w:val="0"/>
                      <w:marBottom w:val="0"/>
                      <w:divBdr>
                        <w:top w:val="none" w:sz="0" w:space="0" w:color="auto"/>
                        <w:left w:val="none" w:sz="0" w:space="0" w:color="auto"/>
                        <w:bottom w:val="none" w:sz="0" w:space="0" w:color="auto"/>
                        <w:right w:val="none" w:sz="0" w:space="0" w:color="auto"/>
                      </w:divBdr>
                    </w:div>
                    <w:div w:id="1504927479">
                      <w:marLeft w:val="0"/>
                      <w:marRight w:val="0"/>
                      <w:marTop w:val="0"/>
                      <w:marBottom w:val="0"/>
                      <w:divBdr>
                        <w:top w:val="none" w:sz="0" w:space="0" w:color="auto"/>
                        <w:left w:val="none" w:sz="0" w:space="0" w:color="auto"/>
                        <w:bottom w:val="none" w:sz="0" w:space="0" w:color="auto"/>
                        <w:right w:val="none" w:sz="0" w:space="0" w:color="auto"/>
                      </w:divBdr>
                    </w:div>
                    <w:div w:id="1513760123">
                      <w:marLeft w:val="0"/>
                      <w:marRight w:val="0"/>
                      <w:marTop w:val="0"/>
                      <w:marBottom w:val="0"/>
                      <w:divBdr>
                        <w:top w:val="none" w:sz="0" w:space="0" w:color="auto"/>
                        <w:left w:val="none" w:sz="0" w:space="0" w:color="auto"/>
                        <w:bottom w:val="none" w:sz="0" w:space="0" w:color="auto"/>
                        <w:right w:val="none" w:sz="0" w:space="0" w:color="auto"/>
                      </w:divBdr>
                    </w:div>
                    <w:div w:id="1520001779">
                      <w:marLeft w:val="0"/>
                      <w:marRight w:val="0"/>
                      <w:marTop w:val="0"/>
                      <w:marBottom w:val="0"/>
                      <w:divBdr>
                        <w:top w:val="none" w:sz="0" w:space="0" w:color="auto"/>
                        <w:left w:val="none" w:sz="0" w:space="0" w:color="auto"/>
                        <w:bottom w:val="none" w:sz="0" w:space="0" w:color="auto"/>
                        <w:right w:val="none" w:sz="0" w:space="0" w:color="auto"/>
                      </w:divBdr>
                    </w:div>
                    <w:div w:id="1591811473">
                      <w:marLeft w:val="0"/>
                      <w:marRight w:val="0"/>
                      <w:marTop w:val="0"/>
                      <w:marBottom w:val="0"/>
                      <w:divBdr>
                        <w:top w:val="none" w:sz="0" w:space="0" w:color="auto"/>
                        <w:left w:val="none" w:sz="0" w:space="0" w:color="auto"/>
                        <w:bottom w:val="none" w:sz="0" w:space="0" w:color="auto"/>
                        <w:right w:val="none" w:sz="0" w:space="0" w:color="auto"/>
                      </w:divBdr>
                    </w:div>
                    <w:div w:id="1604072559">
                      <w:marLeft w:val="0"/>
                      <w:marRight w:val="0"/>
                      <w:marTop w:val="0"/>
                      <w:marBottom w:val="0"/>
                      <w:divBdr>
                        <w:top w:val="none" w:sz="0" w:space="0" w:color="auto"/>
                        <w:left w:val="none" w:sz="0" w:space="0" w:color="auto"/>
                        <w:bottom w:val="none" w:sz="0" w:space="0" w:color="auto"/>
                        <w:right w:val="none" w:sz="0" w:space="0" w:color="auto"/>
                      </w:divBdr>
                    </w:div>
                    <w:div w:id="1609697995">
                      <w:marLeft w:val="0"/>
                      <w:marRight w:val="0"/>
                      <w:marTop w:val="0"/>
                      <w:marBottom w:val="0"/>
                      <w:divBdr>
                        <w:top w:val="none" w:sz="0" w:space="0" w:color="auto"/>
                        <w:left w:val="none" w:sz="0" w:space="0" w:color="auto"/>
                        <w:bottom w:val="none" w:sz="0" w:space="0" w:color="auto"/>
                        <w:right w:val="none" w:sz="0" w:space="0" w:color="auto"/>
                      </w:divBdr>
                    </w:div>
                    <w:div w:id="1613973714">
                      <w:marLeft w:val="0"/>
                      <w:marRight w:val="0"/>
                      <w:marTop w:val="0"/>
                      <w:marBottom w:val="0"/>
                      <w:divBdr>
                        <w:top w:val="none" w:sz="0" w:space="0" w:color="auto"/>
                        <w:left w:val="none" w:sz="0" w:space="0" w:color="auto"/>
                        <w:bottom w:val="none" w:sz="0" w:space="0" w:color="auto"/>
                        <w:right w:val="none" w:sz="0" w:space="0" w:color="auto"/>
                      </w:divBdr>
                    </w:div>
                    <w:div w:id="1618218939">
                      <w:marLeft w:val="0"/>
                      <w:marRight w:val="0"/>
                      <w:marTop w:val="0"/>
                      <w:marBottom w:val="0"/>
                      <w:divBdr>
                        <w:top w:val="none" w:sz="0" w:space="0" w:color="auto"/>
                        <w:left w:val="none" w:sz="0" w:space="0" w:color="auto"/>
                        <w:bottom w:val="none" w:sz="0" w:space="0" w:color="auto"/>
                        <w:right w:val="none" w:sz="0" w:space="0" w:color="auto"/>
                      </w:divBdr>
                    </w:div>
                    <w:div w:id="1630090599">
                      <w:marLeft w:val="0"/>
                      <w:marRight w:val="0"/>
                      <w:marTop w:val="0"/>
                      <w:marBottom w:val="0"/>
                      <w:divBdr>
                        <w:top w:val="none" w:sz="0" w:space="0" w:color="auto"/>
                        <w:left w:val="none" w:sz="0" w:space="0" w:color="auto"/>
                        <w:bottom w:val="none" w:sz="0" w:space="0" w:color="auto"/>
                        <w:right w:val="none" w:sz="0" w:space="0" w:color="auto"/>
                      </w:divBdr>
                    </w:div>
                    <w:div w:id="1648362134">
                      <w:marLeft w:val="0"/>
                      <w:marRight w:val="0"/>
                      <w:marTop w:val="0"/>
                      <w:marBottom w:val="0"/>
                      <w:divBdr>
                        <w:top w:val="none" w:sz="0" w:space="0" w:color="auto"/>
                        <w:left w:val="none" w:sz="0" w:space="0" w:color="auto"/>
                        <w:bottom w:val="none" w:sz="0" w:space="0" w:color="auto"/>
                        <w:right w:val="none" w:sz="0" w:space="0" w:color="auto"/>
                      </w:divBdr>
                    </w:div>
                    <w:div w:id="1662929350">
                      <w:marLeft w:val="0"/>
                      <w:marRight w:val="0"/>
                      <w:marTop w:val="0"/>
                      <w:marBottom w:val="0"/>
                      <w:divBdr>
                        <w:top w:val="none" w:sz="0" w:space="0" w:color="auto"/>
                        <w:left w:val="none" w:sz="0" w:space="0" w:color="auto"/>
                        <w:bottom w:val="none" w:sz="0" w:space="0" w:color="auto"/>
                        <w:right w:val="none" w:sz="0" w:space="0" w:color="auto"/>
                      </w:divBdr>
                    </w:div>
                    <w:div w:id="1719359828">
                      <w:marLeft w:val="0"/>
                      <w:marRight w:val="0"/>
                      <w:marTop w:val="0"/>
                      <w:marBottom w:val="0"/>
                      <w:divBdr>
                        <w:top w:val="none" w:sz="0" w:space="0" w:color="auto"/>
                        <w:left w:val="none" w:sz="0" w:space="0" w:color="auto"/>
                        <w:bottom w:val="none" w:sz="0" w:space="0" w:color="auto"/>
                        <w:right w:val="none" w:sz="0" w:space="0" w:color="auto"/>
                      </w:divBdr>
                    </w:div>
                    <w:div w:id="1749688023">
                      <w:marLeft w:val="0"/>
                      <w:marRight w:val="0"/>
                      <w:marTop w:val="0"/>
                      <w:marBottom w:val="0"/>
                      <w:divBdr>
                        <w:top w:val="none" w:sz="0" w:space="0" w:color="auto"/>
                        <w:left w:val="none" w:sz="0" w:space="0" w:color="auto"/>
                        <w:bottom w:val="none" w:sz="0" w:space="0" w:color="auto"/>
                        <w:right w:val="none" w:sz="0" w:space="0" w:color="auto"/>
                      </w:divBdr>
                    </w:div>
                    <w:div w:id="1857494811">
                      <w:marLeft w:val="0"/>
                      <w:marRight w:val="0"/>
                      <w:marTop w:val="0"/>
                      <w:marBottom w:val="0"/>
                      <w:divBdr>
                        <w:top w:val="none" w:sz="0" w:space="0" w:color="auto"/>
                        <w:left w:val="none" w:sz="0" w:space="0" w:color="auto"/>
                        <w:bottom w:val="none" w:sz="0" w:space="0" w:color="auto"/>
                        <w:right w:val="none" w:sz="0" w:space="0" w:color="auto"/>
                      </w:divBdr>
                    </w:div>
                    <w:div w:id="1863712800">
                      <w:marLeft w:val="0"/>
                      <w:marRight w:val="0"/>
                      <w:marTop w:val="0"/>
                      <w:marBottom w:val="0"/>
                      <w:divBdr>
                        <w:top w:val="none" w:sz="0" w:space="0" w:color="auto"/>
                        <w:left w:val="none" w:sz="0" w:space="0" w:color="auto"/>
                        <w:bottom w:val="none" w:sz="0" w:space="0" w:color="auto"/>
                        <w:right w:val="none" w:sz="0" w:space="0" w:color="auto"/>
                      </w:divBdr>
                    </w:div>
                    <w:div w:id="1918244526">
                      <w:marLeft w:val="0"/>
                      <w:marRight w:val="0"/>
                      <w:marTop w:val="0"/>
                      <w:marBottom w:val="0"/>
                      <w:divBdr>
                        <w:top w:val="none" w:sz="0" w:space="0" w:color="auto"/>
                        <w:left w:val="none" w:sz="0" w:space="0" w:color="auto"/>
                        <w:bottom w:val="none" w:sz="0" w:space="0" w:color="auto"/>
                        <w:right w:val="none" w:sz="0" w:space="0" w:color="auto"/>
                      </w:divBdr>
                    </w:div>
                    <w:div w:id="1942257201">
                      <w:marLeft w:val="0"/>
                      <w:marRight w:val="0"/>
                      <w:marTop w:val="0"/>
                      <w:marBottom w:val="0"/>
                      <w:divBdr>
                        <w:top w:val="none" w:sz="0" w:space="0" w:color="auto"/>
                        <w:left w:val="none" w:sz="0" w:space="0" w:color="auto"/>
                        <w:bottom w:val="none" w:sz="0" w:space="0" w:color="auto"/>
                        <w:right w:val="none" w:sz="0" w:space="0" w:color="auto"/>
                      </w:divBdr>
                    </w:div>
                    <w:div w:id="1948345837">
                      <w:marLeft w:val="0"/>
                      <w:marRight w:val="0"/>
                      <w:marTop w:val="0"/>
                      <w:marBottom w:val="0"/>
                      <w:divBdr>
                        <w:top w:val="none" w:sz="0" w:space="0" w:color="auto"/>
                        <w:left w:val="none" w:sz="0" w:space="0" w:color="auto"/>
                        <w:bottom w:val="none" w:sz="0" w:space="0" w:color="auto"/>
                        <w:right w:val="none" w:sz="0" w:space="0" w:color="auto"/>
                      </w:divBdr>
                    </w:div>
                    <w:div w:id="2012370817">
                      <w:marLeft w:val="0"/>
                      <w:marRight w:val="0"/>
                      <w:marTop w:val="0"/>
                      <w:marBottom w:val="0"/>
                      <w:divBdr>
                        <w:top w:val="none" w:sz="0" w:space="0" w:color="auto"/>
                        <w:left w:val="none" w:sz="0" w:space="0" w:color="auto"/>
                        <w:bottom w:val="none" w:sz="0" w:space="0" w:color="auto"/>
                        <w:right w:val="none" w:sz="0" w:space="0" w:color="auto"/>
                      </w:divBdr>
                    </w:div>
                    <w:div w:id="2074234955">
                      <w:marLeft w:val="0"/>
                      <w:marRight w:val="0"/>
                      <w:marTop w:val="0"/>
                      <w:marBottom w:val="0"/>
                      <w:divBdr>
                        <w:top w:val="none" w:sz="0" w:space="0" w:color="auto"/>
                        <w:left w:val="none" w:sz="0" w:space="0" w:color="auto"/>
                        <w:bottom w:val="none" w:sz="0" w:space="0" w:color="auto"/>
                        <w:right w:val="none" w:sz="0" w:space="0" w:color="auto"/>
                      </w:divBdr>
                    </w:div>
                    <w:div w:id="208956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316719">
          <w:marLeft w:val="0"/>
          <w:marRight w:val="0"/>
          <w:marTop w:val="0"/>
          <w:marBottom w:val="0"/>
          <w:divBdr>
            <w:top w:val="none" w:sz="0" w:space="0" w:color="auto"/>
            <w:left w:val="none" w:sz="0" w:space="0" w:color="auto"/>
            <w:bottom w:val="none" w:sz="0" w:space="0" w:color="auto"/>
            <w:right w:val="none" w:sz="0" w:space="0" w:color="auto"/>
          </w:divBdr>
        </w:div>
        <w:div w:id="788670447">
          <w:marLeft w:val="0"/>
          <w:marRight w:val="0"/>
          <w:marTop w:val="0"/>
          <w:marBottom w:val="0"/>
          <w:divBdr>
            <w:top w:val="none" w:sz="0" w:space="0" w:color="auto"/>
            <w:left w:val="none" w:sz="0" w:space="0" w:color="auto"/>
            <w:bottom w:val="none" w:sz="0" w:space="0" w:color="auto"/>
            <w:right w:val="none" w:sz="0" w:space="0" w:color="auto"/>
          </w:divBdr>
        </w:div>
        <w:div w:id="805851257">
          <w:marLeft w:val="0"/>
          <w:marRight w:val="0"/>
          <w:marTop w:val="0"/>
          <w:marBottom w:val="0"/>
          <w:divBdr>
            <w:top w:val="none" w:sz="0" w:space="0" w:color="auto"/>
            <w:left w:val="none" w:sz="0" w:space="0" w:color="auto"/>
            <w:bottom w:val="none" w:sz="0" w:space="0" w:color="auto"/>
            <w:right w:val="none" w:sz="0" w:space="0" w:color="auto"/>
          </w:divBdr>
        </w:div>
        <w:div w:id="860431929">
          <w:marLeft w:val="0"/>
          <w:marRight w:val="0"/>
          <w:marTop w:val="0"/>
          <w:marBottom w:val="0"/>
          <w:divBdr>
            <w:top w:val="none" w:sz="0" w:space="0" w:color="auto"/>
            <w:left w:val="none" w:sz="0" w:space="0" w:color="auto"/>
            <w:bottom w:val="none" w:sz="0" w:space="0" w:color="auto"/>
            <w:right w:val="none" w:sz="0" w:space="0" w:color="auto"/>
          </w:divBdr>
        </w:div>
        <w:div w:id="1178665254">
          <w:marLeft w:val="0"/>
          <w:marRight w:val="0"/>
          <w:marTop w:val="0"/>
          <w:marBottom w:val="0"/>
          <w:divBdr>
            <w:top w:val="none" w:sz="0" w:space="0" w:color="auto"/>
            <w:left w:val="none" w:sz="0" w:space="0" w:color="auto"/>
            <w:bottom w:val="none" w:sz="0" w:space="0" w:color="auto"/>
            <w:right w:val="none" w:sz="0" w:space="0" w:color="auto"/>
          </w:divBdr>
        </w:div>
        <w:div w:id="1181235214">
          <w:marLeft w:val="0"/>
          <w:marRight w:val="0"/>
          <w:marTop w:val="0"/>
          <w:marBottom w:val="0"/>
          <w:divBdr>
            <w:top w:val="none" w:sz="0" w:space="0" w:color="auto"/>
            <w:left w:val="none" w:sz="0" w:space="0" w:color="auto"/>
            <w:bottom w:val="none" w:sz="0" w:space="0" w:color="auto"/>
            <w:right w:val="none" w:sz="0" w:space="0" w:color="auto"/>
          </w:divBdr>
          <w:divsChild>
            <w:div w:id="87581590">
              <w:marLeft w:val="0"/>
              <w:marRight w:val="0"/>
              <w:marTop w:val="0"/>
              <w:marBottom w:val="0"/>
              <w:divBdr>
                <w:top w:val="none" w:sz="0" w:space="0" w:color="auto"/>
                <w:left w:val="none" w:sz="0" w:space="0" w:color="auto"/>
                <w:bottom w:val="none" w:sz="0" w:space="0" w:color="auto"/>
                <w:right w:val="none" w:sz="0" w:space="0" w:color="auto"/>
              </w:divBdr>
            </w:div>
            <w:div w:id="548541309">
              <w:marLeft w:val="0"/>
              <w:marRight w:val="0"/>
              <w:marTop w:val="0"/>
              <w:marBottom w:val="0"/>
              <w:divBdr>
                <w:top w:val="none" w:sz="0" w:space="0" w:color="auto"/>
                <w:left w:val="none" w:sz="0" w:space="0" w:color="auto"/>
                <w:bottom w:val="none" w:sz="0" w:space="0" w:color="auto"/>
                <w:right w:val="none" w:sz="0" w:space="0" w:color="auto"/>
              </w:divBdr>
            </w:div>
            <w:div w:id="555514069">
              <w:marLeft w:val="0"/>
              <w:marRight w:val="0"/>
              <w:marTop w:val="0"/>
              <w:marBottom w:val="0"/>
              <w:divBdr>
                <w:top w:val="none" w:sz="0" w:space="0" w:color="auto"/>
                <w:left w:val="none" w:sz="0" w:space="0" w:color="auto"/>
                <w:bottom w:val="none" w:sz="0" w:space="0" w:color="auto"/>
                <w:right w:val="none" w:sz="0" w:space="0" w:color="auto"/>
              </w:divBdr>
            </w:div>
            <w:div w:id="698966793">
              <w:marLeft w:val="0"/>
              <w:marRight w:val="0"/>
              <w:marTop w:val="0"/>
              <w:marBottom w:val="0"/>
              <w:divBdr>
                <w:top w:val="none" w:sz="0" w:space="0" w:color="auto"/>
                <w:left w:val="none" w:sz="0" w:space="0" w:color="auto"/>
                <w:bottom w:val="none" w:sz="0" w:space="0" w:color="auto"/>
                <w:right w:val="none" w:sz="0" w:space="0" w:color="auto"/>
              </w:divBdr>
            </w:div>
            <w:div w:id="1101026699">
              <w:marLeft w:val="0"/>
              <w:marRight w:val="0"/>
              <w:marTop w:val="0"/>
              <w:marBottom w:val="0"/>
              <w:divBdr>
                <w:top w:val="none" w:sz="0" w:space="0" w:color="auto"/>
                <w:left w:val="none" w:sz="0" w:space="0" w:color="auto"/>
                <w:bottom w:val="none" w:sz="0" w:space="0" w:color="auto"/>
                <w:right w:val="none" w:sz="0" w:space="0" w:color="auto"/>
              </w:divBdr>
            </w:div>
          </w:divsChild>
        </w:div>
        <w:div w:id="1224753180">
          <w:marLeft w:val="0"/>
          <w:marRight w:val="0"/>
          <w:marTop w:val="0"/>
          <w:marBottom w:val="0"/>
          <w:divBdr>
            <w:top w:val="none" w:sz="0" w:space="0" w:color="auto"/>
            <w:left w:val="none" w:sz="0" w:space="0" w:color="auto"/>
            <w:bottom w:val="none" w:sz="0" w:space="0" w:color="auto"/>
            <w:right w:val="none" w:sz="0" w:space="0" w:color="auto"/>
          </w:divBdr>
        </w:div>
        <w:div w:id="1230535173">
          <w:marLeft w:val="0"/>
          <w:marRight w:val="0"/>
          <w:marTop w:val="0"/>
          <w:marBottom w:val="0"/>
          <w:divBdr>
            <w:top w:val="none" w:sz="0" w:space="0" w:color="auto"/>
            <w:left w:val="none" w:sz="0" w:space="0" w:color="auto"/>
            <w:bottom w:val="none" w:sz="0" w:space="0" w:color="auto"/>
            <w:right w:val="none" w:sz="0" w:space="0" w:color="auto"/>
          </w:divBdr>
        </w:div>
        <w:div w:id="1386684886">
          <w:marLeft w:val="0"/>
          <w:marRight w:val="0"/>
          <w:marTop w:val="0"/>
          <w:marBottom w:val="0"/>
          <w:divBdr>
            <w:top w:val="none" w:sz="0" w:space="0" w:color="auto"/>
            <w:left w:val="none" w:sz="0" w:space="0" w:color="auto"/>
            <w:bottom w:val="none" w:sz="0" w:space="0" w:color="auto"/>
            <w:right w:val="none" w:sz="0" w:space="0" w:color="auto"/>
          </w:divBdr>
        </w:div>
        <w:div w:id="1419250657">
          <w:marLeft w:val="0"/>
          <w:marRight w:val="0"/>
          <w:marTop w:val="0"/>
          <w:marBottom w:val="0"/>
          <w:divBdr>
            <w:top w:val="none" w:sz="0" w:space="0" w:color="auto"/>
            <w:left w:val="none" w:sz="0" w:space="0" w:color="auto"/>
            <w:bottom w:val="none" w:sz="0" w:space="0" w:color="auto"/>
            <w:right w:val="none" w:sz="0" w:space="0" w:color="auto"/>
          </w:divBdr>
        </w:div>
        <w:div w:id="1529642652">
          <w:marLeft w:val="0"/>
          <w:marRight w:val="0"/>
          <w:marTop w:val="0"/>
          <w:marBottom w:val="0"/>
          <w:divBdr>
            <w:top w:val="none" w:sz="0" w:space="0" w:color="auto"/>
            <w:left w:val="none" w:sz="0" w:space="0" w:color="auto"/>
            <w:bottom w:val="none" w:sz="0" w:space="0" w:color="auto"/>
            <w:right w:val="none" w:sz="0" w:space="0" w:color="auto"/>
          </w:divBdr>
        </w:div>
        <w:div w:id="1566330338">
          <w:marLeft w:val="0"/>
          <w:marRight w:val="0"/>
          <w:marTop w:val="0"/>
          <w:marBottom w:val="0"/>
          <w:divBdr>
            <w:top w:val="none" w:sz="0" w:space="0" w:color="auto"/>
            <w:left w:val="none" w:sz="0" w:space="0" w:color="auto"/>
            <w:bottom w:val="none" w:sz="0" w:space="0" w:color="auto"/>
            <w:right w:val="none" w:sz="0" w:space="0" w:color="auto"/>
          </w:divBdr>
        </w:div>
        <w:div w:id="1652295794">
          <w:marLeft w:val="0"/>
          <w:marRight w:val="0"/>
          <w:marTop w:val="0"/>
          <w:marBottom w:val="0"/>
          <w:divBdr>
            <w:top w:val="none" w:sz="0" w:space="0" w:color="auto"/>
            <w:left w:val="none" w:sz="0" w:space="0" w:color="auto"/>
            <w:bottom w:val="none" w:sz="0" w:space="0" w:color="auto"/>
            <w:right w:val="none" w:sz="0" w:space="0" w:color="auto"/>
          </w:divBdr>
          <w:divsChild>
            <w:div w:id="267393635">
              <w:marLeft w:val="0"/>
              <w:marRight w:val="0"/>
              <w:marTop w:val="0"/>
              <w:marBottom w:val="0"/>
              <w:divBdr>
                <w:top w:val="none" w:sz="0" w:space="0" w:color="auto"/>
                <w:left w:val="none" w:sz="0" w:space="0" w:color="auto"/>
                <w:bottom w:val="none" w:sz="0" w:space="0" w:color="auto"/>
                <w:right w:val="none" w:sz="0" w:space="0" w:color="auto"/>
              </w:divBdr>
            </w:div>
            <w:div w:id="1090001585">
              <w:marLeft w:val="0"/>
              <w:marRight w:val="0"/>
              <w:marTop w:val="0"/>
              <w:marBottom w:val="0"/>
              <w:divBdr>
                <w:top w:val="none" w:sz="0" w:space="0" w:color="auto"/>
                <w:left w:val="none" w:sz="0" w:space="0" w:color="auto"/>
                <w:bottom w:val="none" w:sz="0" w:space="0" w:color="auto"/>
                <w:right w:val="none" w:sz="0" w:space="0" w:color="auto"/>
              </w:divBdr>
            </w:div>
            <w:div w:id="1592930737">
              <w:marLeft w:val="0"/>
              <w:marRight w:val="0"/>
              <w:marTop w:val="0"/>
              <w:marBottom w:val="0"/>
              <w:divBdr>
                <w:top w:val="none" w:sz="0" w:space="0" w:color="auto"/>
                <w:left w:val="none" w:sz="0" w:space="0" w:color="auto"/>
                <w:bottom w:val="none" w:sz="0" w:space="0" w:color="auto"/>
                <w:right w:val="none" w:sz="0" w:space="0" w:color="auto"/>
              </w:divBdr>
            </w:div>
          </w:divsChild>
        </w:div>
        <w:div w:id="1863274281">
          <w:marLeft w:val="0"/>
          <w:marRight w:val="0"/>
          <w:marTop w:val="0"/>
          <w:marBottom w:val="0"/>
          <w:divBdr>
            <w:top w:val="none" w:sz="0" w:space="0" w:color="auto"/>
            <w:left w:val="none" w:sz="0" w:space="0" w:color="auto"/>
            <w:bottom w:val="none" w:sz="0" w:space="0" w:color="auto"/>
            <w:right w:val="none" w:sz="0" w:space="0" w:color="auto"/>
          </w:divBdr>
        </w:div>
        <w:div w:id="1915818788">
          <w:marLeft w:val="0"/>
          <w:marRight w:val="0"/>
          <w:marTop w:val="0"/>
          <w:marBottom w:val="0"/>
          <w:divBdr>
            <w:top w:val="none" w:sz="0" w:space="0" w:color="auto"/>
            <w:left w:val="none" w:sz="0" w:space="0" w:color="auto"/>
            <w:bottom w:val="none" w:sz="0" w:space="0" w:color="auto"/>
            <w:right w:val="none" w:sz="0" w:space="0" w:color="auto"/>
          </w:divBdr>
        </w:div>
        <w:div w:id="2022661572">
          <w:marLeft w:val="0"/>
          <w:marRight w:val="0"/>
          <w:marTop w:val="0"/>
          <w:marBottom w:val="0"/>
          <w:divBdr>
            <w:top w:val="none" w:sz="0" w:space="0" w:color="auto"/>
            <w:left w:val="none" w:sz="0" w:space="0" w:color="auto"/>
            <w:bottom w:val="none" w:sz="0" w:space="0" w:color="auto"/>
            <w:right w:val="none" w:sz="0" w:space="0" w:color="auto"/>
          </w:divBdr>
        </w:div>
        <w:div w:id="2050569403">
          <w:marLeft w:val="0"/>
          <w:marRight w:val="0"/>
          <w:marTop w:val="0"/>
          <w:marBottom w:val="0"/>
          <w:divBdr>
            <w:top w:val="none" w:sz="0" w:space="0" w:color="auto"/>
            <w:left w:val="none" w:sz="0" w:space="0" w:color="auto"/>
            <w:bottom w:val="none" w:sz="0" w:space="0" w:color="auto"/>
            <w:right w:val="none" w:sz="0" w:space="0" w:color="auto"/>
          </w:divBdr>
        </w:div>
        <w:div w:id="2052222839">
          <w:marLeft w:val="0"/>
          <w:marRight w:val="0"/>
          <w:marTop w:val="0"/>
          <w:marBottom w:val="0"/>
          <w:divBdr>
            <w:top w:val="none" w:sz="0" w:space="0" w:color="auto"/>
            <w:left w:val="none" w:sz="0" w:space="0" w:color="auto"/>
            <w:bottom w:val="none" w:sz="0" w:space="0" w:color="auto"/>
            <w:right w:val="none" w:sz="0" w:space="0" w:color="auto"/>
          </w:divBdr>
        </w:div>
        <w:div w:id="2052416684">
          <w:marLeft w:val="0"/>
          <w:marRight w:val="0"/>
          <w:marTop w:val="0"/>
          <w:marBottom w:val="0"/>
          <w:divBdr>
            <w:top w:val="none" w:sz="0" w:space="0" w:color="auto"/>
            <w:left w:val="none" w:sz="0" w:space="0" w:color="auto"/>
            <w:bottom w:val="none" w:sz="0" w:space="0" w:color="auto"/>
            <w:right w:val="none" w:sz="0" w:space="0" w:color="auto"/>
          </w:divBdr>
        </w:div>
        <w:div w:id="2053068306">
          <w:marLeft w:val="0"/>
          <w:marRight w:val="0"/>
          <w:marTop w:val="0"/>
          <w:marBottom w:val="0"/>
          <w:divBdr>
            <w:top w:val="none" w:sz="0" w:space="0" w:color="auto"/>
            <w:left w:val="none" w:sz="0" w:space="0" w:color="auto"/>
            <w:bottom w:val="none" w:sz="0" w:space="0" w:color="auto"/>
            <w:right w:val="none" w:sz="0" w:space="0" w:color="auto"/>
          </w:divBdr>
        </w:div>
        <w:div w:id="2057509799">
          <w:marLeft w:val="0"/>
          <w:marRight w:val="0"/>
          <w:marTop w:val="0"/>
          <w:marBottom w:val="0"/>
          <w:divBdr>
            <w:top w:val="none" w:sz="0" w:space="0" w:color="auto"/>
            <w:left w:val="none" w:sz="0" w:space="0" w:color="auto"/>
            <w:bottom w:val="none" w:sz="0" w:space="0" w:color="auto"/>
            <w:right w:val="none" w:sz="0" w:space="0" w:color="auto"/>
          </w:divBdr>
        </w:div>
        <w:div w:id="2073968271">
          <w:marLeft w:val="0"/>
          <w:marRight w:val="0"/>
          <w:marTop w:val="0"/>
          <w:marBottom w:val="0"/>
          <w:divBdr>
            <w:top w:val="none" w:sz="0" w:space="0" w:color="auto"/>
            <w:left w:val="none" w:sz="0" w:space="0" w:color="auto"/>
            <w:bottom w:val="none" w:sz="0" w:space="0" w:color="auto"/>
            <w:right w:val="none" w:sz="0" w:space="0" w:color="auto"/>
          </w:divBdr>
        </w:div>
      </w:divsChild>
    </w:div>
    <w:div w:id="1335105576">
      <w:bodyDiv w:val="1"/>
      <w:marLeft w:val="0"/>
      <w:marRight w:val="0"/>
      <w:marTop w:val="0"/>
      <w:marBottom w:val="0"/>
      <w:divBdr>
        <w:top w:val="none" w:sz="0" w:space="0" w:color="auto"/>
        <w:left w:val="none" w:sz="0" w:space="0" w:color="auto"/>
        <w:bottom w:val="none" w:sz="0" w:space="0" w:color="auto"/>
        <w:right w:val="none" w:sz="0" w:space="0" w:color="auto"/>
      </w:divBdr>
    </w:div>
    <w:div w:id="1599555940">
      <w:bodyDiv w:val="1"/>
      <w:marLeft w:val="0"/>
      <w:marRight w:val="0"/>
      <w:marTop w:val="0"/>
      <w:marBottom w:val="0"/>
      <w:divBdr>
        <w:top w:val="none" w:sz="0" w:space="0" w:color="auto"/>
        <w:left w:val="none" w:sz="0" w:space="0" w:color="auto"/>
        <w:bottom w:val="none" w:sz="0" w:space="0" w:color="auto"/>
        <w:right w:val="none" w:sz="0" w:space="0" w:color="auto"/>
      </w:divBdr>
      <w:divsChild>
        <w:div w:id="106506288">
          <w:marLeft w:val="0"/>
          <w:marRight w:val="0"/>
          <w:marTop w:val="0"/>
          <w:marBottom w:val="0"/>
          <w:divBdr>
            <w:top w:val="none" w:sz="0" w:space="0" w:color="auto"/>
            <w:left w:val="none" w:sz="0" w:space="0" w:color="auto"/>
            <w:bottom w:val="none" w:sz="0" w:space="0" w:color="auto"/>
            <w:right w:val="none" w:sz="0" w:space="0" w:color="auto"/>
          </w:divBdr>
        </w:div>
        <w:div w:id="156504217">
          <w:marLeft w:val="0"/>
          <w:marRight w:val="0"/>
          <w:marTop w:val="0"/>
          <w:marBottom w:val="0"/>
          <w:divBdr>
            <w:top w:val="none" w:sz="0" w:space="0" w:color="auto"/>
            <w:left w:val="none" w:sz="0" w:space="0" w:color="auto"/>
            <w:bottom w:val="none" w:sz="0" w:space="0" w:color="auto"/>
            <w:right w:val="none" w:sz="0" w:space="0" w:color="auto"/>
          </w:divBdr>
        </w:div>
        <w:div w:id="291444402">
          <w:marLeft w:val="0"/>
          <w:marRight w:val="0"/>
          <w:marTop w:val="0"/>
          <w:marBottom w:val="0"/>
          <w:divBdr>
            <w:top w:val="none" w:sz="0" w:space="0" w:color="auto"/>
            <w:left w:val="none" w:sz="0" w:space="0" w:color="auto"/>
            <w:bottom w:val="none" w:sz="0" w:space="0" w:color="auto"/>
            <w:right w:val="none" w:sz="0" w:space="0" w:color="auto"/>
          </w:divBdr>
        </w:div>
        <w:div w:id="707140815">
          <w:marLeft w:val="0"/>
          <w:marRight w:val="0"/>
          <w:marTop w:val="0"/>
          <w:marBottom w:val="0"/>
          <w:divBdr>
            <w:top w:val="none" w:sz="0" w:space="0" w:color="auto"/>
            <w:left w:val="none" w:sz="0" w:space="0" w:color="auto"/>
            <w:bottom w:val="none" w:sz="0" w:space="0" w:color="auto"/>
            <w:right w:val="none" w:sz="0" w:space="0" w:color="auto"/>
          </w:divBdr>
        </w:div>
        <w:div w:id="794912882">
          <w:marLeft w:val="0"/>
          <w:marRight w:val="0"/>
          <w:marTop w:val="0"/>
          <w:marBottom w:val="0"/>
          <w:divBdr>
            <w:top w:val="none" w:sz="0" w:space="0" w:color="auto"/>
            <w:left w:val="none" w:sz="0" w:space="0" w:color="auto"/>
            <w:bottom w:val="none" w:sz="0" w:space="0" w:color="auto"/>
            <w:right w:val="none" w:sz="0" w:space="0" w:color="auto"/>
          </w:divBdr>
        </w:div>
        <w:div w:id="848787150">
          <w:marLeft w:val="0"/>
          <w:marRight w:val="0"/>
          <w:marTop w:val="0"/>
          <w:marBottom w:val="0"/>
          <w:divBdr>
            <w:top w:val="none" w:sz="0" w:space="0" w:color="auto"/>
            <w:left w:val="none" w:sz="0" w:space="0" w:color="auto"/>
            <w:bottom w:val="none" w:sz="0" w:space="0" w:color="auto"/>
            <w:right w:val="none" w:sz="0" w:space="0" w:color="auto"/>
          </w:divBdr>
        </w:div>
        <w:div w:id="889919852">
          <w:marLeft w:val="0"/>
          <w:marRight w:val="0"/>
          <w:marTop w:val="0"/>
          <w:marBottom w:val="0"/>
          <w:divBdr>
            <w:top w:val="none" w:sz="0" w:space="0" w:color="auto"/>
            <w:left w:val="none" w:sz="0" w:space="0" w:color="auto"/>
            <w:bottom w:val="none" w:sz="0" w:space="0" w:color="auto"/>
            <w:right w:val="none" w:sz="0" w:space="0" w:color="auto"/>
          </w:divBdr>
        </w:div>
        <w:div w:id="930509710">
          <w:marLeft w:val="0"/>
          <w:marRight w:val="0"/>
          <w:marTop w:val="0"/>
          <w:marBottom w:val="0"/>
          <w:divBdr>
            <w:top w:val="none" w:sz="0" w:space="0" w:color="auto"/>
            <w:left w:val="none" w:sz="0" w:space="0" w:color="auto"/>
            <w:bottom w:val="none" w:sz="0" w:space="0" w:color="auto"/>
            <w:right w:val="none" w:sz="0" w:space="0" w:color="auto"/>
          </w:divBdr>
        </w:div>
        <w:div w:id="1016544189">
          <w:marLeft w:val="0"/>
          <w:marRight w:val="0"/>
          <w:marTop w:val="0"/>
          <w:marBottom w:val="0"/>
          <w:divBdr>
            <w:top w:val="none" w:sz="0" w:space="0" w:color="auto"/>
            <w:left w:val="none" w:sz="0" w:space="0" w:color="auto"/>
            <w:bottom w:val="none" w:sz="0" w:space="0" w:color="auto"/>
            <w:right w:val="none" w:sz="0" w:space="0" w:color="auto"/>
          </w:divBdr>
        </w:div>
        <w:div w:id="1047333942">
          <w:marLeft w:val="0"/>
          <w:marRight w:val="0"/>
          <w:marTop w:val="0"/>
          <w:marBottom w:val="0"/>
          <w:divBdr>
            <w:top w:val="none" w:sz="0" w:space="0" w:color="auto"/>
            <w:left w:val="none" w:sz="0" w:space="0" w:color="auto"/>
            <w:bottom w:val="none" w:sz="0" w:space="0" w:color="auto"/>
            <w:right w:val="none" w:sz="0" w:space="0" w:color="auto"/>
          </w:divBdr>
          <w:divsChild>
            <w:div w:id="1091779029">
              <w:marLeft w:val="-75"/>
              <w:marRight w:val="0"/>
              <w:marTop w:val="30"/>
              <w:marBottom w:val="30"/>
              <w:divBdr>
                <w:top w:val="none" w:sz="0" w:space="0" w:color="auto"/>
                <w:left w:val="none" w:sz="0" w:space="0" w:color="auto"/>
                <w:bottom w:val="none" w:sz="0" w:space="0" w:color="auto"/>
                <w:right w:val="none" w:sz="0" w:space="0" w:color="auto"/>
              </w:divBdr>
              <w:divsChild>
                <w:div w:id="17901171">
                  <w:marLeft w:val="0"/>
                  <w:marRight w:val="0"/>
                  <w:marTop w:val="0"/>
                  <w:marBottom w:val="0"/>
                  <w:divBdr>
                    <w:top w:val="none" w:sz="0" w:space="0" w:color="auto"/>
                    <w:left w:val="none" w:sz="0" w:space="0" w:color="auto"/>
                    <w:bottom w:val="none" w:sz="0" w:space="0" w:color="auto"/>
                    <w:right w:val="none" w:sz="0" w:space="0" w:color="auto"/>
                  </w:divBdr>
                  <w:divsChild>
                    <w:div w:id="7220814">
                      <w:marLeft w:val="0"/>
                      <w:marRight w:val="0"/>
                      <w:marTop w:val="0"/>
                      <w:marBottom w:val="0"/>
                      <w:divBdr>
                        <w:top w:val="none" w:sz="0" w:space="0" w:color="auto"/>
                        <w:left w:val="none" w:sz="0" w:space="0" w:color="auto"/>
                        <w:bottom w:val="none" w:sz="0" w:space="0" w:color="auto"/>
                        <w:right w:val="none" w:sz="0" w:space="0" w:color="auto"/>
                      </w:divBdr>
                    </w:div>
                    <w:div w:id="256790540">
                      <w:marLeft w:val="0"/>
                      <w:marRight w:val="0"/>
                      <w:marTop w:val="0"/>
                      <w:marBottom w:val="0"/>
                      <w:divBdr>
                        <w:top w:val="none" w:sz="0" w:space="0" w:color="auto"/>
                        <w:left w:val="none" w:sz="0" w:space="0" w:color="auto"/>
                        <w:bottom w:val="none" w:sz="0" w:space="0" w:color="auto"/>
                        <w:right w:val="none" w:sz="0" w:space="0" w:color="auto"/>
                      </w:divBdr>
                    </w:div>
                    <w:div w:id="842548843">
                      <w:marLeft w:val="0"/>
                      <w:marRight w:val="0"/>
                      <w:marTop w:val="0"/>
                      <w:marBottom w:val="0"/>
                      <w:divBdr>
                        <w:top w:val="none" w:sz="0" w:space="0" w:color="auto"/>
                        <w:left w:val="none" w:sz="0" w:space="0" w:color="auto"/>
                        <w:bottom w:val="none" w:sz="0" w:space="0" w:color="auto"/>
                        <w:right w:val="none" w:sz="0" w:space="0" w:color="auto"/>
                      </w:divBdr>
                    </w:div>
                    <w:div w:id="1485118684">
                      <w:marLeft w:val="0"/>
                      <w:marRight w:val="0"/>
                      <w:marTop w:val="0"/>
                      <w:marBottom w:val="0"/>
                      <w:divBdr>
                        <w:top w:val="none" w:sz="0" w:space="0" w:color="auto"/>
                        <w:left w:val="none" w:sz="0" w:space="0" w:color="auto"/>
                        <w:bottom w:val="none" w:sz="0" w:space="0" w:color="auto"/>
                        <w:right w:val="none" w:sz="0" w:space="0" w:color="auto"/>
                      </w:divBdr>
                    </w:div>
                    <w:div w:id="1705981301">
                      <w:marLeft w:val="0"/>
                      <w:marRight w:val="0"/>
                      <w:marTop w:val="0"/>
                      <w:marBottom w:val="0"/>
                      <w:divBdr>
                        <w:top w:val="none" w:sz="0" w:space="0" w:color="auto"/>
                        <w:left w:val="none" w:sz="0" w:space="0" w:color="auto"/>
                        <w:bottom w:val="none" w:sz="0" w:space="0" w:color="auto"/>
                        <w:right w:val="none" w:sz="0" w:space="0" w:color="auto"/>
                      </w:divBdr>
                    </w:div>
                  </w:divsChild>
                </w:div>
                <w:div w:id="26175984">
                  <w:marLeft w:val="0"/>
                  <w:marRight w:val="0"/>
                  <w:marTop w:val="0"/>
                  <w:marBottom w:val="0"/>
                  <w:divBdr>
                    <w:top w:val="none" w:sz="0" w:space="0" w:color="auto"/>
                    <w:left w:val="none" w:sz="0" w:space="0" w:color="auto"/>
                    <w:bottom w:val="none" w:sz="0" w:space="0" w:color="auto"/>
                    <w:right w:val="none" w:sz="0" w:space="0" w:color="auto"/>
                  </w:divBdr>
                  <w:divsChild>
                    <w:div w:id="744496894">
                      <w:marLeft w:val="0"/>
                      <w:marRight w:val="0"/>
                      <w:marTop w:val="0"/>
                      <w:marBottom w:val="0"/>
                      <w:divBdr>
                        <w:top w:val="none" w:sz="0" w:space="0" w:color="auto"/>
                        <w:left w:val="none" w:sz="0" w:space="0" w:color="auto"/>
                        <w:bottom w:val="none" w:sz="0" w:space="0" w:color="auto"/>
                        <w:right w:val="none" w:sz="0" w:space="0" w:color="auto"/>
                      </w:divBdr>
                    </w:div>
                  </w:divsChild>
                </w:div>
                <w:div w:id="59449374">
                  <w:marLeft w:val="0"/>
                  <w:marRight w:val="0"/>
                  <w:marTop w:val="0"/>
                  <w:marBottom w:val="0"/>
                  <w:divBdr>
                    <w:top w:val="none" w:sz="0" w:space="0" w:color="auto"/>
                    <w:left w:val="none" w:sz="0" w:space="0" w:color="auto"/>
                    <w:bottom w:val="none" w:sz="0" w:space="0" w:color="auto"/>
                    <w:right w:val="none" w:sz="0" w:space="0" w:color="auto"/>
                  </w:divBdr>
                  <w:divsChild>
                    <w:div w:id="746265385">
                      <w:marLeft w:val="0"/>
                      <w:marRight w:val="0"/>
                      <w:marTop w:val="0"/>
                      <w:marBottom w:val="0"/>
                      <w:divBdr>
                        <w:top w:val="none" w:sz="0" w:space="0" w:color="auto"/>
                        <w:left w:val="none" w:sz="0" w:space="0" w:color="auto"/>
                        <w:bottom w:val="none" w:sz="0" w:space="0" w:color="auto"/>
                        <w:right w:val="none" w:sz="0" w:space="0" w:color="auto"/>
                      </w:divBdr>
                    </w:div>
                  </w:divsChild>
                </w:div>
                <w:div w:id="88695002">
                  <w:marLeft w:val="0"/>
                  <w:marRight w:val="0"/>
                  <w:marTop w:val="0"/>
                  <w:marBottom w:val="0"/>
                  <w:divBdr>
                    <w:top w:val="none" w:sz="0" w:space="0" w:color="auto"/>
                    <w:left w:val="none" w:sz="0" w:space="0" w:color="auto"/>
                    <w:bottom w:val="none" w:sz="0" w:space="0" w:color="auto"/>
                    <w:right w:val="none" w:sz="0" w:space="0" w:color="auto"/>
                  </w:divBdr>
                  <w:divsChild>
                    <w:div w:id="1282344930">
                      <w:marLeft w:val="0"/>
                      <w:marRight w:val="0"/>
                      <w:marTop w:val="0"/>
                      <w:marBottom w:val="0"/>
                      <w:divBdr>
                        <w:top w:val="none" w:sz="0" w:space="0" w:color="auto"/>
                        <w:left w:val="none" w:sz="0" w:space="0" w:color="auto"/>
                        <w:bottom w:val="none" w:sz="0" w:space="0" w:color="auto"/>
                        <w:right w:val="none" w:sz="0" w:space="0" w:color="auto"/>
                      </w:divBdr>
                    </w:div>
                  </w:divsChild>
                </w:div>
                <w:div w:id="183054886">
                  <w:marLeft w:val="0"/>
                  <w:marRight w:val="0"/>
                  <w:marTop w:val="0"/>
                  <w:marBottom w:val="0"/>
                  <w:divBdr>
                    <w:top w:val="none" w:sz="0" w:space="0" w:color="auto"/>
                    <w:left w:val="none" w:sz="0" w:space="0" w:color="auto"/>
                    <w:bottom w:val="none" w:sz="0" w:space="0" w:color="auto"/>
                    <w:right w:val="none" w:sz="0" w:space="0" w:color="auto"/>
                  </w:divBdr>
                  <w:divsChild>
                    <w:div w:id="769541866">
                      <w:marLeft w:val="0"/>
                      <w:marRight w:val="0"/>
                      <w:marTop w:val="0"/>
                      <w:marBottom w:val="0"/>
                      <w:divBdr>
                        <w:top w:val="none" w:sz="0" w:space="0" w:color="auto"/>
                        <w:left w:val="none" w:sz="0" w:space="0" w:color="auto"/>
                        <w:bottom w:val="none" w:sz="0" w:space="0" w:color="auto"/>
                        <w:right w:val="none" w:sz="0" w:space="0" w:color="auto"/>
                      </w:divBdr>
                    </w:div>
                    <w:div w:id="827986544">
                      <w:marLeft w:val="0"/>
                      <w:marRight w:val="0"/>
                      <w:marTop w:val="0"/>
                      <w:marBottom w:val="0"/>
                      <w:divBdr>
                        <w:top w:val="none" w:sz="0" w:space="0" w:color="auto"/>
                        <w:left w:val="none" w:sz="0" w:space="0" w:color="auto"/>
                        <w:bottom w:val="none" w:sz="0" w:space="0" w:color="auto"/>
                        <w:right w:val="none" w:sz="0" w:space="0" w:color="auto"/>
                      </w:divBdr>
                    </w:div>
                    <w:div w:id="1761634965">
                      <w:marLeft w:val="0"/>
                      <w:marRight w:val="0"/>
                      <w:marTop w:val="0"/>
                      <w:marBottom w:val="0"/>
                      <w:divBdr>
                        <w:top w:val="none" w:sz="0" w:space="0" w:color="auto"/>
                        <w:left w:val="none" w:sz="0" w:space="0" w:color="auto"/>
                        <w:bottom w:val="none" w:sz="0" w:space="0" w:color="auto"/>
                        <w:right w:val="none" w:sz="0" w:space="0" w:color="auto"/>
                      </w:divBdr>
                    </w:div>
                    <w:div w:id="1773744640">
                      <w:marLeft w:val="0"/>
                      <w:marRight w:val="0"/>
                      <w:marTop w:val="0"/>
                      <w:marBottom w:val="0"/>
                      <w:divBdr>
                        <w:top w:val="none" w:sz="0" w:space="0" w:color="auto"/>
                        <w:left w:val="none" w:sz="0" w:space="0" w:color="auto"/>
                        <w:bottom w:val="none" w:sz="0" w:space="0" w:color="auto"/>
                        <w:right w:val="none" w:sz="0" w:space="0" w:color="auto"/>
                      </w:divBdr>
                    </w:div>
                    <w:div w:id="2031760285">
                      <w:marLeft w:val="0"/>
                      <w:marRight w:val="0"/>
                      <w:marTop w:val="0"/>
                      <w:marBottom w:val="0"/>
                      <w:divBdr>
                        <w:top w:val="none" w:sz="0" w:space="0" w:color="auto"/>
                        <w:left w:val="none" w:sz="0" w:space="0" w:color="auto"/>
                        <w:bottom w:val="none" w:sz="0" w:space="0" w:color="auto"/>
                        <w:right w:val="none" w:sz="0" w:space="0" w:color="auto"/>
                      </w:divBdr>
                    </w:div>
                  </w:divsChild>
                </w:div>
                <w:div w:id="186454969">
                  <w:marLeft w:val="0"/>
                  <w:marRight w:val="0"/>
                  <w:marTop w:val="0"/>
                  <w:marBottom w:val="0"/>
                  <w:divBdr>
                    <w:top w:val="none" w:sz="0" w:space="0" w:color="auto"/>
                    <w:left w:val="none" w:sz="0" w:space="0" w:color="auto"/>
                    <w:bottom w:val="none" w:sz="0" w:space="0" w:color="auto"/>
                    <w:right w:val="none" w:sz="0" w:space="0" w:color="auto"/>
                  </w:divBdr>
                  <w:divsChild>
                    <w:div w:id="167136098">
                      <w:marLeft w:val="0"/>
                      <w:marRight w:val="0"/>
                      <w:marTop w:val="0"/>
                      <w:marBottom w:val="0"/>
                      <w:divBdr>
                        <w:top w:val="none" w:sz="0" w:space="0" w:color="auto"/>
                        <w:left w:val="none" w:sz="0" w:space="0" w:color="auto"/>
                        <w:bottom w:val="none" w:sz="0" w:space="0" w:color="auto"/>
                        <w:right w:val="none" w:sz="0" w:space="0" w:color="auto"/>
                      </w:divBdr>
                    </w:div>
                  </w:divsChild>
                </w:div>
                <w:div w:id="191772873">
                  <w:marLeft w:val="0"/>
                  <w:marRight w:val="0"/>
                  <w:marTop w:val="0"/>
                  <w:marBottom w:val="0"/>
                  <w:divBdr>
                    <w:top w:val="none" w:sz="0" w:space="0" w:color="auto"/>
                    <w:left w:val="none" w:sz="0" w:space="0" w:color="auto"/>
                    <w:bottom w:val="none" w:sz="0" w:space="0" w:color="auto"/>
                    <w:right w:val="none" w:sz="0" w:space="0" w:color="auto"/>
                  </w:divBdr>
                  <w:divsChild>
                    <w:div w:id="453712907">
                      <w:marLeft w:val="0"/>
                      <w:marRight w:val="0"/>
                      <w:marTop w:val="0"/>
                      <w:marBottom w:val="0"/>
                      <w:divBdr>
                        <w:top w:val="none" w:sz="0" w:space="0" w:color="auto"/>
                        <w:left w:val="none" w:sz="0" w:space="0" w:color="auto"/>
                        <w:bottom w:val="none" w:sz="0" w:space="0" w:color="auto"/>
                        <w:right w:val="none" w:sz="0" w:space="0" w:color="auto"/>
                      </w:divBdr>
                    </w:div>
                    <w:div w:id="714230631">
                      <w:marLeft w:val="0"/>
                      <w:marRight w:val="0"/>
                      <w:marTop w:val="0"/>
                      <w:marBottom w:val="0"/>
                      <w:divBdr>
                        <w:top w:val="none" w:sz="0" w:space="0" w:color="auto"/>
                        <w:left w:val="none" w:sz="0" w:space="0" w:color="auto"/>
                        <w:bottom w:val="none" w:sz="0" w:space="0" w:color="auto"/>
                        <w:right w:val="none" w:sz="0" w:space="0" w:color="auto"/>
                      </w:divBdr>
                    </w:div>
                    <w:div w:id="1334378970">
                      <w:marLeft w:val="0"/>
                      <w:marRight w:val="0"/>
                      <w:marTop w:val="0"/>
                      <w:marBottom w:val="0"/>
                      <w:divBdr>
                        <w:top w:val="none" w:sz="0" w:space="0" w:color="auto"/>
                        <w:left w:val="none" w:sz="0" w:space="0" w:color="auto"/>
                        <w:bottom w:val="none" w:sz="0" w:space="0" w:color="auto"/>
                        <w:right w:val="none" w:sz="0" w:space="0" w:color="auto"/>
                      </w:divBdr>
                    </w:div>
                    <w:div w:id="1854107702">
                      <w:marLeft w:val="0"/>
                      <w:marRight w:val="0"/>
                      <w:marTop w:val="0"/>
                      <w:marBottom w:val="0"/>
                      <w:divBdr>
                        <w:top w:val="none" w:sz="0" w:space="0" w:color="auto"/>
                        <w:left w:val="none" w:sz="0" w:space="0" w:color="auto"/>
                        <w:bottom w:val="none" w:sz="0" w:space="0" w:color="auto"/>
                        <w:right w:val="none" w:sz="0" w:space="0" w:color="auto"/>
                      </w:divBdr>
                    </w:div>
                    <w:div w:id="1877038576">
                      <w:marLeft w:val="0"/>
                      <w:marRight w:val="0"/>
                      <w:marTop w:val="0"/>
                      <w:marBottom w:val="0"/>
                      <w:divBdr>
                        <w:top w:val="none" w:sz="0" w:space="0" w:color="auto"/>
                        <w:left w:val="none" w:sz="0" w:space="0" w:color="auto"/>
                        <w:bottom w:val="none" w:sz="0" w:space="0" w:color="auto"/>
                        <w:right w:val="none" w:sz="0" w:space="0" w:color="auto"/>
                      </w:divBdr>
                    </w:div>
                  </w:divsChild>
                </w:div>
                <w:div w:id="209851302">
                  <w:marLeft w:val="0"/>
                  <w:marRight w:val="0"/>
                  <w:marTop w:val="0"/>
                  <w:marBottom w:val="0"/>
                  <w:divBdr>
                    <w:top w:val="none" w:sz="0" w:space="0" w:color="auto"/>
                    <w:left w:val="none" w:sz="0" w:space="0" w:color="auto"/>
                    <w:bottom w:val="none" w:sz="0" w:space="0" w:color="auto"/>
                    <w:right w:val="none" w:sz="0" w:space="0" w:color="auto"/>
                  </w:divBdr>
                  <w:divsChild>
                    <w:div w:id="1411001808">
                      <w:marLeft w:val="0"/>
                      <w:marRight w:val="0"/>
                      <w:marTop w:val="0"/>
                      <w:marBottom w:val="0"/>
                      <w:divBdr>
                        <w:top w:val="none" w:sz="0" w:space="0" w:color="auto"/>
                        <w:left w:val="none" w:sz="0" w:space="0" w:color="auto"/>
                        <w:bottom w:val="none" w:sz="0" w:space="0" w:color="auto"/>
                        <w:right w:val="none" w:sz="0" w:space="0" w:color="auto"/>
                      </w:divBdr>
                    </w:div>
                  </w:divsChild>
                </w:div>
                <w:div w:id="219175047">
                  <w:marLeft w:val="0"/>
                  <w:marRight w:val="0"/>
                  <w:marTop w:val="0"/>
                  <w:marBottom w:val="0"/>
                  <w:divBdr>
                    <w:top w:val="none" w:sz="0" w:space="0" w:color="auto"/>
                    <w:left w:val="none" w:sz="0" w:space="0" w:color="auto"/>
                    <w:bottom w:val="none" w:sz="0" w:space="0" w:color="auto"/>
                    <w:right w:val="none" w:sz="0" w:space="0" w:color="auto"/>
                  </w:divBdr>
                  <w:divsChild>
                    <w:div w:id="1212839334">
                      <w:marLeft w:val="0"/>
                      <w:marRight w:val="0"/>
                      <w:marTop w:val="0"/>
                      <w:marBottom w:val="0"/>
                      <w:divBdr>
                        <w:top w:val="none" w:sz="0" w:space="0" w:color="auto"/>
                        <w:left w:val="none" w:sz="0" w:space="0" w:color="auto"/>
                        <w:bottom w:val="none" w:sz="0" w:space="0" w:color="auto"/>
                        <w:right w:val="none" w:sz="0" w:space="0" w:color="auto"/>
                      </w:divBdr>
                    </w:div>
                  </w:divsChild>
                </w:div>
                <w:div w:id="264000529">
                  <w:marLeft w:val="0"/>
                  <w:marRight w:val="0"/>
                  <w:marTop w:val="0"/>
                  <w:marBottom w:val="0"/>
                  <w:divBdr>
                    <w:top w:val="none" w:sz="0" w:space="0" w:color="auto"/>
                    <w:left w:val="none" w:sz="0" w:space="0" w:color="auto"/>
                    <w:bottom w:val="none" w:sz="0" w:space="0" w:color="auto"/>
                    <w:right w:val="none" w:sz="0" w:space="0" w:color="auto"/>
                  </w:divBdr>
                  <w:divsChild>
                    <w:div w:id="1717005467">
                      <w:marLeft w:val="0"/>
                      <w:marRight w:val="0"/>
                      <w:marTop w:val="0"/>
                      <w:marBottom w:val="0"/>
                      <w:divBdr>
                        <w:top w:val="none" w:sz="0" w:space="0" w:color="auto"/>
                        <w:left w:val="none" w:sz="0" w:space="0" w:color="auto"/>
                        <w:bottom w:val="none" w:sz="0" w:space="0" w:color="auto"/>
                        <w:right w:val="none" w:sz="0" w:space="0" w:color="auto"/>
                      </w:divBdr>
                    </w:div>
                  </w:divsChild>
                </w:div>
                <w:div w:id="267932962">
                  <w:marLeft w:val="0"/>
                  <w:marRight w:val="0"/>
                  <w:marTop w:val="0"/>
                  <w:marBottom w:val="0"/>
                  <w:divBdr>
                    <w:top w:val="none" w:sz="0" w:space="0" w:color="auto"/>
                    <w:left w:val="none" w:sz="0" w:space="0" w:color="auto"/>
                    <w:bottom w:val="none" w:sz="0" w:space="0" w:color="auto"/>
                    <w:right w:val="none" w:sz="0" w:space="0" w:color="auto"/>
                  </w:divBdr>
                  <w:divsChild>
                    <w:div w:id="1470131788">
                      <w:marLeft w:val="0"/>
                      <w:marRight w:val="0"/>
                      <w:marTop w:val="0"/>
                      <w:marBottom w:val="0"/>
                      <w:divBdr>
                        <w:top w:val="none" w:sz="0" w:space="0" w:color="auto"/>
                        <w:left w:val="none" w:sz="0" w:space="0" w:color="auto"/>
                        <w:bottom w:val="none" w:sz="0" w:space="0" w:color="auto"/>
                        <w:right w:val="none" w:sz="0" w:space="0" w:color="auto"/>
                      </w:divBdr>
                    </w:div>
                  </w:divsChild>
                </w:div>
                <w:div w:id="312566453">
                  <w:marLeft w:val="0"/>
                  <w:marRight w:val="0"/>
                  <w:marTop w:val="0"/>
                  <w:marBottom w:val="0"/>
                  <w:divBdr>
                    <w:top w:val="none" w:sz="0" w:space="0" w:color="auto"/>
                    <w:left w:val="none" w:sz="0" w:space="0" w:color="auto"/>
                    <w:bottom w:val="none" w:sz="0" w:space="0" w:color="auto"/>
                    <w:right w:val="none" w:sz="0" w:space="0" w:color="auto"/>
                  </w:divBdr>
                  <w:divsChild>
                    <w:div w:id="48695871">
                      <w:marLeft w:val="0"/>
                      <w:marRight w:val="0"/>
                      <w:marTop w:val="0"/>
                      <w:marBottom w:val="0"/>
                      <w:divBdr>
                        <w:top w:val="none" w:sz="0" w:space="0" w:color="auto"/>
                        <w:left w:val="none" w:sz="0" w:space="0" w:color="auto"/>
                        <w:bottom w:val="none" w:sz="0" w:space="0" w:color="auto"/>
                        <w:right w:val="none" w:sz="0" w:space="0" w:color="auto"/>
                      </w:divBdr>
                    </w:div>
                  </w:divsChild>
                </w:div>
                <w:div w:id="322973584">
                  <w:marLeft w:val="0"/>
                  <w:marRight w:val="0"/>
                  <w:marTop w:val="0"/>
                  <w:marBottom w:val="0"/>
                  <w:divBdr>
                    <w:top w:val="none" w:sz="0" w:space="0" w:color="auto"/>
                    <w:left w:val="none" w:sz="0" w:space="0" w:color="auto"/>
                    <w:bottom w:val="none" w:sz="0" w:space="0" w:color="auto"/>
                    <w:right w:val="none" w:sz="0" w:space="0" w:color="auto"/>
                  </w:divBdr>
                  <w:divsChild>
                    <w:div w:id="462581848">
                      <w:marLeft w:val="0"/>
                      <w:marRight w:val="0"/>
                      <w:marTop w:val="0"/>
                      <w:marBottom w:val="0"/>
                      <w:divBdr>
                        <w:top w:val="none" w:sz="0" w:space="0" w:color="auto"/>
                        <w:left w:val="none" w:sz="0" w:space="0" w:color="auto"/>
                        <w:bottom w:val="none" w:sz="0" w:space="0" w:color="auto"/>
                        <w:right w:val="none" w:sz="0" w:space="0" w:color="auto"/>
                      </w:divBdr>
                    </w:div>
                  </w:divsChild>
                </w:div>
                <w:div w:id="358547477">
                  <w:marLeft w:val="0"/>
                  <w:marRight w:val="0"/>
                  <w:marTop w:val="0"/>
                  <w:marBottom w:val="0"/>
                  <w:divBdr>
                    <w:top w:val="none" w:sz="0" w:space="0" w:color="auto"/>
                    <w:left w:val="none" w:sz="0" w:space="0" w:color="auto"/>
                    <w:bottom w:val="none" w:sz="0" w:space="0" w:color="auto"/>
                    <w:right w:val="none" w:sz="0" w:space="0" w:color="auto"/>
                  </w:divBdr>
                  <w:divsChild>
                    <w:div w:id="1943679694">
                      <w:marLeft w:val="0"/>
                      <w:marRight w:val="0"/>
                      <w:marTop w:val="0"/>
                      <w:marBottom w:val="0"/>
                      <w:divBdr>
                        <w:top w:val="none" w:sz="0" w:space="0" w:color="auto"/>
                        <w:left w:val="none" w:sz="0" w:space="0" w:color="auto"/>
                        <w:bottom w:val="none" w:sz="0" w:space="0" w:color="auto"/>
                        <w:right w:val="none" w:sz="0" w:space="0" w:color="auto"/>
                      </w:divBdr>
                    </w:div>
                  </w:divsChild>
                </w:div>
                <w:div w:id="365370510">
                  <w:marLeft w:val="0"/>
                  <w:marRight w:val="0"/>
                  <w:marTop w:val="0"/>
                  <w:marBottom w:val="0"/>
                  <w:divBdr>
                    <w:top w:val="none" w:sz="0" w:space="0" w:color="auto"/>
                    <w:left w:val="none" w:sz="0" w:space="0" w:color="auto"/>
                    <w:bottom w:val="none" w:sz="0" w:space="0" w:color="auto"/>
                    <w:right w:val="none" w:sz="0" w:space="0" w:color="auto"/>
                  </w:divBdr>
                  <w:divsChild>
                    <w:div w:id="291837333">
                      <w:marLeft w:val="0"/>
                      <w:marRight w:val="0"/>
                      <w:marTop w:val="0"/>
                      <w:marBottom w:val="0"/>
                      <w:divBdr>
                        <w:top w:val="none" w:sz="0" w:space="0" w:color="auto"/>
                        <w:left w:val="none" w:sz="0" w:space="0" w:color="auto"/>
                        <w:bottom w:val="none" w:sz="0" w:space="0" w:color="auto"/>
                        <w:right w:val="none" w:sz="0" w:space="0" w:color="auto"/>
                      </w:divBdr>
                    </w:div>
                  </w:divsChild>
                </w:div>
                <w:div w:id="377633698">
                  <w:marLeft w:val="0"/>
                  <w:marRight w:val="0"/>
                  <w:marTop w:val="0"/>
                  <w:marBottom w:val="0"/>
                  <w:divBdr>
                    <w:top w:val="none" w:sz="0" w:space="0" w:color="auto"/>
                    <w:left w:val="none" w:sz="0" w:space="0" w:color="auto"/>
                    <w:bottom w:val="none" w:sz="0" w:space="0" w:color="auto"/>
                    <w:right w:val="none" w:sz="0" w:space="0" w:color="auto"/>
                  </w:divBdr>
                  <w:divsChild>
                    <w:div w:id="1075396700">
                      <w:marLeft w:val="0"/>
                      <w:marRight w:val="0"/>
                      <w:marTop w:val="0"/>
                      <w:marBottom w:val="0"/>
                      <w:divBdr>
                        <w:top w:val="none" w:sz="0" w:space="0" w:color="auto"/>
                        <w:left w:val="none" w:sz="0" w:space="0" w:color="auto"/>
                        <w:bottom w:val="none" w:sz="0" w:space="0" w:color="auto"/>
                        <w:right w:val="none" w:sz="0" w:space="0" w:color="auto"/>
                      </w:divBdr>
                    </w:div>
                  </w:divsChild>
                </w:div>
                <w:div w:id="407921547">
                  <w:marLeft w:val="0"/>
                  <w:marRight w:val="0"/>
                  <w:marTop w:val="0"/>
                  <w:marBottom w:val="0"/>
                  <w:divBdr>
                    <w:top w:val="none" w:sz="0" w:space="0" w:color="auto"/>
                    <w:left w:val="none" w:sz="0" w:space="0" w:color="auto"/>
                    <w:bottom w:val="none" w:sz="0" w:space="0" w:color="auto"/>
                    <w:right w:val="none" w:sz="0" w:space="0" w:color="auto"/>
                  </w:divBdr>
                  <w:divsChild>
                    <w:div w:id="232858921">
                      <w:marLeft w:val="0"/>
                      <w:marRight w:val="0"/>
                      <w:marTop w:val="0"/>
                      <w:marBottom w:val="0"/>
                      <w:divBdr>
                        <w:top w:val="none" w:sz="0" w:space="0" w:color="auto"/>
                        <w:left w:val="none" w:sz="0" w:space="0" w:color="auto"/>
                        <w:bottom w:val="none" w:sz="0" w:space="0" w:color="auto"/>
                        <w:right w:val="none" w:sz="0" w:space="0" w:color="auto"/>
                      </w:divBdr>
                    </w:div>
                  </w:divsChild>
                </w:div>
                <w:div w:id="436214147">
                  <w:marLeft w:val="0"/>
                  <w:marRight w:val="0"/>
                  <w:marTop w:val="0"/>
                  <w:marBottom w:val="0"/>
                  <w:divBdr>
                    <w:top w:val="none" w:sz="0" w:space="0" w:color="auto"/>
                    <w:left w:val="none" w:sz="0" w:space="0" w:color="auto"/>
                    <w:bottom w:val="none" w:sz="0" w:space="0" w:color="auto"/>
                    <w:right w:val="none" w:sz="0" w:space="0" w:color="auto"/>
                  </w:divBdr>
                  <w:divsChild>
                    <w:div w:id="733699109">
                      <w:marLeft w:val="0"/>
                      <w:marRight w:val="0"/>
                      <w:marTop w:val="0"/>
                      <w:marBottom w:val="0"/>
                      <w:divBdr>
                        <w:top w:val="none" w:sz="0" w:space="0" w:color="auto"/>
                        <w:left w:val="none" w:sz="0" w:space="0" w:color="auto"/>
                        <w:bottom w:val="none" w:sz="0" w:space="0" w:color="auto"/>
                        <w:right w:val="none" w:sz="0" w:space="0" w:color="auto"/>
                      </w:divBdr>
                    </w:div>
                  </w:divsChild>
                </w:div>
                <w:div w:id="452479583">
                  <w:marLeft w:val="0"/>
                  <w:marRight w:val="0"/>
                  <w:marTop w:val="0"/>
                  <w:marBottom w:val="0"/>
                  <w:divBdr>
                    <w:top w:val="none" w:sz="0" w:space="0" w:color="auto"/>
                    <w:left w:val="none" w:sz="0" w:space="0" w:color="auto"/>
                    <w:bottom w:val="none" w:sz="0" w:space="0" w:color="auto"/>
                    <w:right w:val="none" w:sz="0" w:space="0" w:color="auto"/>
                  </w:divBdr>
                  <w:divsChild>
                    <w:div w:id="880282445">
                      <w:marLeft w:val="0"/>
                      <w:marRight w:val="0"/>
                      <w:marTop w:val="0"/>
                      <w:marBottom w:val="0"/>
                      <w:divBdr>
                        <w:top w:val="none" w:sz="0" w:space="0" w:color="auto"/>
                        <w:left w:val="none" w:sz="0" w:space="0" w:color="auto"/>
                        <w:bottom w:val="none" w:sz="0" w:space="0" w:color="auto"/>
                        <w:right w:val="none" w:sz="0" w:space="0" w:color="auto"/>
                      </w:divBdr>
                    </w:div>
                  </w:divsChild>
                </w:div>
                <w:div w:id="479421311">
                  <w:marLeft w:val="0"/>
                  <w:marRight w:val="0"/>
                  <w:marTop w:val="0"/>
                  <w:marBottom w:val="0"/>
                  <w:divBdr>
                    <w:top w:val="none" w:sz="0" w:space="0" w:color="auto"/>
                    <w:left w:val="none" w:sz="0" w:space="0" w:color="auto"/>
                    <w:bottom w:val="none" w:sz="0" w:space="0" w:color="auto"/>
                    <w:right w:val="none" w:sz="0" w:space="0" w:color="auto"/>
                  </w:divBdr>
                  <w:divsChild>
                    <w:div w:id="626159204">
                      <w:marLeft w:val="0"/>
                      <w:marRight w:val="0"/>
                      <w:marTop w:val="0"/>
                      <w:marBottom w:val="0"/>
                      <w:divBdr>
                        <w:top w:val="none" w:sz="0" w:space="0" w:color="auto"/>
                        <w:left w:val="none" w:sz="0" w:space="0" w:color="auto"/>
                        <w:bottom w:val="none" w:sz="0" w:space="0" w:color="auto"/>
                        <w:right w:val="none" w:sz="0" w:space="0" w:color="auto"/>
                      </w:divBdr>
                    </w:div>
                  </w:divsChild>
                </w:div>
                <w:div w:id="480386054">
                  <w:marLeft w:val="0"/>
                  <w:marRight w:val="0"/>
                  <w:marTop w:val="0"/>
                  <w:marBottom w:val="0"/>
                  <w:divBdr>
                    <w:top w:val="none" w:sz="0" w:space="0" w:color="auto"/>
                    <w:left w:val="none" w:sz="0" w:space="0" w:color="auto"/>
                    <w:bottom w:val="none" w:sz="0" w:space="0" w:color="auto"/>
                    <w:right w:val="none" w:sz="0" w:space="0" w:color="auto"/>
                  </w:divBdr>
                  <w:divsChild>
                    <w:div w:id="1761366089">
                      <w:marLeft w:val="0"/>
                      <w:marRight w:val="0"/>
                      <w:marTop w:val="0"/>
                      <w:marBottom w:val="0"/>
                      <w:divBdr>
                        <w:top w:val="none" w:sz="0" w:space="0" w:color="auto"/>
                        <w:left w:val="none" w:sz="0" w:space="0" w:color="auto"/>
                        <w:bottom w:val="none" w:sz="0" w:space="0" w:color="auto"/>
                        <w:right w:val="none" w:sz="0" w:space="0" w:color="auto"/>
                      </w:divBdr>
                    </w:div>
                  </w:divsChild>
                </w:div>
                <w:div w:id="501631305">
                  <w:marLeft w:val="0"/>
                  <w:marRight w:val="0"/>
                  <w:marTop w:val="0"/>
                  <w:marBottom w:val="0"/>
                  <w:divBdr>
                    <w:top w:val="none" w:sz="0" w:space="0" w:color="auto"/>
                    <w:left w:val="none" w:sz="0" w:space="0" w:color="auto"/>
                    <w:bottom w:val="none" w:sz="0" w:space="0" w:color="auto"/>
                    <w:right w:val="none" w:sz="0" w:space="0" w:color="auto"/>
                  </w:divBdr>
                  <w:divsChild>
                    <w:div w:id="145248409">
                      <w:marLeft w:val="0"/>
                      <w:marRight w:val="0"/>
                      <w:marTop w:val="0"/>
                      <w:marBottom w:val="0"/>
                      <w:divBdr>
                        <w:top w:val="none" w:sz="0" w:space="0" w:color="auto"/>
                        <w:left w:val="none" w:sz="0" w:space="0" w:color="auto"/>
                        <w:bottom w:val="none" w:sz="0" w:space="0" w:color="auto"/>
                        <w:right w:val="none" w:sz="0" w:space="0" w:color="auto"/>
                      </w:divBdr>
                    </w:div>
                  </w:divsChild>
                </w:div>
                <w:div w:id="519273641">
                  <w:marLeft w:val="0"/>
                  <w:marRight w:val="0"/>
                  <w:marTop w:val="0"/>
                  <w:marBottom w:val="0"/>
                  <w:divBdr>
                    <w:top w:val="none" w:sz="0" w:space="0" w:color="auto"/>
                    <w:left w:val="none" w:sz="0" w:space="0" w:color="auto"/>
                    <w:bottom w:val="none" w:sz="0" w:space="0" w:color="auto"/>
                    <w:right w:val="none" w:sz="0" w:space="0" w:color="auto"/>
                  </w:divBdr>
                  <w:divsChild>
                    <w:div w:id="1540429810">
                      <w:marLeft w:val="0"/>
                      <w:marRight w:val="0"/>
                      <w:marTop w:val="0"/>
                      <w:marBottom w:val="0"/>
                      <w:divBdr>
                        <w:top w:val="none" w:sz="0" w:space="0" w:color="auto"/>
                        <w:left w:val="none" w:sz="0" w:space="0" w:color="auto"/>
                        <w:bottom w:val="none" w:sz="0" w:space="0" w:color="auto"/>
                        <w:right w:val="none" w:sz="0" w:space="0" w:color="auto"/>
                      </w:divBdr>
                    </w:div>
                  </w:divsChild>
                </w:div>
                <w:div w:id="556940939">
                  <w:marLeft w:val="0"/>
                  <w:marRight w:val="0"/>
                  <w:marTop w:val="0"/>
                  <w:marBottom w:val="0"/>
                  <w:divBdr>
                    <w:top w:val="none" w:sz="0" w:space="0" w:color="auto"/>
                    <w:left w:val="none" w:sz="0" w:space="0" w:color="auto"/>
                    <w:bottom w:val="none" w:sz="0" w:space="0" w:color="auto"/>
                    <w:right w:val="none" w:sz="0" w:space="0" w:color="auto"/>
                  </w:divBdr>
                  <w:divsChild>
                    <w:div w:id="167409880">
                      <w:marLeft w:val="0"/>
                      <w:marRight w:val="0"/>
                      <w:marTop w:val="0"/>
                      <w:marBottom w:val="0"/>
                      <w:divBdr>
                        <w:top w:val="none" w:sz="0" w:space="0" w:color="auto"/>
                        <w:left w:val="none" w:sz="0" w:space="0" w:color="auto"/>
                        <w:bottom w:val="none" w:sz="0" w:space="0" w:color="auto"/>
                        <w:right w:val="none" w:sz="0" w:space="0" w:color="auto"/>
                      </w:divBdr>
                    </w:div>
                  </w:divsChild>
                </w:div>
                <w:div w:id="582880427">
                  <w:marLeft w:val="0"/>
                  <w:marRight w:val="0"/>
                  <w:marTop w:val="0"/>
                  <w:marBottom w:val="0"/>
                  <w:divBdr>
                    <w:top w:val="none" w:sz="0" w:space="0" w:color="auto"/>
                    <w:left w:val="none" w:sz="0" w:space="0" w:color="auto"/>
                    <w:bottom w:val="none" w:sz="0" w:space="0" w:color="auto"/>
                    <w:right w:val="none" w:sz="0" w:space="0" w:color="auto"/>
                  </w:divBdr>
                  <w:divsChild>
                    <w:div w:id="1241257326">
                      <w:marLeft w:val="0"/>
                      <w:marRight w:val="0"/>
                      <w:marTop w:val="0"/>
                      <w:marBottom w:val="0"/>
                      <w:divBdr>
                        <w:top w:val="none" w:sz="0" w:space="0" w:color="auto"/>
                        <w:left w:val="none" w:sz="0" w:space="0" w:color="auto"/>
                        <w:bottom w:val="none" w:sz="0" w:space="0" w:color="auto"/>
                        <w:right w:val="none" w:sz="0" w:space="0" w:color="auto"/>
                      </w:divBdr>
                    </w:div>
                  </w:divsChild>
                </w:div>
                <w:div w:id="593049377">
                  <w:marLeft w:val="0"/>
                  <w:marRight w:val="0"/>
                  <w:marTop w:val="0"/>
                  <w:marBottom w:val="0"/>
                  <w:divBdr>
                    <w:top w:val="none" w:sz="0" w:space="0" w:color="auto"/>
                    <w:left w:val="none" w:sz="0" w:space="0" w:color="auto"/>
                    <w:bottom w:val="none" w:sz="0" w:space="0" w:color="auto"/>
                    <w:right w:val="none" w:sz="0" w:space="0" w:color="auto"/>
                  </w:divBdr>
                  <w:divsChild>
                    <w:div w:id="681276739">
                      <w:marLeft w:val="0"/>
                      <w:marRight w:val="0"/>
                      <w:marTop w:val="0"/>
                      <w:marBottom w:val="0"/>
                      <w:divBdr>
                        <w:top w:val="none" w:sz="0" w:space="0" w:color="auto"/>
                        <w:left w:val="none" w:sz="0" w:space="0" w:color="auto"/>
                        <w:bottom w:val="none" w:sz="0" w:space="0" w:color="auto"/>
                        <w:right w:val="none" w:sz="0" w:space="0" w:color="auto"/>
                      </w:divBdr>
                    </w:div>
                  </w:divsChild>
                </w:div>
                <w:div w:id="673647777">
                  <w:marLeft w:val="0"/>
                  <w:marRight w:val="0"/>
                  <w:marTop w:val="0"/>
                  <w:marBottom w:val="0"/>
                  <w:divBdr>
                    <w:top w:val="none" w:sz="0" w:space="0" w:color="auto"/>
                    <w:left w:val="none" w:sz="0" w:space="0" w:color="auto"/>
                    <w:bottom w:val="none" w:sz="0" w:space="0" w:color="auto"/>
                    <w:right w:val="none" w:sz="0" w:space="0" w:color="auto"/>
                  </w:divBdr>
                  <w:divsChild>
                    <w:div w:id="1023553667">
                      <w:marLeft w:val="0"/>
                      <w:marRight w:val="0"/>
                      <w:marTop w:val="0"/>
                      <w:marBottom w:val="0"/>
                      <w:divBdr>
                        <w:top w:val="none" w:sz="0" w:space="0" w:color="auto"/>
                        <w:left w:val="none" w:sz="0" w:space="0" w:color="auto"/>
                        <w:bottom w:val="none" w:sz="0" w:space="0" w:color="auto"/>
                        <w:right w:val="none" w:sz="0" w:space="0" w:color="auto"/>
                      </w:divBdr>
                    </w:div>
                  </w:divsChild>
                </w:div>
                <w:div w:id="691147290">
                  <w:marLeft w:val="0"/>
                  <w:marRight w:val="0"/>
                  <w:marTop w:val="0"/>
                  <w:marBottom w:val="0"/>
                  <w:divBdr>
                    <w:top w:val="none" w:sz="0" w:space="0" w:color="auto"/>
                    <w:left w:val="none" w:sz="0" w:space="0" w:color="auto"/>
                    <w:bottom w:val="none" w:sz="0" w:space="0" w:color="auto"/>
                    <w:right w:val="none" w:sz="0" w:space="0" w:color="auto"/>
                  </w:divBdr>
                  <w:divsChild>
                    <w:div w:id="1442528214">
                      <w:marLeft w:val="0"/>
                      <w:marRight w:val="0"/>
                      <w:marTop w:val="0"/>
                      <w:marBottom w:val="0"/>
                      <w:divBdr>
                        <w:top w:val="none" w:sz="0" w:space="0" w:color="auto"/>
                        <w:left w:val="none" w:sz="0" w:space="0" w:color="auto"/>
                        <w:bottom w:val="none" w:sz="0" w:space="0" w:color="auto"/>
                        <w:right w:val="none" w:sz="0" w:space="0" w:color="auto"/>
                      </w:divBdr>
                    </w:div>
                  </w:divsChild>
                </w:div>
                <w:div w:id="707489249">
                  <w:marLeft w:val="0"/>
                  <w:marRight w:val="0"/>
                  <w:marTop w:val="0"/>
                  <w:marBottom w:val="0"/>
                  <w:divBdr>
                    <w:top w:val="none" w:sz="0" w:space="0" w:color="auto"/>
                    <w:left w:val="none" w:sz="0" w:space="0" w:color="auto"/>
                    <w:bottom w:val="none" w:sz="0" w:space="0" w:color="auto"/>
                    <w:right w:val="none" w:sz="0" w:space="0" w:color="auto"/>
                  </w:divBdr>
                  <w:divsChild>
                    <w:div w:id="1926525924">
                      <w:marLeft w:val="0"/>
                      <w:marRight w:val="0"/>
                      <w:marTop w:val="0"/>
                      <w:marBottom w:val="0"/>
                      <w:divBdr>
                        <w:top w:val="none" w:sz="0" w:space="0" w:color="auto"/>
                        <w:left w:val="none" w:sz="0" w:space="0" w:color="auto"/>
                        <w:bottom w:val="none" w:sz="0" w:space="0" w:color="auto"/>
                        <w:right w:val="none" w:sz="0" w:space="0" w:color="auto"/>
                      </w:divBdr>
                    </w:div>
                    <w:div w:id="2069917193">
                      <w:marLeft w:val="0"/>
                      <w:marRight w:val="0"/>
                      <w:marTop w:val="0"/>
                      <w:marBottom w:val="0"/>
                      <w:divBdr>
                        <w:top w:val="none" w:sz="0" w:space="0" w:color="auto"/>
                        <w:left w:val="none" w:sz="0" w:space="0" w:color="auto"/>
                        <w:bottom w:val="none" w:sz="0" w:space="0" w:color="auto"/>
                        <w:right w:val="none" w:sz="0" w:space="0" w:color="auto"/>
                      </w:divBdr>
                    </w:div>
                  </w:divsChild>
                </w:div>
                <w:div w:id="709259881">
                  <w:marLeft w:val="0"/>
                  <w:marRight w:val="0"/>
                  <w:marTop w:val="0"/>
                  <w:marBottom w:val="0"/>
                  <w:divBdr>
                    <w:top w:val="none" w:sz="0" w:space="0" w:color="auto"/>
                    <w:left w:val="none" w:sz="0" w:space="0" w:color="auto"/>
                    <w:bottom w:val="none" w:sz="0" w:space="0" w:color="auto"/>
                    <w:right w:val="none" w:sz="0" w:space="0" w:color="auto"/>
                  </w:divBdr>
                  <w:divsChild>
                    <w:div w:id="866406997">
                      <w:marLeft w:val="0"/>
                      <w:marRight w:val="0"/>
                      <w:marTop w:val="0"/>
                      <w:marBottom w:val="0"/>
                      <w:divBdr>
                        <w:top w:val="none" w:sz="0" w:space="0" w:color="auto"/>
                        <w:left w:val="none" w:sz="0" w:space="0" w:color="auto"/>
                        <w:bottom w:val="none" w:sz="0" w:space="0" w:color="auto"/>
                        <w:right w:val="none" w:sz="0" w:space="0" w:color="auto"/>
                      </w:divBdr>
                    </w:div>
                  </w:divsChild>
                </w:div>
                <w:div w:id="716398641">
                  <w:marLeft w:val="0"/>
                  <w:marRight w:val="0"/>
                  <w:marTop w:val="0"/>
                  <w:marBottom w:val="0"/>
                  <w:divBdr>
                    <w:top w:val="none" w:sz="0" w:space="0" w:color="auto"/>
                    <w:left w:val="none" w:sz="0" w:space="0" w:color="auto"/>
                    <w:bottom w:val="none" w:sz="0" w:space="0" w:color="auto"/>
                    <w:right w:val="none" w:sz="0" w:space="0" w:color="auto"/>
                  </w:divBdr>
                  <w:divsChild>
                    <w:div w:id="297616089">
                      <w:marLeft w:val="0"/>
                      <w:marRight w:val="0"/>
                      <w:marTop w:val="0"/>
                      <w:marBottom w:val="0"/>
                      <w:divBdr>
                        <w:top w:val="none" w:sz="0" w:space="0" w:color="auto"/>
                        <w:left w:val="none" w:sz="0" w:space="0" w:color="auto"/>
                        <w:bottom w:val="none" w:sz="0" w:space="0" w:color="auto"/>
                        <w:right w:val="none" w:sz="0" w:space="0" w:color="auto"/>
                      </w:divBdr>
                    </w:div>
                  </w:divsChild>
                </w:div>
                <w:div w:id="727919687">
                  <w:marLeft w:val="0"/>
                  <w:marRight w:val="0"/>
                  <w:marTop w:val="0"/>
                  <w:marBottom w:val="0"/>
                  <w:divBdr>
                    <w:top w:val="none" w:sz="0" w:space="0" w:color="auto"/>
                    <w:left w:val="none" w:sz="0" w:space="0" w:color="auto"/>
                    <w:bottom w:val="none" w:sz="0" w:space="0" w:color="auto"/>
                    <w:right w:val="none" w:sz="0" w:space="0" w:color="auto"/>
                  </w:divBdr>
                  <w:divsChild>
                    <w:div w:id="1821531814">
                      <w:marLeft w:val="0"/>
                      <w:marRight w:val="0"/>
                      <w:marTop w:val="0"/>
                      <w:marBottom w:val="0"/>
                      <w:divBdr>
                        <w:top w:val="none" w:sz="0" w:space="0" w:color="auto"/>
                        <w:left w:val="none" w:sz="0" w:space="0" w:color="auto"/>
                        <w:bottom w:val="none" w:sz="0" w:space="0" w:color="auto"/>
                        <w:right w:val="none" w:sz="0" w:space="0" w:color="auto"/>
                      </w:divBdr>
                    </w:div>
                  </w:divsChild>
                </w:div>
                <w:div w:id="733240128">
                  <w:marLeft w:val="0"/>
                  <w:marRight w:val="0"/>
                  <w:marTop w:val="0"/>
                  <w:marBottom w:val="0"/>
                  <w:divBdr>
                    <w:top w:val="none" w:sz="0" w:space="0" w:color="auto"/>
                    <w:left w:val="none" w:sz="0" w:space="0" w:color="auto"/>
                    <w:bottom w:val="none" w:sz="0" w:space="0" w:color="auto"/>
                    <w:right w:val="none" w:sz="0" w:space="0" w:color="auto"/>
                  </w:divBdr>
                  <w:divsChild>
                    <w:div w:id="262303840">
                      <w:marLeft w:val="0"/>
                      <w:marRight w:val="0"/>
                      <w:marTop w:val="0"/>
                      <w:marBottom w:val="0"/>
                      <w:divBdr>
                        <w:top w:val="none" w:sz="0" w:space="0" w:color="auto"/>
                        <w:left w:val="none" w:sz="0" w:space="0" w:color="auto"/>
                        <w:bottom w:val="none" w:sz="0" w:space="0" w:color="auto"/>
                        <w:right w:val="none" w:sz="0" w:space="0" w:color="auto"/>
                      </w:divBdr>
                    </w:div>
                  </w:divsChild>
                </w:div>
                <w:div w:id="735278634">
                  <w:marLeft w:val="0"/>
                  <w:marRight w:val="0"/>
                  <w:marTop w:val="0"/>
                  <w:marBottom w:val="0"/>
                  <w:divBdr>
                    <w:top w:val="none" w:sz="0" w:space="0" w:color="auto"/>
                    <w:left w:val="none" w:sz="0" w:space="0" w:color="auto"/>
                    <w:bottom w:val="none" w:sz="0" w:space="0" w:color="auto"/>
                    <w:right w:val="none" w:sz="0" w:space="0" w:color="auto"/>
                  </w:divBdr>
                  <w:divsChild>
                    <w:div w:id="2022201882">
                      <w:marLeft w:val="0"/>
                      <w:marRight w:val="0"/>
                      <w:marTop w:val="0"/>
                      <w:marBottom w:val="0"/>
                      <w:divBdr>
                        <w:top w:val="none" w:sz="0" w:space="0" w:color="auto"/>
                        <w:left w:val="none" w:sz="0" w:space="0" w:color="auto"/>
                        <w:bottom w:val="none" w:sz="0" w:space="0" w:color="auto"/>
                        <w:right w:val="none" w:sz="0" w:space="0" w:color="auto"/>
                      </w:divBdr>
                    </w:div>
                  </w:divsChild>
                </w:div>
                <w:div w:id="748843244">
                  <w:marLeft w:val="0"/>
                  <w:marRight w:val="0"/>
                  <w:marTop w:val="0"/>
                  <w:marBottom w:val="0"/>
                  <w:divBdr>
                    <w:top w:val="none" w:sz="0" w:space="0" w:color="auto"/>
                    <w:left w:val="none" w:sz="0" w:space="0" w:color="auto"/>
                    <w:bottom w:val="none" w:sz="0" w:space="0" w:color="auto"/>
                    <w:right w:val="none" w:sz="0" w:space="0" w:color="auto"/>
                  </w:divBdr>
                  <w:divsChild>
                    <w:div w:id="716204127">
                      <w:marLeft w:val="0"/>
                      <w:marRight w:val="0"/>
                      <w:marTop w:val="0"/>
                      <w:marBottom w:val="0"/>
                      <w:divBdr>
                        <w:top w:val="none" w:sz="0" w:space="0" w:color="auto"/>
                        <w:left w:val="none" w:sz="0" w:space="0" w:color="auto"/>
                        <w:bottom w:val="none" w:sz="0" w:space="0" w:color="auto"/>
                        <w:right w:val="none" w:sz="0" w:space="0" w:color="auto"/>
                      </w:divBdr>
                    </w:div>
                  </w:divsChild>
                </w:div>
                <w:div w:id="763841635">
                  <w:marLeft w:val="0"/>
                  <w:marRight w:val="0"/>
                  <w:marTop w:val="0"/>
                  <w:marBottom w:val="0"/>
                  <w:divBdr>
                    <w:top w:val="none" w:sz="0" w:space="0" w:color="auto"/>
                    <w:left w:val="none" w:sz="0" w:space="0" w:color="auto"/>
                    <w:bottom w:val="none" w:sz="0" w:space="0" w:color="auto"/>
                    <w:right w:val="none" w:sz="0" w:space="0" w:color="auto"/>
                  </w:divBdr>
                  <w:divsChild>
                    <w:div w:id="576282398">
                      <w:marLeft w:val="0"/>
                      <w:marRight w:val="0"/>
                      <w:marTop w:val="0"/>
                      <w:marBottom w:val="0"/>
                      <w:divBdr>
                        <w:top w:val="none" w:sz="0" w:space="0" w:color="auto"/>
                        <w:left w:val="none" w:sz="0" w:space="0" w:color="auto"/>
                        <w:bottom w:val="none" w:sz="0" w:space="0" w:color="auto"/>
                        <w:right w:val="none" w:sz="0" w:space="0" w:color="auto"/>
                      </w:divBdr>
                    </w:div>
                  </w:divsChild>
                </w:div>
                <w:div w:id="776681825">
                  <w:marLeft w:val="0"/>
                  <w:marRight w:val="0"/>
                  <w:marTop w:val="0"/>
                  <w:marBottom w:val="0"/>
                  <w:divBdr>
                    <w:top w:val="none" w:sz="0" w:space="0" w:color="auto"/>
                    <w:left w:val="none" w:sz="0" w:space="0" w:color="auto"/>
                    <w:bottom w:val="none" w:sz="0" w:space="0" w:color="auto"/>
                    <w:right w:val="none" w:sz="0" w:space="0" w:color="auto"/>
                  </w:divBdr>
                  <w:divsChild>
                    <w:div w:id="1251114444">
                      <w:marLeft w:val="0"/>
                      <w:marRight w:val="0"/>
                      <w:marTop w:val="0"/>
                      <w:marBottom w:val="0"/>
                      <w:divBdr>
                        <w:top w:val="none" w:sz="0" w:space="0" w:color="auto"/>
                        <w:left w:val="none" w:sz="0" w:space="0" w:color="auto"/>
                        <w:bottom w:val="none" w:sz="0" w:space="0" w:color="auto"/>
                        <w:right w:val="none" w:sz="0" w:space="0" w:color="auto"/>
                      </w:divBdr>
                    </w:div>
                  </w:divsChild>
                </w:div>
                <w:div w:id="874731754">
                  <w:marLeft w:val="0"/>
                  <w:marRight w:val="0"/>
                  <w:marTop w:val="0"/>
                  <w:marBottom w:val="0"/>
                  <w:divBdr>
                    <w:top w:val="none" w:sz="0" w:space="0" w:color="auto"/>
                    <w:left w:val="none" w:sz="0" w:space="0" w:color="auto"/>
                    <w:bottom w:val="none" w:sz="0" w:space="0" w:color="auto"/>
                    <w:right w:val="none" w:sz="0" w:space="0" w:color="auto"/>
                  </w:divBdr>
                  <w:divsChild>
                    <w:div w:id="532884885">
                      <w:marLeft w:val="0"/>
                      <w:marRight w:val="0"/>
                      <w:marTop w:val="0"/>
                      <w:marBottom w:val="0"/>
                      <w:divBdr>
                        <w:top w:val="none" w:sz="0" w:space="0" w:color="auto"/>
                        <w:left w:val="none" w:sz="0" w:space="0" w:color="auto"/>
                        <w:bottom w:val="none" w:sz="0" w:space="0" w:color="auto"/>
                        <w:right w:val="none" w:sz="0" w:space="0" w:color="auto"/>
                      </w:divBdr>
                    </w:div>
                  </w:divsChild>
                </w:div>
                <w:div w:id="874973119">
                  <w:marLeft w:val="0"/>
                  <w:marRight w:val="0"/>
                  <w:marTop w:val="0"/>
                  <w:marBottom w:val="0"/>
                  <w:divBdr>
                    <w:top w:val="none" w:sz="0" w:space="0" w:color="auto"/>
                    <w:left w:val="none" w:sz="0" w:space="0" w:color="auto"/>
                    <w:bottom w:val="none" w:sz="0" w:space="0" w:color="auto"/>
                    <w:right w:val="none" w:sz="0" w:space="0" w:color="auto"/>
                  </w:divBdr>
                  <w:divsChild>
                    <w:div w:id="810442546">
                      <w:marLeft w:val="0"/>
                      <w:marRight w:val="0"/>
                      <w:marTop w:val="0"/>
                      <w:marBottom w:val="0"/>
                      <w:divBdr>
                        <w:top w:val="none" w:sz="0" w:space="0" w:color="auto"/>
                        <w:left w:val="none" w:sz="0" w:space="0" w:color="auto"/>
                        <w:bottom w:val="none" w:sz="0" w:space="0" w:color="auto"/>
                        <w:right w:val="none" w:sz="0" w:space="0" w:color="auto"/>
                      </w:divBdr>
                    </w:div>
                  </w:divsChild>
                </w:div>
                <w:div w:id="906454926">
                  <w:marLeft w:val="0"/>
                  <w:marRight w:val="0"/>
                  <w:marTop w:val="0"/>
                  <w:marBottom w:val="0"/>
                  <w:divBdr>
                    <w:top w:val="none" w:sz="0" w:space="0" w:color="auto"/>
                    <w:left w:val="none" w:sz="0" w:space="0" w:color="auto"/>
                    <w:bottom w:val="none" w:sz="0" w:space="0" w:color="auto"/>
                    <w:right w:val="none" w:sz="0" w:space="0" w:color="auto"/>
                  </w:divBdr>
                  <w:divsChild>
                    <w:div w:id="1908569017">
                      <w:marLeft w:val="0"/>
                      <w:marRight w:val="0"/>
                      <w:marTop w:val="0"/>
                      <w:marBottom w:val="0"/>
                      <w:divBdr>
                        <w:top w:val="none" w:sz="0" w:space="0" w:color="auto"/>
                        <w:left w:val="none" w:sz="0" w:space="0" w:color="auto"/>
                        <w:bottom w:val="none" w:sz="0" w:space="0" w:color="auto"/>
                        <w:right w:val="none" w:sz="0" w:space="0" w:color="auto"/>
                      </w:divBdr>
                    </w:div>
                  </w:divsChild>
                </w:div>
                <w:div w:id="918104157">
                  <w:marLeft w:val="0"/>
                  <w:marRight w:val="0"/>
                  <w:marTop w:val="0"/>
                  <w:marBottom w:val="0"/>
                  <w:divBdr>
                    <w:top w:val="none" w:sz="0" w:space="0" w:color="auto"/>
                    <w:left w:val="none" w:sz="0" w:space="0" w:color="auto"/>
                    <w:bottom w:val="none" w:sz="0" w:space="0" w:color="auto"/>
                    <w:right w:val="none" w:sz="0" w:space="0" w:color="auto"/>
                  </w:divBdr>
                  <w:divsChild>
                    <w:div w:id="324548670">
                      <w:marLeft w:val="0"/>
                      <w:marRight w:val="0"/>
                      <w:marTop w:val="0"/>
                      <w:marBottom w:val="0"/>
                      <w:divBdr>
                        <w:top w:val="none" w:sz="0" w:space="0" w:color="auto"/>
                        <w:left w:val="none" w:sz="0" w:space="0" w:color="auto"/>
                        <w:bottom w:val="none" w:sz="0" w:space="0" w:color="auto"/>
                        <w:right w:val="none" w:sz="0" w:space="0" w:color="auto"/>
                      </w:divBdr>
                    </w:div>
                    <w:div w:id="411512809">
                      <w:marLeft w:val="0"/>
                      <w:marRight w:val="0"/>
                      <w:marTop w:val="0"/>
                      <w:marBottom w:val="0"/>
                      <w:divBdr>
                        <w:top w:val="none" w:sz="0" w:space="0" w:color="auto"/>
                        <w:left w:val="none" w:sz="0" w:space="0" w:color="auto"/>
                        <w:bottom w:val="none" w:sz="0" w:space="0" w:color="auto"/>
                        <w:right w:val="none" w:sz="0" w:space="0" w:color="auto"/>
                      </w:divBdr>
                    </w:div>
                  </w:divsChild>
                </w:div>
                <w:div w:id="941569065">
                  <w:marLeft w:val="0"/>
                  <w:marRight w:val="0"/>
                  <w:marTop w:val="0"/>
                  <w:marBottom w:val="0"/>
                  <w:divBdr>
                    <w:top w:val="none" w:sz="0" w:space="0" w:color="auto"/>
                    <w:left w:val="none" w:sz="0" w:space="0" w:color="auto"/>
                    <w:bottom w:val="none" w:sz="0" w:space="0" w:color="auto"/>
                    <w:right w:val="none" w:sz="0" w:space="0" w:color="auto"/>
                  </w:divBdr>
                  <w:divsChild>
                    <w:div w:id="1249577225">
                      <w:marLeft w:val="0"/>
                      <w:marRight w:val="0"/>
                      <w:marTop w:val="0"/>
                      <w:marBottom w:val="0"/>
                      <w:divBdr>
                        <w:top w:val="none" w:sz="0" w:space="0" w:color="auto"/>
                        <w:left w:val="none" w:sz="0" w:space="0" w:color="auto"/>
                        <w:bottom w:val="none" w:sz="0" w:space="0" w:color="auto"/>
                        <w:right w:val="none" w:sz="0" w:space="0" w:color="auto"/>
                      </w:divBdr>
                    </w:div>
                  </w:divsChild>
                </w:div>
                <w:div w:id="943003294">
                  <w:marLeft w:val="0"/>
                  <w:marRight w:val="0"/>
                  <w:marTop w:val="0"/>
                  <w:marBottom w:val="0"/>
                  <w:divBdr>
                    <w:top w:val="none" w:sz="0" w:space="0" w:color="auto"/>
                    <w:left w:val="none" w:sz="0" w:space="0" w:color="auto"/>
                    <w:bottom w:val="none" w:sz="0" w:space="0" w:color="auto"/>
                    <w:right w:val="none" w:sz="0" w:space="0" w:color="auto"/>
                  </w:divBdr>
                  <w:divsChild>
                    <w:div w:id="459081767">
                      <w:marLeft w:val="0"/>
                      <w:marRight w:val="0"/>
                      <w:marTop w:val="0"/>
                      <w:marBottom w:val="0"/>
                      <w:divBdr>
                        <w:top w:val="none" w:sz="0" w:space="0" w:color="auto"/>
                        <w:left w:val="none" w:sz="0" w:space="0" w:color="auto"/>
                        <w:bottom w:val="none" w:sz="0" w:space="0" w:color="auto"/>
                        <w:right w:val="none" w:sz="0" w:space="0" w:color="auto"/>
                      </w:divBdr>
                    </w:div>
                  </w:divsChild>
                </w:div>
                <w:div w:id="953249785">
                  <w:marLeft w:val="0"/>
                  <w:marRight w:val="0"/>
                  <w:marTop w:val="0"/>
                  <w:marBottom w:val="0"/>
                  <w:divBdr>
                    <w:top w:val="none" w:sz="0" w:space="0" w:color="auto"/>
                    <w:left w:val="none" w:sz="0" w:space="0" w:color="auto"/>
                    <w:bottom w:val="none" w:sz="0" w:space="0" w:color="auto"/>
                    <w:right w:val="none" w:sz="0" w:space="0" w:color="auto"/>
                  </w:divBdr>
                  <w:divsChild>
                    <w:div w:id="1898013150">
                      <w:marLeft w:val="0"/>
                      <w:marRight w:val="0"/>
                      <w:marTop w:val="0"/>
                      <w:marBottom w:val="0"/>
                      <w:divBdr>
                        <w:top w:val="none" w:sz="0" w:space="0" w:color="auto"/>
                        <w:left w:val="none" w:sz="0" w:space="0" w:color="auto"/>
                        <w:bottom w:val="none" w:sz="0" w:space="0" w:color="auto"/>
                        <w:right w:val="none" w:sz="0" w:space="0" w:color="auto"/>
                      </w:divBdr>
                    </w:div>
                  </w:divsChild>
                </w:div>
                <w:div w:id="960578721">
                  <w:marLeft w:val="0"/>
                  <w:marRight w:val="0"/>
                  <w:marTop w:val="0"/>
                  <w:marBottom w:val="0"/>
                  <w:divBdr>
                    <w:top w:val="none" w:sz="0" w:space="0" w:color="auto"/>
                    <w:left w:val="none" w:sz="0" w:space="0" w:color="auto"/>
                    <w:bottom w:val="none" w:sz="0" w:space="0" w:color="auto"/>
                    <w:right w:val="none" w:sz="0" w:space="0" w:color="auto"/>
                  </w:divBdr>
                  <w:divsChild>
                    <w:div w:id="363870837">
                      <w:marLeft w:val="0"/>
                      <w:marRight w:val="0"/>
                      <w:marTop w:val="0"/>
                      <w:marBottom w:val="0"/>
                      <w:divBdr>
                        <w:top w:val="none" w:sz="0" w:space="0" w:color="auto"/>
                        <w:left w:val="none" w:sz="0" w:space="0" w:color="auto"/>
                        <w:bottom w:val="none" w:sz="0" w:space="0" w:color="auto"/>
                        <w:right w:val="none" w:sz="0" w:space="0" w:color="auto"/>
                      </w:divBdr>
                    </w:div>
                  </w:divsChild>
                </w:div>
                <w:div w:id="983854251">
                  <w:marLeft w:val="0"/>
                  <w:marRight w:val="0"/>
                  <w:marTop w:val="0"/>
                  <w:marBottom w:val="0"/>
                  <w:divBdr>
                    <w:top w:val="none" w:sz="0" w:space="0" w:color="auto"/>
                    <w:left w:val="none" w:sz="0" w:space="0" w:color="auto"/>
                    <w:bottom w:val="none" w:sz="0" w:space="0" w:color="auto"/>
                    <w:right w:val="none" w:sz="0" w:space="0" w:color="auto"/>
                  </w:divBdr>
                  <w:divsChild>
                    <w:div w:id="870454298">
                      <w:marLeft w:val="0"/>
                      <w:marRight w:val="0"/>
                      <w:marTop w:val="0"/>
                      <w:marBottom w:val="0"/>
                      <w:divBdr>
                        <w:top w:val="none" w:sz="0" w:space="0" w:color="auto"/>
                        <w:left w:val="none" w:sz="0" w:space="0" w:color="auto"/>
                        <w:bottom w:val="none" w:sz="0" w:space="0" w:color="auto"/>
                        <w:right w:val="none" w:sz="0" w:space="0" w:color="auto"/>
                      </w:divBdr>
                    </w:div>
                  </w:divsChild>
                </w:div>
                <w:div w:id="994650526">
                  <w:marLeft w:val="0"/>
                  <w:marRight w:val="0"/>
                  <w:marTop w:val="0"/>
                  <w:marBottom w:val="0"/>
                  <w:divBdr>
                    <w:top w:val="none" w:sz="0" w:space="0" w:color="auto"/>
                    <w:left w:val="none" w:sz="0" w:space="0" w:color="auto"/>
                    <w:bottom w:val="none" w:sz="0" w:space="0" w:color="auto"/>
                    <w:right w:val="none" w:sz="0" w:space="0" w:color="auto"/>
                  </w:divBdr>
                  <w:divsChild>
                    <w:div w:id="977950868">
                      <w:marLeft w:val="0"/>
                      <w:marRight w:val="0"/>
                      <w:marTop w:val="0"/>
                      <w:marBottom w:val="0"/>
                      <w:divBdr>
                        <w:top w:val="none" w:sz="0" w:space="0" w:color="auto"/>
                        <w:left w:val="none" w:sz="0" w:space="0" w:color="auto"/>
                        <w:bottom w:val="none" w:sz="0" w:space="0" w:color="auto"/>
                        <w:right w:val="none" w:sz="0" w:space="0" w:color="auto"/>
                      </w:divBdr>
                    </w:div>
                  </w:divsChild>
                </w:div>
                <w:div w:id="1012101899">
                  <w:marLeft w:val="0"/>
                  <w:marRight w:val="0"/>
                  <w:marTop w:val="0"/>
                  <w:marBottom w:val="0"/>
                  <w:divBdr>
                    <w:top w:val="none" w:sz="0" w:space="0" w:color="auto"/>
                    <w:left w:val="none" w:sz="0" w:space="0" w:color="auto"/>
                    <w:bottom w:val="none" w:sz="0" w:space="0" w:color="auto"/>
                    <w:right w:val="none" w:sz="0" w:space="0" w:color="auto"/>
                  </w:divBdr>
                  <w:divsChild>
                    <w:div w:id="1017850040">
                      <w:marLeft w:val="0"/>
                      <w:marRight w:val="0"/>
                      <w:marTop w:val="0"/>
                      <w:marBottom w:val="0"/>
                      <w:divBdr>
                        <w:top w:val="none" w:sz="0" w:space="0" w:color="auto"/>
                        <w:left w:val="none" w:sz="0" w:space="0" w:color="auto"/>
                        <w:bottom w:val="none" w:sz="0" w:space="0" w:color="auto"/>
                        <w:right w:val="none" w:sz="0" w:space="0" w:color="auto"/>
                      </w:divBdr>
                    </w:div>
                  </w:divsChild>
                </w:div>
                <w:div w:id="1016465014">
                  <w:marLeft w:val="0"/>
                  <w:marRight w:val="0"/>
                  <w:marTop w:val="0"/>
                  <w:marBottom w:val="0"/>
                  <w:divBdr>
                    <w:top w:val="none" w:sz="0" w:space="0" w:color="auto"/>
                    <w:left w:val="none" w:sz="0" w:space="0" w:color="auto"/>
                    <w:bottom w:val="none" w:sz="0" w:space="0" w:color="auto"/>
                    <w:right w:val="none" w:sz="0" w:space="0" w:color="auto"/>
                  </w:divBdr>
                  <w:divsChild>
                    <w:div w:id="478500575">
                      <w:marLeft w:val="0"/>
                      <w:marRight w:val="0"/>
                      <w:marTop w:val="0"/>
                      <w:marBottom w:val="0"/>
                      <w:divBdr>
                        <w:top w:val="none" w:sz="0" w:space="0" w:color="auto"/>
                        <w:left w:val="none" w:sz="0" w:space="0" w:color="auto"/>
                        <w:bottom w:val="none" w:sz="0" w:space="0" w:color="auto"/>
                        <w:right w:val="none" w:sz="0" w:space="0" w:color="auto"/>
                      </w:divBdr>
                    </w:div>
                  </w:divsChild>
                </w:div>
                <w:div w:id="1019356007">
                  <w:marLeft w:val="0"/>
                  <w:marRight w:val="0"/>
                  <w:marTop w:val="0"/>
                  <w:marBottom w:val="0"/>
                  <w:divBdr>
                    <w:top w:val="none" w:sz="0" w:space="0" w:color="auto"/>
                    <w:left w:val="none" w:sz="0" w:space="0" w:color="auto"/>
                    <w:bottom w:val="none" w:sz="0" w:space="0" w:color="auto"/>
                    <w:right w:val="none" w:sz="0" w:space="0" w:color="auto"/>
                  </w:divBdr>
                  <w:divsChild>
                    <w:div w:id="1793742285">
                      <w:marLeft w:val="0"/>
                      <w:marRight w:val="0"/>
                      <w:marTop w:val="0"/>
                      <w:marBottom w:val="0"/>
                      <w:divBdr>
                        <w:top w:val="none" w:sz="0" w:space="0" w:color="auto"/>
                        <w:left w:val="none" w:sz="0" w:space="0" w:color="auto"/>
                        <w:bottom w:val="none" w:sz="0" w:space="0" w:color="auto"/>
                        <w:right w:val="none" w:sz="0" w:space="0" w:color="auto"/>
                      </w:divBdr>
                    </w:div>
                  </w:divsChild>
                </w:div>
                <w:div w:id="1047952189">
                  <w:marLeft w:val="0"/>
                  <w:marRight w:val="0"/>
                  <w:marTop w:val="0"/>
                  <w:marBottom w:val="0"/>
                  <w:divBdr>
                    <w:top w:val="none" w:sz="0" w:space="0" w:color="auto"/>
                    <w:left w:val="none" w:sz="0" w:space="0" w:color="auto"/>
                    <w:bottom w:val="none" w:sz="0" w:space="0" w:color="auto"/>
                    <w:right w:val="none" w:sz="0" w:space="0" w:color="auto"/>
                  </w:divBdr>
                  <w:divsChild>
                    <w:div w:id="1730495671">
                      <w:marLeft w:val="0"/>
                      <w:marRight w:val="0"/>
                      <w:marTop w:val="0"/>
                      <w:marBottom w:val="0"/>
                      <w:divBdr>
                        <w:top w:val="none" w:sz="0" w:space="0" w:color="auto"/>
                        <w:left w:val="none" w:sz="0" w:space="0" w:color="auto"/>
                        <w:bottom w:val="none" w:sz="0" w:space="0" w:color="auto"/>
                        <w:right w:val="none" w:sz="0" w:space="0" w:color="auto"/>
                      </w:divBdr>
                    </w:div>
                  </w:divsChild>
                </w:div>
                <w:div w:id="1075011826">
                  <w:marLeft w:val="0"/>
                  <w:marRight w:val="0"/>
                  <w:marTop w:val="0"/>
                  <w:marBottom w:val="0"/>
                  <w:divBdr>
                    <w:top w:val="none" w:sz="0" w:space="0" w:color="auto"/>
                    <w:left w:val="none" w:sz="0" w:space="0" w:color="auto"/>
                    <w:bottom w:val="none" w:sz="0" w:space="0" w:color="auto"/>
                    <w:right w:val="none" w:sz="0" w:space="0" w:color="auto"/>
                  </w:divBdr>
                  <w:divsChild>
                    <w:div w:id="1055472936">
                      <w:marLeft w:val="0"/>
                      <w:marRight w:val="0"/>
                      <w:marTop w:val="0"/>
                      <w:marBottom w:val="0"/>
                      <w:divBdr>
                        <w:top w:val="none" w:sz="0" w:space="0" w:color="auto"/>
                        <w:left w:val="none" w:sz="0" w:space="0" w:color="auto"/>
                        <w:bottom w:val="none" w:sz="0" w:space="0" w:color="auto"/>
                        <w:right w:val="none" w:sz="0" w:space="0" w:color="auto"/>
                      </w:divBdr>
                    </w:div>
                    <w:div w:id="1253736021">
                      <w:marLeft w:val="0"/>
                      <w:marRight w:val="0"/>
                      <w:marTop w:val="0"/>
                      <w:marBottom w:val="0"/>
                      <w:divBdr>
                        <w:top w:val="none" w:sz="0" w:space="0" w:color="auto"/>
                        <w:left w:val="none" w:sz="0" w:space="0" w:color="auto"/>
                        <w:bottom w:val="none" w:sz="0" w:space="0" w:color="auto"/>
                        <w:right w:val="none" w:sz="0" w:space="0" w:color="auto"/>
                      </w:divBdr>
                    </w:div>
                  </w:divsChild>
                </w:div>
                <w:div w:id="1078406771">
                  <w:marLeft w:val="0"/>
                  <w:marRight w:val="0"/>
                  <w:marTop w:val="0"/>
                  <w:marBottom w:val="0"/>
                  <w:divBdr>
                    <w:top w:val="none" w:sz="0" w:space="0" w:color="auto"/>
                    <w:left w:val="none" w:sz="0" w:space="0" w:color="auto"/>
                    <w:bottom w:val="none" w:sz="0" w:space="0" w:color="auto"/>
                    <w:right w:val="none" w:sz="0" w:space="0" w:color="auto"/>
                  </w:divBdr>
                  <w:divsChild>
                    <w:div w:id="129254320">
                      <w:marLeft w:val="0"/>
                      <w:marRight w:val="0"/>
                      <w:marTop w:val="0"/>
                      <w:marBottom w:val="0"/>
                      <w:divBdr>
                        <w:top w:val="none" w:sz="0" w:space="0" w:color="auto"/>
                        <w:left w:val="none" w:sz="0" w:space="0" w:color="auto"/>
                        <w:bottom w:val="none" w:sz="0" w:space="0" w:color="auto"/>
                        <w:right w:val="none" w:sz="0" w:space="0" w:color="auto"/>
                      </w:divBdr>
                    </w:div>
                    <w:div w:id="1112744665">
                      <w:marLeft w:val="0"/>
                      <w:marRight w:val="0"/>
                      <w:marTop w:val="0"/>
                      <w:marBottom w:val="0"/>
                      <w:divBdr>
                        <w:top w:val="none" w:sz="0" w:space="0" w:color="auto"/>
                        <w:left w:val="none" w:sz="0" w:space="0" w:color="auto"/>
                        <w:bottom w:val="none" w:sz="0" w:space="0" w:color="auto"/>
                        <w:right w:val="none" w:sz="0" w:space="0" w:color="auto"/>
                      </w:divBdr>
                    </w:div>
                    <w:div w:id="1706254561">
                      <w:marLeft w:val="0"/>
                      <w:marRight w:val="0"/>
                      <w:marTop w:val="0"/>
                      <w:marBottom w:val="0"/>
                      <w:divBdr>
                        <w:top w:val="none" w:sz="0" w:space="0" w:color="auto"/>
                        <w:left w:val="none" w:sz="0" w:space="0" w:color="auto"/>
                        <w:bottom w:val="none" w:sz="0" w:space="0" w:color="auto"/>
                        <w:right w:val="none" w:sz="0" w:space="0" w:color="auto"/>
                      </w:divBdr>
                    </w:div>
                    <w:div w:id="1961643270">
                      <w:marLeft w:val="0"/>
                      <w:marRight w:val="0"/>
                      <w:marTop w:val="0"/>
                      <w:marBottom w:val="0"/>
                      <w:divBdr>
                        <w:top w:val="none" w:sz="0" w:space="0" w:color="auto"/>
                        <w:left w:val="none" w:sz="0" w:space="0" w:color="auto"/>
                        <w:bottom w:val="none" w:sz="0" w:space="0" w:color="auto"/>
                        <w:right w:val="none" w:sz="0" w:space="0" w:color="auto"/>
                      </w:divBdr>
                    </w:div>
                    <w:div w:id="2103144507">
                      <w:marLeft w:val="0"/>
                      <w:marRight w:val="0"/>
                      <w:marTop w:val="0"/>
                      <w:marBottom w:val="0"/>
                      <w:divBdr>
                        <w:top w:val="none" w:sz="0" w:space="0" w:color="auto"/>
                        <w:left w:val="none" w:sz="0" w:space="0" w:color="auto"/>
                        <w:bottom w:val="none" w:sz="0" w:space="0" w:color="auto"/>
                        <w:right w:val="none" w:sz="0" w:space="0" w:color="auto"/>
                      </w:divBdr>
                    </w:div>
                  </w:divsChild>
                </w:div>
                <w:div w:id="1088962115">
                  <w:marLeft w:val="0"/>
                  <w:marRight w:val="0"/>
                  <w:marTop w:val="0"/>
                  <w:marBottom w:val="0"/>
                  <w:divBdr>
                    <w:top w:val="none" w:sz="0" w:space="0" w:color="auto"/>
                    <w:left w:val="none" w:sz="0" w:space="0" w:color="auto"/>
                    <w:bottom w:val="none" w:sz="0" w:space="0" w:color="auto"/>
                    <w:right w:val="none" w:sz="0" w:space="0" w:color="auto"/>
                  </w:divBdr>
                  <w:divsChild>
                    <w:div w:id="667710437">
                      <w:marLeft w:val="0"/>
                      <w:marRight w:val="0"/>
                      <w:marTop w:val="0"/>
                      <w:marBottom w:val="0"/>
                      <w:divBdr>
                        <w:top w:val="none" w:sz="0" w:space="0" w:color="auto"/>
                        <w:left w:val="none" w:sz="0" w:space="0" w:color="auto"/>
                        <w:bottom w:val="none" w:sz="0" w:space="0" w:color="auto"/>
                        <w:right w:val="none" w:sz="0" w:space="0" w:color="auto"/>
                      </w:divBdr>
                    </w:div>
                  </w:divsChild>
                </w:div>
                <w:div w:id="1096437260">
                  <w:marLeft w:val="0"/>
                  <w:marRight w:val="0"/>
                  <w:marTop w:val="0"/>
                  <w:marBottom w:val="0"/>
                  <w:divBdr>
                    <w:top w:val="none" w:sz="0" w:space="0" w:color="auto"/>
                    <w:left w:val="none" w:sz="0" w:space="0" w:color="auto"/>
                    <w:bottom w:val="none" w:sz="0" w:space="0" w:color="auto"/>
                    <w:right w:val="none" w:sz="0" w:space="0" w:color="auto"/>
                  </w:divBdr>
                  <w:divsChild>
                    <w:div w:id="1347363974">
                      <w:marLeft w:val="0"/>
                      <w:marRight w:val="0"/>
                      <w:marTop w:val="0"/>
                      <w:marBottom w:val="0"/>
                      <w:divBdr>
                        <w:top w:val="none" w:sz="0" w:space="0" w:color="auto"/>
                        <w:left w:val="none" w:sz="0" w:space="0" w:color="auto"/>
                        <w:bottom w:val="none" w:sz="0" w:space="0" w:color="auto"/>
                        <w:right w:val="none" w:sz="0" w:space="0" w:color="auto"/>
                      </w:divBdr>
                    </w:div>
                  </w:divsChild>
                </w:div>
                <w:div w:id="1146319540">
                  <w:marLeft w:val="0"/>
                  <w:marRight w:val="0"/>
                  <w:marTop w:val="0"/>
                  <w:marBottom w:val="0"/>
                  <w:divBdr>
                    <w:top w:val="none" w:sz="0" w:space="0" w:color="auto"/>
                    <w:left w:val="none" w:sz="0" w:space="0" w:color="auto"/>
                    <w:bottom w:val="none" w:sz="0" w:space="0" w:color="auto"/>
                    <w:right w:val="none" w:sz="0" w:space="0" w:color="auto"/>
                  </w:divBdr>
                  <w:divsChild>
                    <w:div w:id="398751561">
                      <w:marLeft w:val="0"/>
                      <w:marRight w:val="0"/>
                      <w:marTop w:val="0"/>
                      <w:marBottom w:val="0"/>
                      <w:divBdr>
                        <w:top w:val="none" w:sz="0" w:space="0" w:color="auto"/>
                        <w:left w:val="none" w:sz="0" w:space="0" w:color="auto"/>
                        <w:bottom w:val="none" w:sz="0" w:space="0" w:color="auto"/>
                        <w:right w:val="none" w:sz="0" w:space="0" w:color="auto"/>
                      </w:divBdr>
                    </w:div>
                  </w:divsChild>
                </w:div>
                <w:div w:id="1152020552">
                  <w:marLeft w:val="0"/>
                  <w:marRight w:val="0"/>
                  <w:marTop w:val="0"/>
                  <w:marBottom w:val="0"/>
                  <w:divBdr>
                    <w:top w:val="none" w:sz="0" w:space="0" w:color="auto"/>
                    <w:left w:val="none" w:sz="0" w:space="0" w:color="auto"/>
                    <w:bottom w:val="none" w:sz="0" w:space="0" w:color="auto"/>
                    <w:right w:val="none" w:sz="0" w:space="0" w:color="auto"/>
                  </w:divBdr>
                  <w:divsChild>
                    <w:div w:id="13043644">
                      <w:marLeft w:val="0"/>
                      <w:marRight w:val="0"/>
                      <w:marTop w:val="0"/>
                      <w:marBottom w:val="0"/>
                      <w:divBdr>
                        <w:top w:val="none" w:sz="0" w:space="0" w:color="auto"/>
                        <w:left w:val="none" w:sz="0" w:space="0" w:color="auto"/>
                        <w:bottom w:val="none" w:sz="0" w:space="0" w:color="auto"/>
                        <w:right w:val="none" w:sz="0" w:space="0" w:color="auto"/>
                      </w:divBdr>
                    </w:div>
                    <w:div w:id="1891191660">
                      <w:marLeft w:val="0"/>
                      <w:marRight w:val="0"/>
                      <w:marTop w:val="0"/>
                      <w:marBottom w:val="0"/>
                      <w:divBdr>
                        <w:top w:val="none" w:sz="0" w:space="0" w:color="auto"/>
                        <w:left w:val="none" w:sz="0" w:space="0" w:color="auto"/>
                        <w:bottom w:val="none" w:sz="0" w:space="0" w:color="auto"/>
                        <w:right w:val="none" w:sz="0" w:space="0" w:color="auto"/>
                      </w:divBdr>
                    </w:div>
                  </w:divsChild>
                </w:div>
                <w:div w:id="1158418984">
                  <w:marLeft w:val="0"/>
                  <w:marRight w:val="0"/>
                  <w:marTop w:val="0"/>
                  <w:marBottom w:val="0"/>
                  <w:divBdr>
                    <w:top w:val="none" w:sz="0" w:space="0" w:color="auto"/>
                    <w:left w:val="none" w:sz="0" w:space="0" w:color="auto"/>
                    <w:bottom w:val="none" w:sz="0" w:space="0" w:color="auto"/>
                    <w:right w:val="none" w:sz="0" w:space="0" w:color="auto"/>
                  </w:divBdr>
                  <w:divsChild>
                    <w:div w:id="581450701">
                      <w:marLeft w:val="0"/>
                      <w:marRight w:val="0"/>
                      <w:marTop w:val="0"/>
                      <w:marBottom w:val="0"/>
                      <w:divBdr>
                        <w:top w:val="none" w:sz="0" w:space="0" w:color="auto"/>
                        <w:left w:val="none" w:sz="0" w:space="0" w:color="auto"/>
                        <w:bottom w:val="none" w:sz="0" w:space="0" w:color="auto"/>
                        <w:right w:val="none" w:sz="0" w:space="0" w:color="auto"/>
                      </w:divBdr>
                    </w:div>
                  </w:divsChild>
                </w:div>
                <w:div w:id="1172718067">
                  <w:marLeft w:val="0"/>
                  <w:marRight w:val="0"/>
                  <w:marTop w:val="0"/>
                  <w:marBottom w:val="0"/>
                  <w:divBdr>
                    <w:top w:val="none" w:sz="0" w:space="0" w:color="auto"/>
                    <w:left w:val="none" w:sz="0" w:space="0" w:color="auto"/>
                    <w:bottom w:val="none" w:sz="0" w:space="0" w:color="auto"/>
                    <w:right w:val="none" w:sz="0" w:space="0" w:color="auto"/>
                  </w:divBdr>
                  <w:divsChild>
                    <w:div w:id="1352100179">
                      <w:marLeft w:val="0"/>
                      <w:marRight w:val="0"/>
                      <w:marTop w:val="0"/>
                      <w:marBottom w:val="0"/>
                      <w:divBdr>
                        <w:top w:val="none" w:sz="0" w:space="0" w:color="auto"/>
                        <w:left w:val="none" w:sz="0" w:space="0" w:color="auto"/>
                        <w:bottom w:val="none" w:sz="0" w:space="0" w:color="auto"/>
                        <w:right w:val="none" w:sz="0" w:space="0" w:color="auto"/>
                      </w:divBdr>
                    </w:div>
                  </w:divsChild>
                </w:div>
                <w:div w:id="1192380242">
                  <w:marLeft w:val="0"/>
                  <w:marRight w:val="0"/>
                  <w:marTop w:val="0"/>
                  <w:marBottom w:val="0"/>
                  <w:divBdr>
                    <w:top w:val="none" w:sz="0" w:space="0" w:color="auto"/>
                    <w:left w:val="none" w:sz="0" w:space="0" w:color="auto"/>
                    <w:bottom w:val="none" w:sz="0" w:space="0" w:color="auto"/>
                    <w:right w:val="none" w:sz="0" w:space="0" w:color="auto"/>
                  </w:divBdr>
                  <w:divsChild>
                    <w:div w:id="1407722640">
                      <w:marLeft w:val="0"/>
                      <w:marRight w:val="0"/>
                      <w:marTop w:val="0"/>
                      <w:marBottom w:val="0"/>
                      <w:divBdr>
                        <w:top w:val="none" w:sz="0" w:space="0" w:color="auto"/>
                        <w:left w:val="none" w:sz="0" w:space="0" w:color="auto"/>
                        <w:bottom w:val="none" w:sz="0" w:space="0" w:color="auto"/>
                        <w:right w:val="none" w:sz="0" w:space="0" w:color="auto"/>
                      </w:divBdr>
                    </w:div>
                  </w:divsChild>
                </w:div>
                <w:div w:id="1192958557">
                  <w:marLeft w:val="0"/>
                  <w:marRight w:val="0"/>
                  <w:marTop w:val="0"/>
                  <w:marBottom w:val="0"/>
                  <w:divBdr>
                    <w:top w:val="none" w:sz="0" w:space="0" w:color="auto"/>
                    <w:left w:val="none" w:sz="0" w:space="0" w:color="auto"/>
                    <w:bottom w:val="none" w:sz="0" w:space="0" w:color="auto"/>
                    <w:right w:val="none" w:sz="0" w:space="0" w:color="auto"/>
                  </w:divBdr>
                  <w:divsChild>
                    <w:div w:id="249507558">
                      <w:marLeft w:val="0"/>
                      <w:marRight w:val="0"/>
                      <w:marTop w:val="0"/>
                      <w:marBottom w:val="0"/>
                      <w:divBdr>
                        <w:top w:val="none" w:sz="0" w:space="0" w:color="auto"/>
                        <w:left w:val="none" w:sz="0" w:space="0" w:color="auto"/>
                        <w:bottom w:val="none" w:sz="0" w:space="0" w:color="auto"/>
                        <w:right w:val="none" w:sz="0" w:space="0" w:color="auto"/>
                      </w:divBdr>
                    </w:div>
                  </w:divsChild>
                </w:div>
                <w:div w:id="1210144047">
                  <w:marLeft w:val="0"/>
                  <w:marRight w:val="0"/>
                  <w:marTop w:val="0"/>
                  <w:marBottom w:val="0"/>
                  <w:divBdr>
                    <w:top w:val="none" w:sz="0" w:space="0" w:color="auto"/>
                    <w:left w:val="none" w:sz="0" w:space="0" w:color="auto"/>
                    <w:bottom w:val="none" w:sz="0" w:space="0" w:color="auto"/>
                    <w:right w:val="none" w:sz="0" w:space="0" w:color="auto"/>
                  </w:divBdr>
                  <w:divsChild>
                    <w:div w:id="1158884914">
                      <w:marLeft w:val="0"/>
                      <w:marRight w:val="0"/>
                      <w:marTop w:val="0"/>
                      <w:marBottom w:val="0"/>
                      <w:divBdr>
                        <w:top w:val="none" w:sz="0" w:space="0" w:color="auto"/>
                        <w:left w:val="none" w:sz="0" w:space="0" w:color="auto"/>
                        <w:bottom w:val="none" w:sz="0" w:space="0" w:color="auto"/>
                        <w:right w:val="none" w:sz="0" w:space="0" w:color="auto"/>
                      </w:divBdr>
                    </w:div>
                  </w:divsChild>
                </w:div>
                <w:div w:id="1222247958">
                  <w:marLeft w:val="0"/>
                  <w:marRight w:val="0"/>
                  <w:marTop w:val="0"/>
                  <w:marBottom w:val="0"/>
                  <w:divBdr>
                    <w:top w:val="none" w:sz="0" w:space="0" w:color="auto"/>
                    <w:left w:val="none" w:sz="0" w:space="0" w:color="auto"/>
                    <w:bottom w:val="none" w:sz="0" w:space="0" w:color="auto"/>
                    <w:right w:val="none" w:sz="0" w:space="0" w:color="auto"/>
                  </w:divBdr>
                  <w:divsChild>
                    <w:div w:id="746809587">
                      <w:marLeft w:val="0"/>
                      <w:marRight w:val="0"/>
                      <w:marTop w:val="0"/>
                      <w:marBottom w:val="0"/>
                      <w:divBdr>
                        <w:top w:val="none" w:sz="0" w:space="0" w:color="auto"/>
                        <w:left w:val="none" w:sz="0" w:space="0" w:color="auto"/>
                        <w:bottom w:val="none" w:sz="0" w:space="0" w:color="auto"/>
                        <w:right w:val="none" w:sz="0" w:space="0" w:color="auto"/>
                      </w:divBdr>
                    </w:div>
                    <w:div w:id="1652708265">
                      <w:marLeft w:val="0"/>
                      <w:marRight w:val="0"/>
                      <w:marTop w:val="0"/>
                      <w:marBottom w:val="0"/>
                      <w:divBdr>
                        <w:top w:val="none" w:sz="0" w:space="0" w:color="auto"/>
                        <w:left w:val="none" w:sz="0" w:space="0" w:color="auto"/>
                        <w:bottom w:val="none" w:sz="0" w:space="0" w:color="auto"/>
                        <w:right w:val="none" w:sz="0" w:space="0" w:color="auto"/>
                      </w:divBdr>
                    </w:div>
                    <w:div w:id="1741713538">
                      <w:marLeft w:val="0"/>
                      <w:marRight w:val="0"/>
                      <w:marTop w:val="0"/>
                      <w:marBottom w:val="0"/>
                      <w:divBdr>
                        <w:top w:val="none" w:sz="0" w:space="0" w:color="auto"/>
                        <w:left w:val="none" w:sz="0" w:space="0" w:color="auto"/>
                        <w:bottom w:val="none" w:sz="0" w:space="0" w:color="auto"/>
                        <w:right w:val="none" w:sz="0" w:space="0" w:color="auto"/>
                      </w:divBdr>
                    </w:div>
                    <w:div w:id="1819880430">
                      <w:marLeft w:val="0"/>
                      <w:marRight w:val="0"/>
                      <w:marTop w:val="0"/>
                      <w:marBottom w:val="0"/>
                      <w:divBdr>
                        <w:top w:val="none" w:sz="0" w:space="0" w:color="auto"/>
                        <w:left w:val="none" w:sz="0" w:space="0" w:color="auto"/>
                        <w:bottom w:val="none" w:sz="0" w:space="0" w:color="auto"/>
                        <w:right w:val="none" w:sz="0" w:space="0" w:color="auto"/>
                      </w:divBdr>
                    </w:div>
                  </w:divsChild>
                </w:div>
                <w:div w:id="1233854713">
                  <w:marLeft w:val="0"/>
                  <w:marRight w:val="0"/>
                  <w:marTop w:val="0"/>
                  <w:marBottom w:val="0"/>
                  <w:divBdr>
                    <w:top w:val="none" w:sz="0" w:space="0" w:color="auto"/>
                    <w:left w:val="none" w:sz="0" w:space="0" w:color="auto"/>
                    <w:bottom w:val="none" w:sz="0" w:space="0" w:color="auto"/>
                    <w:right w:val="none" w:sz="0" w:space="0" w:color="auto"/>
                  </w:divBdr>
                  <w:divsChild>
                    <w:div w:id="1980331699">
                      <w:marLeft w:val="0"/>
                      <w:marRight w:val="0"/>
                      <w:marTop w:val="0"/>
                      <w:marBottom w:val="0"/>
                      <w:divBdr>
                        <w:top w:val="none" w:sz="0" w:space="0" w:color="auto"/>
                        <w:left w:val="none" w:sz="0" w:space="0" w:color="auto"/>
                        <w:bottom w:val="none" w:sz="0" w:space="0" w:color="auto"/>
                        <w:right w:val="none" w:sz="0" w:space="0" w:color="auto"/>
                      </w:divBdr>
                    </w:div>
                  </w:divsChild>
                </w:div>
                <w:div w:id="1253395686">
                  <w:marLeft w:val="0"/>
                  <w:marRight w:val="0"/>
                  <w:marTop w:val="0"/>
                  <w:marBottom w:val="0"/>
                  <w:divBdr>
                    <w:top w:val="none" w:sz="0" w:space="0" w:color="auto"/>
                    <w:left w:val="none" w:sz="0" w:space="0" w:color="auto"/>
                    <w:bottom w:val="none" w:sz="0" w:space="0" w:color="auto"/>
                    <w:right w:val="none" w:sz="0" w:space="0" w:color="auto"/>
                  </w:divBdr>
                  <w:divsChild>
                    <w:div w:id="959192119">
                      <w:marLeft w:val="0"/>
                      <w:marRight w:val="0"/>
                      <w:marTop w:val="0"/>
                      <w:marBottom w:val="0"/>
                      <w:divBdr>
                        <w:top w:val="none" w:sz="0" w:space="0" w:color="auto"/>
                        <w:left w:val="none" w:sz="0" w:space="0" w:color="auto"/>
                        <w:bottom w:val="none" w:sz="0" w:space="0" w:color="auto"/>
                        <w:right w:val="none" w:sz="0" w:space="0" w:color="auto"/>
                      </w:divBdr>
                    </w:div>
                    <w:div w:id="2030132996">
                      <w:marLeft w:val="0"/>
                      <w:marRight w:val="0"/>
                      <w:marTop w:val="0"/>
                      <w:marBottom w:val="0"/>
                      <w:divBdr>
                        <w:top w:val="none" w:sz="0" w:space="0" w:color="auto"/>
                        <w:left w:val="none" w:sz="0" w:space="0" w:color="auto"/>
                        <w:bottom w:val="none" w:sz="0" w:space="0" w:color="auto"/>
                        <w:right w:val="none" w:sz="0" w:space="0" w:color="auto"/>
                      </w:divBdr>
                    </w:div>
                  </w:divsChild>
                </w:div>
                <w:div w:id="1273243275">
                  <w:marLeft w:val="0"/>
                  <w:marRight w:val="0"/>
                  <w:marTop w:val="0"/>
                  <w:marBottom w:val="0"/>
                  <w:divBdr>
                    <w:top w:val="none" w:sz="0" w:space="0" w:color="auto"/>
                    <w:left w:val="none" w:sz="0" w:space="0" w:color="auto"/>
                    <w:bottom w:val="none" w:sz="0" w:space="0" w:color="auto"/>
                    <w:right w:val="none" w:sz="0" w:space="0" w:color="auto"/>
                  </w:divBdr>
                  <w:divsChild>
                    <w:div w:id="305010945">
                      <w:marLeft w:val="0"/>
                      <w:marRight w:val="0"/>
                      <w:marTop w:val="0"/>
                      <w:marBottom w:val="0"/>
                      <w:divBdr>
                        <w:top w:val="none" w:sz="0" w:space="0" w:color="auto"/>
                        <w:left w:val="none" w:sz="0" w:space="0" w:color="auto"/>
                        <w:bottom w:val="none" w:sz="0" w:space="0" w:color="auto"/>
                        <w:right w:val="none" w:sz="0" w:space="0" w:color="auto"/>
                      </w:divBdr>
                    </w:div>
                  </w:divsChild>
                </w:div>
                <w:div w:id="1293243815">
                  <w:marLeft w:val="0"/>
                  <w:marRight w:val="0"/>
                  <w:marTop w:val="0"/>
                  <w:marBottom w:val="0"/>
                  <w:divBdr>
                    <w:top w:val="none" w:sz="0" w:space="0" w:color="auto"/>
                    <w:left w:val="none" w:sz="0" w:space="0" w:color="auto"/>
                    <w:bottom w:val="none" w:sz="0" w:space="0" w:color="auto"/>
                    <w:right w:val="none" w:sz="0" w:space="0" w:color="auto"/>
                  </w:divBdr>
                  <w:divsChild>
                    <w:div w:id="459883426">
                      <w:marLeft w:val="0"/>
                      <w:marRight w:val="0"/>
                      <w:marTop w:val="0"/>
                      <w:marBottom w:val="0"/>
                      <w:divBdr>
                        <w:top w:val="none" w:sz="0" w:space="0" w:color="auto"/>
                        <w:left w:val="none" w:sz="0" w:space="0" w:color="auto"/>
                        <w:bottom w:val="none" w:sz="0" w:space="0" w:color="auto"/>
                        <w:right w:val="none" w:sz="0" w:space="0" w:color="auto"/>
                      </w:divBdr>
                    </w:div>
                  </w:divsChild>
                </w:div>
                <w:div w:id="1295796239">
                  <w:marLeft w:val="0"/>
                  <w:marRight w:val="0"/>
                  <w:marTop w:val="0"/>
                  <w:marBottom w:val="0"/>
                  <w:divBdr>
                    <w:top w:val="none" w:sz="0" w:space="0" w:color="auto"/>
                    <w:left w:val="none" w:sz="0" w:space="0" w:color="auto"/>
                    <w:bottom w:val="none" w:sz="0" w:space="0" w:color="auto"/>
                    <w:right w:val="none" w:sz="0" w:space="0" w:color="auto"/>
                  </w:divBdr>
                  <w:divsChild>
                    <w:div w:id="1771393836">
                      <w:marLeft w:val="0"/>
                      <w:marRight w:val="0"/>
                      <w:marTop w:val="0"/>
                      <w:marBottom w:val="0"/>
                      <w:divBdr>
                        <w:top w:val="none" w:sz="0" w:space="0" w:color="auto"/>
                        <w:left w:val="none" w:sz="0" w:space="0" w:color="auto"/>
                        <w:bottom w:val="none" w:sz="0" w:space="0" w:color="auto"/>
                        <w:right w:val="none" w:sz="0" w:space="0" w:color="auto"/>
                      </w:divBdr>
                    </w:div>
                    <w:div w:id="2102682096">
                      <w:marLeft w:val="0"/>
                      <w:marRight w:val="0"/>
                      <w:marTop w:val="0"/>
                      <w:marBottom w:val="0"/>
                      <w:divBdr>
                        <w:top w:val="none" w:sz="0" w:space="0" w:color="auto"/>
                        <w:left w:val="none" w:sz="0" w:space="0" w:color="auto"/>
                        <w:bottom w:val="none" w:sz="0" w:space="0" w:color="auto"/>
                        <w:right w:val="none" w:sz="0" w:space="0" w:color="auto"/>
                      </w:divBdr>
                    </w:div>
                  </w:divsChild>
                </w:div>
                <w:div w:id="1302077603">
                  <w:marLeft w:val="0"/>
                  <w:marRight w:val="0"/>
                  <w:marTop w:val="0"/>
                  <w:marBottom w:val="0"/>
                  <w:divBdr>
                    <w:top w:val="none" w:sz="0" w:space="0" w:color="auto"/>
                    <w:left w:val="none" w:sz="0" w:space="0" w:color="auto"/>
                    <w:bottom w:val="none" w:sz="0" w:space="0" w:color="auto"/>
                    <w:right w:val="none" w:sz="0" w:space="0" w:color="auto"/>
                  </w:divBdr>
                  <w:divsChild>
                    <w:div w:id="118034495">
                      <w:marLeft w:val="0"/>
                      <w:marRight w:val="0"/>
                      <w:marTop w:val="0"/>
                      <w:marBottom w:val="0"/>
                      <w:divBdr>
                        <w:top w:val="none" w:sz="0" w:space="0" w:color="auto"/>
                        <w:left w:val="none" w:sz="0" w:space="0" w:color="auto"/>
                        <w:bottom w:val="none" w:sz="0" w:space="0" w:color="auto"/>
                        <w:right w:val="none" w:sz="0" w:space="0" w:color="auto"/>
                      </w:divBdr>
                    </w:div>
                  </w:divsChild>
                </w:div>
                <w:div w:id="1311397093">
                  <w:marLeft w:val="0"/>
                  <w:marRight w:val="0"/>
                  <w:marTop w:val="0"/>
                  <w:marBottom w:val="0"/>
                  <w:divBdr>
                    <w:top w:val="none" w:sz="0" w:space="0" w:color="auto"/>
                    <w:left w:val="none" w:sz="0" w:space="0" w:color="auto"/>
                    <w:bottom w:val="none" w:sz="0" w:space="0" w:color="auto"/>
                    <w:right w:val="none" w:sz="0" w:space="0" w:color="auto"/>
                  </w:divBdr>
                  <w:divsChild>
                    <w:div w:id="355624589">
                      <w:marLeft w:val="0"/>
                      <w:marRight w:val="0"/>
                      <w:marTop w:val="0"/>
                      <w:marBottom w:val="0"/>
                      <w:divBdr>
                        <w:top w:val="none" w:sz="0" w:space="0" w:color="auto"/>
                        <w:left w:val="none" w:sz="0" w:space="0" w:color="auto"/>
                        <w:bottom w:val="none" w:sz="0" w:space="0" w:color="auto"/>
                        <w:right w:val="none" w:sz="0" w:space="0" w:color="auto"/>
                      </w:divBdr>
                    </w:div>
                  </w:divsChild>
                </w:div>
                <w:div w:id="1324164733">
                  <w:marLeft w:val="0"/>
                  <w:marRight w:val="0"/>
                  <w:marTop w:val="0"/>
                  <w:marBottom w:val="0"/>
                  <w:divBdr>
                    <w:top w:val="none" w:sz="0" w:space="0" w:color="auto"/>
                    <w:left w:val="none" w:sz="0" w:space="0" w:color="auto"/>
                    <w:bottom w:val="none" w:sz="0" w:space="0" w:color="auto"/>
                    <w:right w:val="none" w:sz="0" w:space="0" w:color="auto"/>
                  </w:divBdr>
                  <w:divsChild>
                    <w:div w:id="1348172390">
                      <w:marLeft w:val="0"/>
                      <w:marRight w:val="0"/>
                      <w:marTop w:val="0"/>
                      <w:marBottom w:val="0"/>
                      <w:divBdr>
                        <w:top w:val="none" w:sz="0" w:space="0" w:color="auto"/>
                        <w:left w:val="none" w:sz="0" w:space="0" w:color="auto"/>
                        <w:bottom w:val="none" w:sz="0" w:space="0" w:color="auto"/>
                        <w:right w:val="none" w:sz="0" w:space="0" w:color="auto"/>
                      </w:divBdr>
                    </w:div>
                  </w:divsChild>
                </w:div>
                <w:div w:id="1346635878">
                  <w:marLeft w:val="0"/>
                  <w:marRight w:val="0"/>
                  <w:marTop w:val="0"/>
                  <w:marBottom w:val="0"/>
                  <w:divBdr>
                    <w:top w:val="none" w:sz="0" w:space="0" w:color="auto"/>
                    <w:left w:val="none" w:sz="0" w:space="0" w:color="auto"/>
                    <w:bottom w:val="none" w:sz="0" w:space="0" w:color="auto"/>
                    <w:right w:val="none" w:sz="0" w:space="0" w:color="auto"/>
                  </w:divBdr>
                  <w:divsChild>
                    <w:div w:id="1559046746">
                      <w:marLeft w:val="0"/>
                      <w:marRight w:val="0"/>
                      <w:marTop w:val="0"/>
                      <w:marBottom w:val="0"/>
                      <w:divBdr>
                        <w:top w:val="none" w:sz="0" w:space="0" w:color="auto"/>
                        <w:left w:val="none" w:sz="0" w:space="0" w:color="auto"/>
                        <w:bottom w:val="none" w:sz="0" w:space="0" w:color="auto"/>
                        <w:right w:val="none" w:sz="0" w:space="0" w:color="auto"/>
                      </w:divBdr>
                    </w:div>
                  </w:divsChild>
                </w:div>
                <w:div w:id="1369645704">
                  <w:marLeft w:val="0"/>
                  <w:marRight w:val="0"/>
                  <w:marTop w:val="0"/>
                  <w:marBottom w:val="0"/>
                  <w:divBdr>
                    <w:top w:val="none" w:sz="0" w:space="0" w:color="auto"/>
                    <w:left w:val="none" w:sz="0" w:space="0" w:color="auto"/>
                    <w:bottom w:val="none" w:sz="0" w:space="0" w:color="auto"/>
                    <w:right w:val="none" w:sz="0" w:space="0" w:color="auto"/>
                  </w:divBdr>
                  <w:divsChild>
                    <w:div w:id="977801616">
                      <w:marLeft w:val="0"/>
                      <w:marRight w:val="0"/>
                      <w:marTop w:val="0"/>
                      <w:marBottom w:val="0"/>
                      <w:divBdr>
                        <w:top w:val="none" w:sz="0" w:space="0" w:color="auto"/>
                        <w:left w:val="none" w:sz="0" w:space="0" w:color="auto"/>
                        <w:bottom w:val="none" w:sz="0" w:space="0" w:color="auto"/>
                        <w:right w:val="none" w:sz="0" w:space="0" w:color="auto"/>
                      </w:divBdr>
                    </w:div>
                  </w:divsChild>
                </w:div>
                <w:div w:id="1389767564">
                  <w:marLeft w:val="0"/>
                  <w:marRight w:val="0"/>
                  <w:marTop w:val="0"/>
                  <w:marBottom w:val="0"/>
                  <w:divBdr>
                    <w:top w:val="none" w:sz="0" w:space="0" w:color="auto"/>
                    <w:left w:val="none" w:sz="0" w:space="0" w:color="auto"/>
                    <w:bottom w:val="none" w:sz="0" w:space="0" w:color="auto"/>
                    <w:right w:val="none" w:sz="0" w:space="0" w:color="auto"/>
                  </w:divBdr>
                  <w:divsChild>
                    <w:div w:id="1231312284">
                      <w:marLeft w:val="0"/>
                      <w:marRight w:val="0"/>
                      <w:marTop w:val="0"/>
                      <w:marBottom w:val="0"/>
                      <w:divBdr>
                        <w:top w:val="none" w:sz="0" w:space="0" w:color="auto"/>
                        <w:left w:val="none" w:sz="0" w:space="0" w:color="auto"/>
                        <w:bottom w:val="none" w:sz="0" w:space="0" w:color="auto"/>
                        <w:right w:val="none" w:sz="0" w:space="0" w:color="auto"/>
                      </w:divBdr>
                    </w:div>
                  </w:divsChild>
                </w:div>
                <w:div w:id="1439174258">
                  <w:marLeft w:val="0"/>
                  <w:marRight w:val="0"/>
                  <w:marTop w:val="0"/>
                  <w:marBottom w:val="0"/>
                  <w:divBdr>
                    <w:top w:val="none" w:sz="0" w:space="0" w:color="auto"/>
                    <w:left w:val="none" w:sz="0" w:space="0" w:color="auto"/>
                    <w:bottom w:val="none" w:sz="0" w:space="0" w:color="auto"/>
                    <w:right w:val="none" w:sz="0" w:space="0" w:color="auto"/>
                  </w:divBdr>
                  <w:divsChild>
                    <w:div w:id="1733691648">
                      <w:marLeft w:val="0"/>
                      <w:marRight w:val="0"/>
                      <w:marTop w:val="0"/>
                      <w:marBottom w:val="0"/>
                      <w:divBdr>
                        <w:top w:val="none" w:sz="0" w:space="0" w:color="auto"/>
                        <w:left w:val="none" w:sz="0" w:space="0" w:color="auto"/>
                        <w:bottom w:val="none" w:sz="0" w:space="0" w:color="auto"/>
                        <w:right w:val="none" w:sz="0" w:space="0" w:color="auto"/>
                      </w:divBdr>
                    </w:div>
                  </w:divsChild>
                </w:div>
                <w:div w:id="1450586552">
                  <w:marLeft w:val="0"/>
                  <w:marRight w:val="0"/>
                  <w:marTop w:val="0"/>
                  <w:marBottom w:val="0"/>
                  <w:divBdr>
                    <w:top w:val="none" w:sz="0" w:space="0" w:color="auto"/>
                    <w:left w:val="none" w:sz="0" w:space="0" w:color="auto"/>
                    <w:bottom w:val="none" w:sz="0" w:space="0" w:color="auto"/>
                    <w:right w:val="none" w:sz="0" w:space="0" w:color="auto"/>
                  </w:divBdr>
                  <w:divsChild>
                    <w:div w:id="850219690">
                      <w:marLeft w:val="0"/>
                      <w:marRight w:val="0"/>
                      <w:marTop w:val="0"/>
                      <w:marBottom w:val="0"/>
                      <w:divBdr>
                        <w:top w:val="none" w:sz="0" w:space="0" w:color="auto"/>
                        <w:left w:val="none" w:sz="0" w:space="0" w:color="auto"/>
                        <w:bottom w:val="none" w:sz="0" w:space="0" w:color="auto"/>
                        <w:right w:val="none" w:sz="0" w:space="0" w:color="auto"/>
                      </w:divBdr>
                    </w:div>
                  </w:divsChild>
                </w:div>
                <w:div w:id="1456825408">
                  <w:marLeft w:val="0"/>
                  <w:marRight w:val="0"/>
                  <w:marTop w:val="0"/>
                  <w:marBottom w:val="0"/>
                  <w:divBdr>
                    <w:top w:val="none" w:sz="0" w:space="0" w:color="auto"/>
                    <w:left w:val="none" w:sz="0" w:space="0" w:color="auto"/>
                    <w:bottom w:val="none" w:sz="0" w:space="0" w:color="auto"/>
                    <w:right w:val="none" w:sz="0" w:space="0" w:color="auto"/>
                  </w:divBdr>
                  <w:divsChild>
                    <w:div w:id="1070228129">
                      <w:marLeft w:val="0"/>
                      <w:marRight w:val="0"/>
                      <w:marTop w:val="0"/>
                      <w:marBottom w:val="0"/>
                      <w:divBdr>
                        <w:top w:val="none" w:sz="0" w:space="0" w:color="auto"/>
                        <w:left w:val="none" w:sz="0" w:space="0" w:color="auto"/>
                        <w:bottom w:val="none" w:sz="0" w:space="0" w:color="auto"/>
                        <w:right w:val="none" w:sz="0" w:space="0" w:color="auto"/>
                      </w:divBdr>
                    </w:div>
                    <w:div w:id="1818260704">
                      <w:marLeft w:val="0"/>
                      <w:marRight w:val="0"/>
                      <w:marTop w:val="0"/>
                      <w:marBottom w:val="0"/>
                      <w:divBdr>
                        <w:top w:val="none" w:sz="0" w:space="0" w:color="auto"/>
                        <w:left w:val="none" w:sz="0" w:space="0" w:color="auto"/>
                        <w:bottom w:val="none" w:sz="0" w:space="0" w:color="auto"/>
                        <w:right w:val="none" w:sz="0" w:space="0" w:color="auto"/>
                      </w:divBdr>
                    </w:div>
                  </w:divsChild>
                </w:div>
                <w:div w:id="1458718600">
                  <w:marLeft w:val="0"/>
                  <w:marRight w:val="0"/>
                  <w:marTop w:val="0"/>
                  <w:marBottom w:val="0"/>
                  <w:divBdr>
                    <w:top w:val="none" w:sz="0" w:space="0" w:color="auto"/>
                    <w:left w:val="none" w:sz="0" w:space="0" w:color="auto"/>
                    <w:bottom w:val="none" w:sz="0" w:space="0" w:color="auto"/>
                    <w:right w:val="none" w:sz="0" w:space="0" w:color="auto"/>
                  </w:divBdr>
                  <w:divsChild>
                    <w:div w:id="1903252234">
                      <w:marLeft w:val="0"/>
                      <w:marRight w:val="0"/>
                      <w:marTop w:val="0"/>
                      <w:marBottom w:val="0"/>
                      <w:divBdr>
                        <w:top w:val="none" w:sz="0" w:space="0" w:color="auto"/>
                        <w:left w:val="none" w:sz="0" w:space="0" w:color="auto"/>
                        <w:bottom w:val="none" w:sz="0" w:space="0" w:color="auto"/>
                        <w:right w:val="none" w:sz="0" w:space="0" w:color="auto"/>
                      </w:divBdr>
                    </w:div>
                  </w:divsChild>
                </w:div>
                <w:div w:id="1473251520">
                  <w:marLeft w:val="0"/>
                  <w:marRight w:val="0"/>
                  <w:marTop w:val="0"/>
                  <w:marBottom w:val="0"/>
                  <w:divBdr>
                    <w:top w:val="none" w:sz="0" w:space="0" w:color="auto"/>
                    <w:left w:val="none" w:sz="0" w:space="0" w:color="auto"/>
                    <w:bottom w:val="none" w:sz="0" w:space="0" w:color="auto"/>
                    <w:right w:val="none" w:sz="0" w:space="0" w:color="auto"/>
                  </w:divBdr>
                  <w:divsChild>
                    <w:div w:id="30154473">
                      <w:marLeft w:val="0"/>
                      <w:marRight w:val="0"/>
                      <w:marTop w:val="0"/>
                      <w:marBottom w:val="0"/>
                      <w:divBdr>
                        <w:top w:val="none" w:sz="0" w:space="0" w:color="auto"/>
                        <w:left w:val="none" w:sz="0" w:space="0" w:color="auto"/>
                        <w:bottom w:val="none" w:sz="0" w:space="0" w:color="auto"/>
                        <w:right w:val="none" w:sz="0" w:space="0" w:color="auto"/>
                      </w:divBdr>
                    </w:div>
                  </w:divsChild>
                </w:div>
                <w:div w:id="1492063366">
                  <w:marLeft w:val="0"/>
                  <w:marRight w:val="0"/>
                  <w:marTop w:val="0"/>
                  <w:marBottom w:val="0"/>
                  <w:divBdr>
                    <w:top w:val="none" w:sz="0" w:space="0" w:color="auto"/>
                    <w:left w:val="none" w:sz="0" w:space="0" w:color="auto"/>
                    <w:bottom w:val="none" w:sz="0" w:space="0" w:color="auto"/>
                    <w:right w:val="none" w:sz="0" w:space="0" w:color="auto"/>
                  </w:divBdr>
                  <w:divsChild>
                    <w:div w:id="444345339">
                      <w:marLeft w:val="0"/>
                      <w:marRight w:val="0"/>
                      <w:marTop w:val="0"/>
                      <w:marBottom w:val="0"/>
                      <w:divBdr>
                        <w:top w:val="none" w:sz="0" w:space="0" w:color="auto"/>
                        <w:left w:val="none" w:sz="0" w:space="0" w:color="auto"/>
                        <w:bottom w:val="none" w:sz="0" w:space="0" w:color="auto"/>
                        <w:right w:val="none" w:sz="0" w:space="0" w:color="auto"/>
                      </w:divBdr>
                    </w:div>
                  </w:divsChild>
                </w:div>
                <w:div w:id="1504735427">
                  <w:marLeft w:val="0"/>
                  <w:marRight w:val="0"/>
                  <w:marTop w:val="0"/>
                  <w:marBottom w:val="0"/>
                  <w:divBdr>
                    <w:top w:val="none" w:sz="0" w:space="0" w:color="auto"/>
                    <w:left w:val="none" w:sz="0" w:space="0" w:color="auto"/>
                    <w:bottom w:val="none" w:sz="0" w:space="0" w:color="auto"/>
                    <w:right w:val="none" w:sz="0" w:space="0" w:color="auto"/>
                  </w:divBdr>
                  <w:divsChild>
                    <w:div w:id="2072189943">
                      <w:marLeft w:val="0"/>
                      <w:marRight w:val="0"/>
                      <w:marTop w:val="0"/>
                      <w:marBottom w:val="0"/>
                      <w:divBdr>
                        <w:top w:val="none" w:sz="0" w:space="0" w:color="auto"/>
                        <w:left w:val="none" w:sz="0" w:space="0" w:color="auto"/>
                        <w:bottom w:val="none" w:sz="0" w:space="0" w:color="auto"/>
                        <w:right w:val="none" w:sz="0" w:space="0" w:color="auto"/>
                      </w:divBdr>
                    </w:div>
                  </w:divsChild>
                </w:div>
                <w:div w:id="1520849400">
                  <w:marLeft w:val="0"/>
                  <w:marRight w:val="0"/>
                  <w:marTop w:val="0"/>
                  <w:marBottom w:val="0"/>
                  <w:divBdr>
                    <w:top w:val="none" w:sz="0" w:space="0" w:color="auto"/>
                    <w:left w:val="none" w:sz="0" w:space="0" w:color="auto"/>
                    <w:bottom w:val="none" w:sz="0" w:space="0" w:color="auto"/>
                    <w:right w:val="none" w:sz="0" w:space="0" w:color="auto"/>
                  </w:divBdr>
                  <w:divsChild>
                    <w:div w:id="1378819507">
                      <w:marLeft w:val="0"/>
                      <w:marRight w:val="0"/>
                      <w:marTop w:val="0"/>
                      <w:marBottom w:val="0"/>
                      <w:divBdr>
                        <w:top w:val="none" w:sz="0" w:space="0" w:color="auto"/>
                        <w:left w:val="none" w:sz="0" w:space="0" w:color="auto"/>
                        <w:bottom w:val="none" w:sz="0" w:space="0" w:color="auto"/>
                        <w:right w:val="none" w:sz="0" w:space="0" w:color="auto"/>
                      </w:divBdr>
                    </w:div>
                  </w:divsChild>
                </w:div>
                <w:div w:id="1532642722">
                  <w:marLeft w:val="0"/>
                  <w:marRight w:val="0"/>
                  <w:marTop w:val="0"/>
                  <w:marBottom w:val="0"/>
                  <w:divBdr>
                    <w:top w:val="none" w:sz="0" w:space="0" w:color="auto"/>
                    <w:left w:val="none" w:sz="0" w:space="0" w:color="auto"/>
                    <w:bottom w:val="none" w:sz="0" w:space="0" w:color="auto"/>
                    <w:right w:val="none" w:sz="0" w:space="0" w:color="auto"/>
                  </w:divBdr>
                  <w:divsChild>
                    <w:div w:id="1816870859">
                      <w:marLeft w:val="0"/>
                      <w:marRight w:val="0"/>
                      <w:marTop w:val="0"/>
                      <w:marBottom w:val="0"/>
                      <w:divBdr>
                        <w:top w:val="none" w:sz="0" w:space="0" w:color="auto"/>
                        <w:left w:val="none" w:sz="0" w:space="0" w:color="auto"/>
                        <w:bottom w:val="none" w:sz="0" w:space="0" w:color="auto"/>
                        <w:right w:val="none" w:sz="0" w:space="0" w:color="auto"/>
                      </w:divBdr>
                    </w:div>
                  </w:divsChild>
                </w:div>
                <w:div w:id="1588230845">
                  <w:marLeft w:val="0"/>
                  <w:marRight w:val="0"/>
                  <w:marTop w:val="0"/>
                  <w:marBottom w:val="0"/>
                  <w:divBdr>
                    <w:top w:val="none" w:sz="0" w:space="0" w:color="auto"/>
                    <w:left w:val="none" w:sz="0" w:space="0" w:color="auto"/>
                    <w:bottom w:val="none" w:sz="0" w:space="0" w:color="auto"/>
                    <w:right w:val="none" w:sz="0" w:space="0" w:color="auto"/>
                  </w:divBdr>
                  <w:divsChild>
                    <w:div w:id="167332812">
                      <w:marLeft w:val="0"/>
                      <w:marRight w:val="0"/>
                      <w:marTop w:val="0"/>
                      <w:marBottom w:val="0"/>
                      <w:divBdr>
                        <w:top w:val="none" w:sz="0" w:space="0" w:color="auto"/>
                        <w:left w:val="none" w:sz="0" w:space="0" w:color="auto"/>
                        <w:bottom w:val="none" w:sz="0" w:space="0" w:color="auto"/>
                        <w:right w:val="none" w:sz="0" w:space="0" w:color="auto"/>
                      </w:divBdr>
                    </w:div>
                  </w:divsChild>
                </w:div>
                <w:div w:id="1656302757">
                  <w:marLeft w:val="0"/>
                  <w:marRight w:val="0"/>
                  <w:marTop w:val="0"/>
                  <w:marBottom w:val="0"/>
                  <w:divBdr>
                    <w:top w:val="none" w:sz="0" w:space="0" w:color="auto"/>
                    <w:left w:val="none" w:sz="0" w:space="0" w:color="auto"/>
                    <w:bottom w:val="none" w:sz="0" w:space="0" w:color="auto"/>
                    <w:right w:val="none" w:sz="0" w:space="0" w:color="auto"/>
                  </w:divBdr>
                  <w:divsChild>
                    <w:div w:id="2104258570">
                      <w:marLeft w:val="0"/>
                      <w:marRight w:val="0"/>
                      <w:marTop w:val="0"/>
                      <w:marBottom w:val="0"/>
                      <w:divBdr>
                        <w:top w:val="none" w:sz="0" w:space="0" w:color="auto"/>
                        <w:left w:val="none" w:sz="0" w:space="0" w:color="auto"/>
                        <w:bottom w:val="none" w:sz="0" w:space="0" w:color="auto"/>
                        <w:right w:val="none" w:sz="0" w:space="0" w:color="auto"/>
                      </w:divBdr>
                    </w:div>
                  </w:divsChild>
                </w:div>
                <w:div w:id="1699424452">
                  <w:marLeft w:val="0"/>
                  <w:marRight w:val="0"/>
                  <w:marTop w:val="0"/>
                  <w:marBottom w:val="0"/>
                  <w:divBdr>
                    <w:top w:val="none" w:sz="0" w:space="0" w:color="auto"/>
                    <w:left w:val="none" w:sz="0" w:space="0" w:color="auto"/>
                    <w:bottom w:val="none" w:sz="0" w:space="0" w:color="auto"/>
                    <w:right w:val="none" w:sz="0" w:space="0" w:color="auto"/>
                  </w:divBdr>
                  <w:divsChild>
                    <w:div w:id="1778133471">
                      <w:marLeft w:val="0"/>
                      <w:marRight w:val="0"/>
                      <w:marTop w:val="0"/>
                      <w:marBottom w:val="0"/>
                      <w:divBdr>
                        <w:top w:val="none" w:sz="0" w:space="0" w:color="auto"/>
                        <w:left w:val="none" w:sz="0" w:space="0" w:color="auto"/>
                        <w:bottom w:val="none" w:sz="0" w:space="0" w:color="auto"/>
                        <w:right w:val="none" w:sz="0" w:space="0" w:color="auto"/>
                      </w:divBdr>
                    </w:div>
                  </w:divsChild>
                </w:div>
                <w:div w:id="1744327345">
                  <w:marLeft w:val="0"/>
                  <w:marRight w:val="0"/>
                  <w:marTop w:val="0"/>
                  <w:marBottom w:val="0"/>
                  <w:divBdr>
                    <w:top w:val="none" w:sz="0" w:space="0" w:color="auto"/>
                    <w:left w:val="none" w:sz="0" w:space="0" w:color="auto"/>
                    <w:bottom w:val="none" w:sz="0" w:space="0" w:color="auto"/>
                    <w:right w:val="none" w:sz="0" w:space="0" w:color="auto"/>
                  </w:divBdr>
                  <w:divsChild>
                    <w:div w:id="872353275">
                      <w:marLeft w:val="0"/>
                      <w:marRight w:val="0"/>
                      <w:marTop w:val="0"/>
                      <w:marBottom w:val="0"/>
                      <w:divBdr>
                        <w:top w:val="none" w:sz="0" w:space="0" w:color="auto"/>
                        <w:left w:val="none" w:sz="0" w:space="0" w:color="auto"/>
                        <w:bottom w:val="none" w:sz="0" w:space="0" w:color="auto"/>
                        <w:right w:val="none" w:sz="0" w:space="0" w:color="auto"/>
                      </w:divBdr>
                    </w:div>
                  </w:divsChild>
                </w:div>
                <w:div w:id="1790587832">
                  <w:marLeft w:val="0"/>
                  <w:marRight w:val="0"/>
                  <w:marTop w:val="0"/>
                  <w:marBottom w:val="0"/>
                  <w:divBdr>
                    <w:top w:val="none" w:sz="0" w:space="0" w:color="auto"/>
                    <w:left w:val="none" w:sz="0" w:space="0" w:color="auto"/>
                    <w:bottom w:val="none" w:sz="0" w:space="0" w:color="auto"/>
                    <w:right w:val="none" w:sz="0" w:space="0" w:color="auto"/>
                  </w:divBdr>
                  <w:divsChild>
                    <w:div w:id="293952875">
                      <w:marLeft w:val="0"/>
                      <w:marRight w:val="0"/>
                      <w:marTop w:val="0"/>
                      <w:marBottom w:val="0"/>
                      <w:divBdr>
                        <w:top w:val="none" w:sz="0" w:space="0" w:color="auto"/>
                        <w:left w:val="none" w:sz="0" w:space="0" w:color="auto"/>
                        <w:bottom w:val="none" w:sz="0" w:space="0" w:color="auto"/>
                        <w:right w:val="none" w:sz="0" w:space="0" w:color="auto"/>
                      </w:divBdr>
                    </w:div>
                  </w:divsChild>
                </w:div>
                <w:div w:id="1795832853">
                  <w:marLeft w:val="0"/>
                  <w:marRight w:val="0"/>
                  <w:marTop w:val="0"/>
                  <w:marBottom w:val="0"/>
                  <w:divBdr>
                    <w:top w:val="none" w:sz="0" w:space="0" w:color="auto"/>
                    <w:left w:val="none" w:sz="0" w:space="0" w:color="auto"/>
                    <w:bottom w:val="none" w:sz="0" w:space="0" w:color="auto"/>
                    <w:right w:val="none" w:sz="0" w:space="0" w:color="auto"/>
                  </w:divBdr>
                  <w:divsChild>
                    <w:div w:id="1553273943">
                      <w:marLeft w:val="0"/>
                      <w:marRight w:val="0"/>
                      <w:marTop w:val="0"/>
                      <w:marBottom w:val="0"/>
                      <w:divBdr>
                        <w:top w:val="none" w:sz="0" w:space="0" w:color="auto"/>
                        <w:left w:val="none" w:sz="0" w:space="0" w:color="auto"/>
                        <w:bottom w:val="none" w:sz="0" w:space="0" w:color="auto"/>
                        <w:right w:val="none" w:sz="0" w:space="0" w:color="auto"/>
                      </w:divBdr>
                    </w:div>
                  </w:divsChild>
                </w:div>
                <w:div w:id="1804688408">
                  <w:marLeft w:val="0"/>
                  <w:marRight w:val="0"/>
                  <w:marTop w:val="0"/>
                  <w:marBottom w:val="0"/>
                  <w:divBdr>
                    <w:top w:val="none" w:sz="0" w:space="0" w:color="auto"/>
                    <w:left w:val="none" w:sz="0" w:space="0" w:color="auto"/>
                    <w:bottom w:val="none" w:sz="0" w:space="0" w:color="auto"/>
                    <w:right w:val="none" w:sz="0" w:space="0" w:color="auto"/>
                  </w:divBdr>
                  <w:divsChild>
                    <w:div w:id="989987683">
                      <w:marLeft w:val="0"/>
                      <w:marRight w:val="0"/>
                      <w:marTop w:val="0"/>
                      <w:marBottom w:val="0"/>
                      <w:divBdr>
                        <w:top w:val="none" w:sz="0" w:space="0" w:color="auto"/>
                        <w:left w:val="none" w:sz="0" w:space="0" w:color="auto"/>
                        <w:bottom w:val="none" w:sz="0" w:space="0" w:color="auto"/>
                        <w:right w:val="none" w:sz="0" w:space="0" w:color="auto"/>
                      </w:divBdr>
                    </w:div>
                  </w:divsChild>
                </w:div>
                <w:div w:id="1805543510">
                  <w:marLeft w:val="0"/>
                  <w:marRight w:val="0"/>
                  <w:marTop w:val="0"/>
                  <w:marBottom w:val="0"/>
                  <w:divBdr>
                    <w:top w:val="none" w:sz="0" w:space="0" w:color="auto"/>
                    <w:left w:val="none" w:sz="0" w:space="0" w:color="auto"/>
                    <w:bottom w:val="none" w:sz="0" w:space="0" w:color="auto"/>
                    <w:right w:val="none" w:sz="0" w:space="0" w:color="auto"/>
                  </w:divBdr>
                  <w:divsChild>
                    <w:div w:id="1694502282">
                      <w:marLeft w:val="0"/>
                      <w:marRight w:val="0"/>
                      <w:marTop w:val="0"/>
                      <w:marBottom w:val="0"/>
                      <w:divBdr>
                        <w:top w:val="none" w:sz="0" w:space="0" w:color="auto"/>
                        <w:left w:val="none" w:sz="0" w:space="0" w:color="auto"/>
                        <w:bottom w:val="none" w:sz="0" w:space="0" w:color="auto"/>
                        <w:right w:val="none" w:sz="0" w:space="0" w:color="auto"/>
                      </w:divBdr>
                    </w:div>
                  </w:divsChild>
                </w:div>
                <w:div w:id="1823694167">
                  <w:marLeft w:val="0"/>
                  <w:marRight w:val="0"/>
                  <w:marTop w:val="0"/>
                  <w:marBottom w:val="0"/>
                  <w:divBdr>
                    <w:top w:val="none" w:sz="0" w:space="0" w:color="auto"/>
                    <w:left w:val="none" w:sz="0" w:space="0" w:color="auto"/>
                    <w:bottom w:val="none" w:sz="0" w:space="0" w:color="auto"/>
                    <w:right w:val="none" w:sz="0" w:space="0" w:color="auto"/>
                  </w:divBdr>
                  <w:divsChild>
                    <w:div w:id="1128544870">
                      <w:marLeft w:val="0"/>
                      <w:marRight w:val="0"/>
                      <w:marTop w:val="0"/>
                      <w:marBottom w:val="0"/>
                      <w:divBdr>
                        <w:top w:val="none" w:sz="0" w:space="0" w:color="auto"/>
                        <w:left w:val="none" w:sz="0" w:space="0" w:color="auto"/>
                        <w:bottom w:val="none" w:sz="0" w:space="0" w:color="auto"/>
                        <w:right w:val="none" w:sz="0" w:space="0" w:color="auto"/>
                      </w:divBdr>
                    </w:div>
                  </w:divsChild>
                </w:div>
                <w:div w:id="1825899406">
                  <w:marLeft w:val="0"/>
                  <w:marRight w:val="0"/>
                  <w:marTop w:val="0"/>
                  <w:marBottom w:val="0"/>
                  <w:divBdr>
                    <w:top w:val="none" w:sz="0" w:space="0" w:color="auto"/>
                    <w:left w:val="none" w:sz="0" w:space="0" w:color="auto"/>
                    <w:bottom w:val="none" w:sz="0" w:space="0" w:color="auto"/>
                    <w:right w:val="none" w:sz="0" w:space="0" w:color="auto"/>
                  </w:divBdr>
                  <w:divsChild>
                    <w:div w:id="1869565743">
                      <w:marLeft w:val="0"/>
                      <w:marRight w:val="0"/>
                      <w:marTop w:val="0"/>
                      <w:marBottom w:val="0"/>
                      <w:divBdr>
                        <w:top w:val="none" w:sz="0" w:space="0" w:color="auto"/>
                        <w:left w:val="none" w:sz="0" w:space="0" w:color="auto"/>
                        <w:bottom w:val="none" w:sz="0" w:space="0" w:color="auto"/>
                        <w:right w:val="none" w:sz="0" w:space="0" w:color="auto"/>
                      </w:divBdr>
                    </w:div>
                  </w:divsChild>
                </w:div>
                <w:div w:id="1848866548">
                  <w:marLeft w:val="0"/>
                  <w:marRight w:val="0"/>
                  <w:marTop w:val="0"/>
                  <w:marBottom w:val="0"/>
                  <w:divBdr>
                    <w:top w:val="none" w:sz="0" w:space="0" w:color="auto"/>
                    <w:left w:val="none" w:sz="0" w:space="0" w:color="auto"/>
                    <w:bottom w:val="none" w:sz="0" w:space="0" w:color="auto"/>
                    <w:right w:val="none" w:sz="0" w:space="0" w:color="auto"/>
                  </w:divBdr>
                  <w:divsChild>
                    <w:div w:id="101847089">
                      <w:marLeft w:val="0"/>
                      <w:marRight w:val="0"/>
                      <w:marTop w:val="0"/>
                      <w:marBottom w:val="0"/>
                      <w:divBdr>
                        <w:top w:val="none" w:sz="0" w:space="0" w:color="auto"/>
                        <w:left w:val="none" w:sz="0" w:space="0" w:color="auto"/>
                        <w:bottom w:val="none" w:sz="0" w:space="0" w:color="auto"/>
                        <w:right w:val="none" w:sz="0" w:space="0" w:color="auto"/>
                      </w:divBdr>
                    </w:div>
                    <w:div w:id="1154376359">
                      <w:marLeft w:val="0"/>
                      <w:marRight w:val="0"/>
                      <w:marTop w:val="0"/>
                      <w:marBottom w:val="0"/>
                      <w:divBdr>
                        <w:top w:val="none" w:sz="0" w:space="0" w:color="auto"/>
                        <w:left w:val="none" w:sz="0" w:space="0" w:color="auto"/>
                        <w:bottom w:val="none" w:sz="0" w:space="0" w:color="auto"/>
                        <w:right w:val="none" w:sz="0" w:space="0" w:color="auto"/>
                      </w:divBdr>
                    </w:div>
                    <w:div w:id="1204050870">
                      <w:marLeft w:val="0"/>
                      <w:marRight w:val="0"/>
                      <w:marTop w:val="0"/>
                      <w:marBottom w:val="0"/>
                      <w:divBdr>
                        <w:top w:val="none" w:sz="0" w:space="0" w:color="auto"/>
                        <w:left w:val="none" w:sz="0" w:space="0" w:color="auto"/>
                        <w:bottom w:val="none" w:sz="0" w:space="0" w:color="auto"/>
                        <w:right w:val="none" w:sz="0" w:space="0" w:color="auto"/>
                      </w:divBdr>
                    </w:div>
                    <w:div w:id="1398436044">
                      <w:marLeft w:val="0"/>
                      <w:marRight w:val="0"/>
                      <w:marTop w:val="0"/>
                      <w:marBottom w:val="0"/>
                      <w:divBdr>
                        <w:top w:val="none" w:sz="0" w:space="0" w:color="auto"/>
                        <w:left w:val="none" w:sz="0" w:space="0" w:color="auto"/>
                        <w:bottom w:val="none" w:sz="0" w:space="0" w:color="auto"/>
                        <w:right w:val="none" w:sz="0" w:space="0" w:color="auto"/>
                      </w:divBdr>
                    </w:div>
                    <w:div w:id="1700857788">
                      <w:marLeft w:val="0"/>
                      <w:marRight w:val="0"/>
                      <w:marTop w:val="0"/>
                      <w:marBottom w:val="0"/>
                      <w:divBdr>
                        <w:top w:val="none" w:sz="0" w:space="0" w:color="auto"/>
                        <w:left w:val="none" w:sz="0" w:space="0" w:color="auto"/>
                        <w:bottom w:val="none" w:sz="0" w:space="0" w:color="auto"/>
                        <w:right w:val="none" w:sz="0" w:space="0" w:color="auto"/>
                      </w:divBdr>
                    </w:div>
                  </w:divsChild>
                </w:div>
                <w:div w:id="1858694122">
                  <w:marLeft w:val="0"/>
                  <w:marRight w:val="0"/>
                  <w:marTop w:val="0"/>
                  <w:marBottom w:val="0"/>
                  <w:divBdr>
                    <w:top w:val="none" w:sz="0" w:space="0" w:color="auto"/>
                    <w:left w:val="none" w:sz="0" w:space="0" w:color="auto"/>
                    <w:bottom w:val="none" w:sz="0" w:space="0" w:color="auto"/>
                    <w:right w:val="none" w:sz="0" w:space="0" w:color="auto"/>
                  </w:divBdr>
                  <w:divsChild>
                    <w:div w:id="411320184">
                      <w:marLeft w:val="0"/>
                      <w:marRight w:val="0"/>
                      <w:marTop w:val="0"/>
                      <w:marBottom w:val="0"/>
                      <w:divBdr>
                        <w:top w:val="none" w:sz="0" w:space="0" w:color="auto"/>
                        <w:left w:val="none" w:sz="0" w:space="0" w:color="auto"/>
                        <w:bottom w:val="none" w:sz="0" w:space="0" w:color="auto"/>
                        <w:right w:val="none" w:sz="0" w:space="0" w:color="auto"/>
                      </w:divBdr>
                    </w:div>
                  </w:divsChild>
                </w:div>
                <w:div w:id="1862471691">
                  <w:marLeft w:val="0"/>
                  <w:marRight w:val="0"/>
                  <w:marTop w:val="0"/>
                  <w:marBottom w:val="0"/>
                  <w:divBdr>
                    <w:top w:val="none" w:sz="0" w:space="0" w:color="auto"/>
                    <w:left w:val="none" w:sz="0" w:space="0" w:color="auto"/>
                    <w:bottom w:val="none" w:sz="0" w:space="0" w:color="auto"/>
                    <w:right w:val="none" w:sz="0" w:space="0" w:color="auto"/>
                  </w:divBdr>
                  <w:divsChild>
                    <w:div w:id="1805461216">
                      <w:marLeft w:val="0"/>
                      <w:marRight w:val="0"/>
                      <w:marTop w:val="0"/>
                      <w:marBottom w:val="0"/>
                      <w:divBdr>
                        <w:top w:val="none" w:sz="0" w:space="0" w:color="auto"/>
                        <w:left w:val="none" w:sz="0" w:space="0" w:color="auto"/>
                        <w:bottom w:val="none" w:sz="0" w:space="0" w:color="auto"/>
                        <w:right w:val="none" w:sz="0" w:space="0" w:color="auto"/>
                      </w:divBdr>
                    </w:div>
                  </w:divsChild>
                </w:div>
                <w:div w:id="1939756169">
                  <w:marLeft w:val="0"/>
                  <w:marRight w:val="0"/>
                  <w:marTop w:val="0"/>
                  <w:marBottom w:val="0"/>
                  <w:divBdr>
                    <w:top w:val="none" w:sz="0" w:space="0" w:color="auto"/>
                    <w:left w:val="none" w:sz="0" w:space="0" w:color="auto"/>
                    <w:bottom w:val="none" w:sz="0" w:space="0" w:color="auto"/>
                    <w:right w:val="none" w:sz="0" w:space="0" w:color="auto"/>
                  </w:divBdr>
                  <w:divsChild>
                    <w:div w:id="1774982612">
                      <w:marLeft w:val="0"/>
                      <w:marRight w:val="0"/>
                      <w:marTop w:val="0"/>
                      <w:marBottom w:val="0"/>
                      <w:divBdr>
                        <w:top w:val="none" w:sz="0" w:space="0" w:color="auto"/>
                        <w:left w:val="none" w:sz="0" w:space="0" w:color="auto"/>
                        <w:bottom w:val="none" w:sz="0" w:space="0" w:color="auto"/>
                        <w:right w:val="none" w:sz="0" w:space="0" w:color="auto"/>
                      </w:divBdr>
                    </w:div>
                  </w:divsChild>
                </w:div>
                <w:div w:id="1957102060">
                  <w:marLeft w:val="0"/>
                  <w:marRight w:val="0"/>
                  <w:marTop w:val="0"/>
                  <w:marBottom w:val="0"/>
                  <w:divBdr>
                    <w:top w:val="none" w:sz="0" w:space="0" w:color="auto"/>
                    <w:left w:val="none" w:sz="0" w:space="0" w:color="auto"/>
                    <w:bottom w:val="none" w:sz="0" w:space="0" w:color="auto"/>
                    <w:right w:val="none" w:sz="0" w:space="0" w:color="auto"/>
                  </w:divBdr>
                  <w:divsChild>
                    <w:div w:id="826437389">
                      <w:marLeft w:val="0"/>
                      <w:marRight w:val="0"/>
                      <w:marTop w:val="0"/>
                      <w:marBottom w:val="0"/>
                      <w:divBdr>
                        <w:top w:val="none" w:sz="0" w:space="0" w:color="auto"/>
                        <w:left w:val="none" w:sz="0" w:space="0" w:color="auto"/>
                        <w:bottom w:val="none" w:sz="0" w:space="0" w:color="auto"/>
                        <w:right w:val="none" w:sz="0" w:space="0" w:color="auto"/>
                      </w:divBdr>
                    </w:div>
                  </w:divsChild>
                </w:div>
                <w:div w:id="1970622216">
                  <w:marLeft w:val="0"/>
                  <w:marRight w:val="0"/>
                  <w:marTop w:val="0"/>
                  <w:marBottom w:val="0"/>
                  <w:divBdr>
                    <w:top w:val="none" w:sz="0" w:space="0" w:color="auto"/>
                    <w:left w:val="none" w:sz="0" w:space="0" w:color="auto"/>
                    <w:bottom w:val="none" w:sz="0" w:space="0" w:color="auto"/>
                    <w:right w:val="none" w:sz="0" w:space="0" w:color="auto"/>
                  </w:divBdr>
                  <w:divsChild>
                    <w:div w:id="280576728">
                      <w:marLeft w:val="0"/>
                      <w:marRight w:val="0"/>
                      <w:marTop w:val="0"/>
                      <w:marBottom w:val="0"/>
                      <w:divBdr>
                        <w:top w:val="none" w:sz="0" w:space="0" w:color="auto"/>
                        <w:left w:val="none" w:sz="0" w:space="0" w:color="auto"/>
                        <w:bottom w:val="none" w:sz="0" w:space="0" w:color="auto"/>
                        <w:right w:val="none" w:sz="0" w:space="0" w:color="auto"/>
                      </w:divBdr>
                    </w:div>
                  </w:divsChild>
                </w:div>
                <w:div w:id="1995571956">
                  <w:marLeft w:val="0"/>
                  <w:marRight w:val="0"/>
                  <w:marTop w:val="0"/>
                  <w:marBottom w:val="0"/>
                  <w:divBdr>
                    <w:top w:val="none" w:sz="0" w:space="0" w:color="auto"/>
                    <w:left w:val="none" w:sz="0" w:space="0" w:color="auto"/>
                    <w:bottom w:val="none" w:sz="0" w:space="0" w:color="auto"/>
                    <w:right w:val="none" w:sz="0" w:space="0" w:color="auto"/>
                  </w:divBdr>
                  <w:divsChild>
                    <w:div w:id="1794516994">
                      <w:marLeft w:val="0"/>
                      <w:marRight w:val="0"/>
                      <w:marTop w:val="0"/>
                      <w:marBottom w:val="0"/>
                      <w:divBdr>
                        <w:top w:val="none" w:sz="0" w:space="0" w:color="auto"/>
                        <w:left w:val="none" w:sz="0" w:space="0" w:color="auto"/>
                        <w:bottom w:val="none" w:sz="0" w:space="0" w:color="auto"/>
                        <w:right w:val="none" w:sz="0" w:space="0" w:color="auto"/>
                      </w:divBdr>
                    </w:div>
                  </w:divsChild>
                </w:div>
                <w:div w:id="2004165063">
                  <w:marLeft w:val="0"/>
                  <w:marRight w:val="0"/>
                  <w:marTop w:val="0"/>
                  <w:marBottom w:val="0"/>
                  <w:divBdr>
                    <w:top w:val="none" w:sz="0" w:space="0" w:color="auto"/>
                    <w:left w:val="none" w:sz="0" w:space="0" w:color="auto"/>
                    <w:bottom w:val="none" w:sz="0" w:space="0" w:color="auto"/>
                    <w:right w:val="none" w:sz="0" w:space="0" w:color="auto"/>
                  </w:divBdr>
                  <w:divsChild>
                    <w:div w:id="1107309338">
                      <w:marLeft w:val="0"/>
                      <w:marRight w:val="0"/>
                      <w:marTop w:val="0"/>
                      <w:marBottom w:val="0"/>
                      <w:divBdr>
                        <w:top w:val="none" w:sz="0" w:space="0" w:color="auto"/>
                        <w:left w:val="none" w:sz="0" w:space="0" w:color="auto"/>
                        <w:bottom w:val="none" w:sz="0" w:space="0" w:color="auto"/>
                        <w:right w:val="none" w:sz="0" w:space="0" w:color="auto"/>
                      </w:divBdr>
                    </w:div>
                  </w:divsChild>
                </w:div>
                <w:div w:id="2026904841">
                  <w:marLeft w:val="0"/>
                  <w:marRight w:val="0"/>
                  <w:marTop w:val="0"/>
                  <w:marBottom w:val="0"/>
                  <w:divBdr>
                    <w:top w:val="none" w:sz="0" w:space="0" w:color="auto"/>
                    <w:left w:val="none" w:sz="0" w:space="0" w:color="auto"/>
                    <w:bottom w:val="none" w:sz="0" w:space="0" w:color="auto"/>
                    <w:right w:val="none" w:sz="0" w:space="0" w:color="auto"/>
                  </w:divBdr>
                  <w:divsChild>
                    <w:div w:id="215549445">
                      <w:marLeft w:val="0"/>
                      <w:marRight w:val="0"/>
                      <w:marTop w:val="0"/>
                      <w:marBottom w:val="0"/>
                      <w:divBdr>
                        <w:top w:val="none" w:sz="0" w:space="0" w:color="auto"/>
                        <w:left w:val="none" w:sz="0" w:space="0" w:color="auto"/>
                        <w:bottom w:val="none" w:sz="0" w:space="0" w:color="auto"/>
                        <w:right w:val="none" w:sz="0" w:space="0" w:color="auto"/>
                      </w:divBdr>
                    </w:div>
                  </w:divsChild>
                </w:div>
                <w:div w:id="2033845909">
                  <w:marLeft w:val="0"/>
                  <w:marRight w:val="0"/>
                  <w:marTop w:val="0"/>
                  <w:marBottom w:val="0"/>
                  <w:divBdr>
                    <w:top w:val="none" w:sz="0" w:space="0" w:color="auto"/>
                    <w:left w:val="none" w:sz="0" w:space="0" w:color="auto"/>
                    <w:bottom w:val="none" w:sz="0" w:space="0" w:color="auto"/>
                    <w:right w:val="none" w:sz="0" w:space="0" w:color="auto"/>
                  </w:divBdr>
                  <w:divsChild>
                    <w:div w:id="1778016399">
                      <w:marLeft w:val="0"/>
                      <w:marRight w:val="0"/>
                      <w:marTop w:val="0"/>
                      <w:marBottom w:val="0"/>
                      <w:divBdr>
                        <w:top w:val="none" w:sz="0" w:space="0" w:color="auto"/>
                        <w:left w:val="none" w:sz="0" w:space="0" w:color="auto"/>
                        <w:bottom w:val="none" w:sz="0" w:space="0" w:color="auto"/>
                        <w:right w:val="none" w:sz="0" w:space="0" w:color="auto"/>
                      </w:divBdr>
                    </w:div>
                  </w:divsChild>
                </w:div>
                <w:div w:id="2035960071">
                  <w:marLeft w:val="0"/>
                  <w:marRight w:val="0"/>
                  <w:marTop w:val="0"/>
                  <w:marBottom w:val="0"/>
                  <w:divBdr>
                    <w:top w:val="none" w:sz="0" w:space="0" w:color="auto"/>
                    <w:left w:val="none" w:sz="0" w:space="0" w:color="auto"/>
                    <w:bottom w:val="none" w:sz="0" w:space="0" w:color="auto"/>
                    <w:right w:val="none" w:sz="0" w:space="0" w:color="auto"/>
                  </w:divBdr>
                  <w:divsChild>
                    <w:div w:id="694384772">
                      <w:marLeft w:val="0"/>
                      <w:marRight w:val="0"/>
                      <w:marTop w:val="0"/>
                      <w:marBottom w:val="0"/>
                      <w:divBdr>
                        <w:top w:val="none" w:sz="0" w:space="0" w:color="auto"/>
                        <w:left w:val="none" w:sz="0" w:space="0" w:color="auto"/>
                        <w:bottom w:val="none" w:sz="0" w:space="0" w:color="auto"/>
                        <w:right w:val="none" w:sz="0" w:space="0" w:color="auto"/>
                      </w:divBdr>
                    </w:div>
                  </w:divsChild>
                </w:div>
                <w:div w:id="2037343279">
                  <w:marLeft w:val="0"/>
                  <w:marRight w:val="0"/>
                  <w:marTop w:val="0"/>
                  <w:marBottom w:val="0"/>
                  <w:divBdr>
                    <w:top w:val="none" w:sz="0" w:space="0" w:color="auto"/>
                    <w:left w:val="none" w:sz="0" w:space="0" w:color="auto"/>
                    <w:bottom w:val="none" w:sz="0" w:space="0" w:color="auto"/>
                    <w:right w:val="none" w:sz="0" w:space="0" w:color="auto"/>
                  </w:divBdr>
                  <w:divsChild>
                    <w:div w:id="1664356800">
                      <w:marLeft w:val="0"/>
                      <w:marRight w:val="0"/>
                      <w:marTop w:val="0"/>
                      <w:marBottom w:val="0"/>
                      <w:divBdr>
                        <w:top w:val="none" w:sz="0" w:space="0" w:color="auto"/>
                        <w:left w:val="none" w:sz="0" w:space="0" w:color="auto"/>
                        <w:bottom w:val="none" w:sz="0" w:space="0" w:color="auto"/>
                        <w:right w:val="none" w:sz="0" w:space="0" w:color="auto"/>
                      </w:divBdr>
                    </w:div>
                  </w:divsChild>
                </w:div>
                <w:div w:id="2043742054">
                  <w:marLeft w:val="0"/>
                  <w:marRight w:val="0"/>
                  <w:marTop w:val="0"/>
                  <w:marBottom w:val="0"/>
                  <w:divBdr>
                    <w:top w:val="none" w:sz="0" w:space="0" w:color="auto"/>
                    <w:left w:val="none" w:sz="0" w:space="0" w:color="auto"/>
                    <w:bottom w:val="none" w:sz="0" w:space="0" w:color="auto"/>
                    <w:right w:val="none" w:sz="0" w:space="0" w:color="auto"/>
                  </w:divBdr>
                  <w:divsChild>
                    <w:div w:id="1373845808">
                      <w:marLeft w:val="0"/>
                      <w:marRight w:val="0"/>
                      <w:marTop w:val="0"/>
                      <w:marBottom w:val="0"/>
                      <w:divBdr>
                        <w:top w:val="none" w:sz="0" w:space="0" w:color="auto"/>
                        <w:left w:val="none" w:sz="0" w:space="0" w:color="auto"/>
                        <w:bottom w:val="none" w:sz="0" w:space="0" w:color="auto"/>
                        <w:right w:val="none" w:sz="0" w:space="0" w:color="auto"/>
                      </w:divBdr>
                    </w:div>
                  </w:divsChild>
                </w:div>
                <w:div w:id="2060015354">
                  <w:marLeft w:val="0"/>
                  <w:marRight w:val="0"/>
                  <w:marTop w:val="0"/>
                  <w:marBottom w:val="0"/>
                  <w:divBdr>
                    <w:top w:val="none" w:sz="0" w:space="0" w:color="auto"/>
                    <w:left w:val="none" w:sz="0" w:space="0" w:color="auto"/>
                    <w:bottom w:val="none" w:sz="0" w:space="0" w:color="auto"/>
                    <w:right w:val="none" w:sz="0" w:space="0" w:color="auto"/>
                  </w:divBdr>
                  <w:divsChild>
                    <w:div w:id="545069238">
                      <w:marLeft w:val="0"/>
                      <w:marRight w:val="0"/>
                      <w:marTop w:val="0"/>
                      <w:marBottom w:val="0"/>
                      <w:divBdr>
                        <w:top w:val="none" w:sz="0" w:space="0" w:color="auto"/>
                        <w:left w:val="none" w:sz="0" w:space="0" w:color="auto"/>
                        <w:bottom w:val="none" w:sz="0" w:space="0" w:color="auto"/>
                        <w:right w:val="none" w:sz="0" w:space="0" w:color="auto"/>
                      </w:divBdr>
                    </w:div>
                  </w:divsChild>
                </w:div>
                <w:div w:id="2090806991">
                  <w:marLeft w:val="0"/>
                  <w:marRight w:val="0"/>
                  <w:marTop w:val="0"/>
                  <w:marBottom w:val="0"/>
                  <w:divBdr>
                    <w:top w:val="none" w:sz="0" w:space="0" w:color="auto"/>
                    <w:left w:val="none" w:sz="0" w:space="0" w:color="auto"/>
                    <w:bottom w:val="none" w:sz="0" w:space="0" w:color="auto"/>
                    <w:right w:val="none" w:sz="0" w:space="0" w:color="auto"/>
                  </w:divBdr>
                  <w:divsChild>
                    <w:div w:id="1199120006">
                      <w:marLeft w:val="0"/>
                      <w:marRight w:val="0"/>
                      <w:marTop w:val="0"/>
                      <w:marBottom w:val="0"/>
                      <w:divBdr>
                        <w:top w:val="none" w:sz="0" w:space="0" w:color="auto"/>
                        <w:left w:val="none" w:sz="0" w:space="0" w:color="auto"/>
                        <w:bottom w:val="none" w:sz="0" w:space="0" w:color="auto"/>
                        <w:right w:val="none" w:sz="0" w:space="0" w:color="auto"/>
                      </w:divBdr>
                    </w:div>
                  </w:divsChild>
                </w:div>
                <w:div w:id="2109034985">
                  <w:marLeft w:val="0"/>
                  <w:marRight w:val="0"/>
                  <w:marTop w:val="0"/>
                  <w:marBottom w:val="0"/>
                  <w:divBdr>
                    <w:top w:val="none" w:sz="0" w:space="0" w:color="auto"/>
                    <w:left w:val="none" w:sz="0" w:space="0" w:color="auto"/>
                    <w:bottom w:val="none" w:sz="0" w:space="0" w:color="auto"/>
                    <w:right w:val="none" w:sz="0" w:space="0" w:color="auto"/>
                  </w:divBdr>
                  <w:divsChild>
                    <w:div w:id="1848133954">
                      <w:marLeft w:val="0"/>
                      <w:marRight w:val="0"/>
                      <w:marTop w:val="0"/>
                      <w:marBottom w:val="0"/>
                      <w:divBdr>
                        <w:top w:val="none" w:sz="0" w:space="0" w:color="auto"/>
                        <w:left w:val="none" w:sz="0" w:space="0" w:color="auto"/>
                        <w:bottom w:val="none" w:sz="0" w:space="0" w:color="auto"/>
                        <w:right w:val="none" w:sz="0" w:space="0" w:color="auto"/>
                      </w:divBdr>
                    </w:div>
                    <w:div w:id="1882477490">
                      <w:marLeft w:val="0"/>
                      <w:marRight w:val="0"/>
                      <w:marTop w:val="0"/>
                      <w:marBottom w:val="0"/>
                      <w:divBdr>
                        <w:top w:val="none" w:sz="0" w:space="0" w:color="auto"/>
                        <w:left w:val="none" w:sz="0" w:space="0" w:color="auto"/>
                        <w:bottom w:val="none" w:sz="0" w:space="0" w:color="auto"/>
                        <w:right w:val="none" w:sz="0" w:space="0" w:color="auto"/>
                      </w:divBdr>
                    </w:div>
                    <w:div w:id="2043818194">
                      <w:marLeft w:val="0"/>
                      <w:marRight w:val="0"/>
                      <w:marTop w:val="0"/>
                      <w:marBottom w:val="0"/>
                      <w:divBdr>
                        <w:top w:val="none" w:sz="0" w:space="0" w:color="auto"/>
                        <w:left w:val="none" w:sz="0" w:space="0" w:color="auto"/>
                        <w:bottom w:val="none" w:sz="0" w:space="0" w:color="auto"/>
                        <w:right w:val="none" w:sz="0" w:space="0" w:color="auto"/>
                      </w:divBdr>
                    </w:div>
                  </w:divsChild>
                </w:div>
                <w:div w:id="2114082458">
                  <w:marLeft w:val="0"/>
                  <w:marRight w:val="0"/>
                  <w:marTop w:val="0"/>
                  <w:marBottom w:val="0"/>
                  <w:divBdr>
                    <w:top w:val="none" w:sz="0" w:space="0" w:color="auto"/>
                    <w:left w:val="none" w:sz="0" w:space="0" w:color="auto"/>
                    <w:bottom w:val="none" w:sz="0" w:space="0" w:color="auto"/>
                    <w:right w:val="none" w:sz="0" w:space="0" w:color="auto"/>
                  </w:divBdr>
                  <w:divsChild>
                    <w:div w:id="1060059273">
                      <w:marLeft w:val="0"/>
                      <w:marRight w:val="0"/>
                      <w:marTop w:val="0"/>
                      <w:marBottom w:val="0"/>
                      <w:divBdr>
                        <w:top w:val="none" w:sz="0" w:space="0" w:color="auto"/>
                        <w:left w:val="none" w:sz="0" w:space="0" w:color="auto"/>
                        <w:bottom w:val="none" w:sz="0" w:space="0" w:color="auto"/>
                        <w:right w:val="none" w:sz="0" w:space="0" w:color="auto"/>
                      </w:divBdr>
                    </w:div>
                  </w:divsChild>
                </w:div>
                <w:div w:id="2122872762">
                  <w:marLeft w:val="0"/>
                  <w:marRight w:val="0"/>
                  <w:marTop w:val="0"/>
                  <w:marBottom w:val="0"/>
                  <w:divBdr>
                    <w:top w:val="none" w:sz="0" w:space="0" w:color="auto"/>
                    <w:left w:val="none" w:sz="0" w:space="0" w:color="auto"/>
                    <w:bottom w:val="none" w:sz="0" w:space="0" w:color="auto"/>
                    <w:right w:val="none" w:sz="0" w:space="0" w:color="auto"/>
                  </w:divBdr>
                  <w:divsChild>
                    <w:div w:id="1266572745">
                      <w:marLeft w:val="0"/>
                      <w:marRight w:val="0"/>
                      <w:marTop w:val="0"/>
                      <w:marBottom w:val="0"/>
                      <w:divBdr>
                        <w:top w:val="none" w:sz="0" w:space="0" w:color="auto"/>
                        <w:left w:val="none" w:sz="0" w:space="0" w:color="auto"/>
                        <w:bottom w:val="none" w:sz="0" w:space="0" w:color="auto"/>
                        <w:right w:val="none" w:sz="0" w:space="0" w:color="auto"/>
                      </w:divBdr>
                    </w:div>
                  </w:divsChild>
                </w:div>
                <w:div w:id="2133012678">
                  <w:marLeft w:val="0"/>
                  <w:marRight w:val="0"/>
                  <w:marTop w:val="0"/>
                  <w:marBottom w:val="0"/>
                  <w:divBdr>
                    <w:top w:val="none" w:sz="0" w:space="0" w:color="auto"/>
                    <w:left w:val="none" w:sz="0" w:space="0" w:color="auto"/>
                    <w:bottom w:val="none" w:sz="0" w:space="0" w:color="auto"/>
                    <w:right w:val="none" w:sz="0" w:space="0" w:color="auto"/>
                  </w:divBdr>
                  <w:divsChild>
                    <w:div w:id="188062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726203">
          <w:marLeft w:val="0"/>
          <w:marRight w:val="0"/>
          <w:marTop w:val="0"/>
          <w:marBottom w:val="0"/>
          <w:divBdr>
            <w:top w:val="none" w:sz="0" w:space="0" w:color="auto"/>
            <w:left w:val="none" w:sz="0" w:space="0" w:color="auto"/>
            <w:bottom w:val="none" w:sz="0" w:space="0" w:color="auto"/>
            <w:right w:val="none" w:sz="0" w:space="0" w:color="auto"/>
          </w:divBdr>
          <w:divsChild>
            <w:div w:id="186914338">
              <w:marLeft w:val="0"/>
              <w:marRight w:val="0"/>
              <w:marTop w:val="0"/>
              <w:marBottom w:val="0"/>
              <w:divBdr>
                <w:top w:val="none" w:sz="0" w:space="0" w:color="auto"/>
                <w:left w:val="none" w:sz="0" w:space="0" w:color="auto"/>
                <w:bottom w:val="none" w:sz="0" w:space="0" w:color="auto"/>
                <w:right w:val="none" w:sz="0" w:space="0" w:color="auto"/>
              </w:divBdr>
            </w:div>
            <w:div w:id="338822433">
              <w:marLeft w:val="0"/>
              <w:marRight w:val="0"/>
              <w:marTop w:val="0"/>
              <w:marBottom w:val="0"/>
              <w:divBdr>
                <w:top w:val="none" w:sz="0" w:space="0" w:color="auto"/>
                <w:left w:val="none" w:sz="0" w:space="0" w:color="auto"/>
                <w:bottom w:val="none" w:sz="0" w:space="0" w:color="auto"/>
                <w:right w:val="none" w:sz="0" w:space="0" w:color="auto"/>
              </w:divBdr>
            </w:div>
            <w:div w:id="758402659">
              <w:marLeft w:val="0"/>
              <w:marRight w:val="0"/>
              <w:marTop w:val="0"/>
              <w:marBottom w:val="0"/>
              <w:divBdr>
                <w:top w:val="none" w:sz="0" w:space="0" w:color="auto"/>
                <w:left w:val="none" w:sz="0" w:space="0" w:color="auto"/>
                <w:bottom w:val="none" w:sz="0" w:space="0" w:color="auto"/>
                <w:right w:val="none" w:sz="0" w:space="0" w:color="auto"/>
              </w:divBdr>
            </w:div>
            <w:div w:id="1321348086">
              <w:marLeft w:val="0"/>
              <w:marRight w:val="0"/>
              <w:marTop w:val="0"/>
              <w:marBottom w:val="0"/>
              <w:divBdr>
                <w:top w:val="none" w:sz="0" w:space="0" w:color="auto"/>
                <w:left w:val="none" w:sz="0" w:space="0" w:color="auto"/>
                <w:bottom w:val="none" w:sz="0" w:space="0" w:color="auto"/>
                <w:right w:val="none" w:sz="0" w:space="0" w:color="auto"/>
              </w:divBdr>
            </w:div>
            <w:div w:id="2135588109">
              <w:marLeft w:val="0"/>
              <w:marRight w:val="0"/>
              <w:marTop w:val="0"/>
              <w:marBottom w:val="0"/>
              <w:divBdr>
                <w:top w:val="none" w:sz="0" w:space="0" w:color="auto"/>
                <w:left w:val="none" w:sz="0" w:space="0" w:color="auto"/>
                <w:bottom w:val="none" w:sz="0" w:space="0" w:color="auto"/>
                <w:right w:val="none" w:sz="0" w:space="0" w:color="auto"/>
              </w:divBdr>
            </w:div>
          </w:divsChild>
        </w:div>
        <w:div w:id="1086654376">
          <w:marLeft w:val="0"/>
          <w:marRight w:val="0"/>
          <w:marTop w:val="0"/>
          <w:marBottom w:val="0"/>
          <w:divBdr>
            <w:top w:val="none" w:sz="0" w:space="0" w:color="auto"/>
            <w:left w:val="none" w:sz="0" w:space="0" w:color="auto"/>
            <w:bottom w:val="none" w:sz="0" w:space="0" w:color="auto"/>
            <w:right w:val="none" w:sz="0" w:space="0" w:color="auto"/>
          </w:divBdr>
        </w:div>
        <w:div w:id="1088847282">
          <w:marLeft w:val="0"/>
          <w:marRight w:val="0"/>
          <w:marTop w:val="0"/>
          <w:marBottom w:val="0"/>
          <w:divBdr>
            <w:top w:val="none" w:sz="0" w:space="0" w:color="auto"/>
            <w:left w:val="none" w:sz="0" w:space="0" w:color="auto"/>
            <w:bottom w:val="none" w:sz="0" w:space="0" w:color="auto"/>
            <w:right w:val="none" w:sz="0" w:space="0" w:color="auto"/>
          </w:divBdr>
        </w:div>
        <w:div w:id="1094789341">
          <w:marLeft w:val="0"/>
          <w:marRight w:val="0"/>
          <w:marTop w:val="0"/>
          <w:marBottom w:val="0"/>
          <w:divBdr>
            <w:top w:val="none" w:sz="0" w:space="0" w:color="auto"/>
            <w:left w:val="none" w:sz="0" w:space="0" w:color="auto"/>
            <w:bottom w:val="none" w:sz="0" w:space="0" w:color="auto"/>
            <w:right w:val="none" w:sz="0" w:space="0" w:color="auto"/>
          </w:divBdr>
        </w:div>
        <w:div w:id="1187251416">
          <w:marLeft w:val="0"/>
          <w:marRight w:val="0"/>
          <w:marTop w:val="0"/>
          <w:marBottom w:val="0"/>
          <w:divBdr>
            <w:top w:val="none" w:sz="0" w:space="0" w:color="auto"/>
            <w:left w:val="none" w:sz="0" w:space="0" w:color="auto"/>
            <w:bottom w:val="none" w:sz="0" w:space="0" w:color="auto"/>
            <w:right w:val="none" w:sz="0" w:space="0" w:color="auto"/>
          </w:divBdr>
        </w:div>
        <w:div w:id="1194150910">
          <w:marLeft w:val="0"/>
          <w:marRight w:val="0"/>
          <w:marTop w:val="0"/>
          <w:marBottom w:val="0"/>
          <w:divBdr>
            <w:top w:val="none" w:sz="0" w:space="0" w:color="auto"/>
            <w:left w:val="none" w:sz="0" w:space="0" w:color="auto"/>
            <w:bottom w:val="none" w:sz="0" w:space="0" w:color="auto"/>
            <w:right w:val="none" w:sz="0" w:space="0" w:color="auto"/>
          </w:divBdr>
        </w:div>
        <w:div w:id="1233468477">
          <w:marLeft w:val="0"/>
          <w:marRight w:val="0"/>
          <w:marTop w:val="0"/>
          <w:marBottom w:val="0"/>
          <w:divBdr>
            <w:top w:val="none" w:sz="0" w:space="0" w:color="auto"/>
            <w:left w:val="none" w:sz="0" w:space="0" w:color="auto"/>
            <w:bottom w:val="none" w:sz="0" w:space="0" w:color="auto"/>
            <w:right w:val="none" w:sz="0" w:space="0" w:color="auto"/>
          </w:divBdr>
        </w:div>
        <w:div w:id="1271009230">
          <w:marLeft w:val="0"/>
          <w:marRight w:val="0"/>
          <w:marTop w:val="0"/>
          <w:marBottom w:val="0"/>
          <w:divBdr>
            <w:top w:val="none" w:sz="0" w:space="0" w:color="auto"/>
            <w:left w:val="none" w:sz="0" w:space="0" w:color="auto"/>
            <w:bottom w:val="none" w:sz="0" w:space="0" w:color="auto"/>
            <w:right w:val="none" w:sz="0" w:space="0" w:color="auto"/>
          </w:divBdr>
        </w:div>
        <w:div w:id="1281647820">
          <w:marLeft w:val="0"/>
          <w:marRight w:val="0"/>
          <w:marTop w:val="0"/>
          <w:marBottom w:val="0"/>
          <w:divBdr>
            <w:top w:val="none" w:sz="0" w:space="0" w:color="auto"/>
            <w:left w:val="none" w:sz="0" w:space="0" w:color="auto"/>
            <w:bottom w:val="none" w:sz="0" w:space="0" w:color="auto"/>
            <w:right w:val="none" w:sz="0" w:space="0" w:color="auto"/>
          </w:divBdr>
        </w:div>
        <w:div w:id="1416512278">
          <w:marLeft w:val="0"/>
          <w:marRight w:val="0"/>
          <w:marTop w:val="0"/>
          <w:marBottom w:val="0"/>
          <w:divBdr>
            <w:top w:val="none" w:sz="0" w:space="0" w:color="auto"/>
            <w:left w:val="none" w:sz="0" w:space="0" w:color="auto"/>
            <w:bottom w:val="none" w:sz="0" w:space="0" w:color="auto"/>
            <w:right w:val="none" w:sz="0" w:space="0" w:color="auto"/>
          </w:divBdr>
        </w:div>
        <w:div w:id="1472597068">
          <w:marLeft w:val="0"/>
          <w:marRight w:val="0"/>
          <w:marTop w:val="0"/>
          <w:marBottom w:val="0"/>
          <w:divBdr>
            <w:top w:val="none" w:sz="0" w:space="0" w:color="auto"/>
            <w:left w:val="none" w:sz="0" w:space="0" w:color="auto"/>
            <w:bottom w:val="none" w:sz="0" w:space="0" w:color="auto"/>
            <w:right w:val="none" w:sz="0" w:space="0" w:color="auto"/>
          </w:divBdr>
        </w:div>
        <w:div w:id="1493718346">
          <w:marLeft w:val="0"/>
          <w:marRight w:val="0"/>
          <w:marTop w:val="0"/>
          <w:marBottom w:val="0"/>
          <w:divBdr>
            <w:top w:val="none" w:sz="0" w:space="0" w:color="auto"/>
            <w:left w:val="none" w:sz="0" w:space="0" w:color="auto"/>
            <w:bottom w:val="none" w:sz="0" w:space="0" w:color="auto"/>
            <w:right w:val="none" w:sz="0" w:space="0" w:color="auto"/>
          </w:divBdr>
        </w:div>
        <w:div w:id="1516729552">
          <w:marLeft w:val="0"/>
          <w:marRight w:val="0"/>
          <w:marTop w:val="0"/>
          <w:marBottom w:val="0"/>
          <w:divBdr>
            <w:top w:val="none" w:sz="0" w:space="0" w:color="auto"/>
            <w:left w:val="none" w:sz="0" w:space="0" w:color="auto"/>
            <w:bottom w:val="none" w:sz="0" w:space="0" w:color="auto"/>
            <w:right w:val="none" w:sz="0" w:space="0" w:color="auto"/>
          </w:divBdr>
        </w:div>
        <w:div w:id="1557930075">
          <w:marLeft w:val="0"/>
          <w:marRight w:val="0"/>
          <w:marTop w:val="0"/>
          <w:marBottom w:val="0"/>
          <w:divBdr>
            <w:top w:val="none" w:sz="0" w:space="0" w:color="auto"/>
            <w:left w:val="none" w:sz="0" w:space="0" w:color="auto"/>
            <w:bottom w:val="none" w:sz="0" w:space="0" w:color="auto"/>
            <w:right w:val="none" w:sz="0" w:space="0" w:color="auto"/>
          </w:divBdr>
        </w:div>
        <w:div w:id="1765221223">
          <w:marLeft w:val="0"/>
          <w:marRight w:val="0"/>
          <w:marTop w:val="0"/>
          <w:marBottom w:val="0"/>
          <w:divBdr>
            <w:top w:val="none" w:sz="0" w:space="0" w:color="auto"/>
            <w:left w:val="none" w:sz="0" w:space="0" w:color="auto"/>
            <w:bottom w:val="none" w:sz="0" w:space="0" w:color="auto"/>
            <w:right w:val="none" w:sz="0" w:space="0" w:color="auto"/>
          </w:divBdr>
        </w:div>
        <w:div w:id="1778715470">
          <w:marLeft w:val="0"/>
          <w:marRight w:val="0"/>
          <w:marTop w:val="0"/>
          <w:marBottom w:val="0"/>
          <w:divBdr>
            <w:top w:val="none" w:sz="0" w:space="0" w:color="auto"/>
            <w:left w:val="none" w:sz="0" w:space="0" w:color="auto"/>
            <w:bottom w:val="none" w:sz="0" w:space="0" w:color="auto"/>
            <w:right w:val="none" w:sz="0" w:space="0" w:color="auto"/>
          </w:divBdr>
        </w:div>
        <w:div w:id="1818448539">
          <w:marLeft w:val="0"/>
          <w:marRight w:val="0"/>
          <w:marTop w:val="0"/>
          <w:marBottom w:val="0"/>
          <w:divBdr>
            <w:top w:val="none" w:sz="0" w:space="0" w:color="auto"/>
            <w:left w:val="none" w:sz="0" w:space="0" w:color="auto"/>
            <w:bottom w:val="none" w:sz="0" w:space="0" w:color="auto"/>
            <w:right w:val="none" w:sz="0" w:space="0" w:color="auto"/>
          </w:divBdr>
          <w:divsChild>
            <w:div w:id="795950166">
              <w:marLeft w:val="0"/>
              <w:marRight w:val="0"/>
              <w:marTop w:val="0"/>
              <w:marBottom w:val="0"/>
              <w:divBdr>
                <w:top w:val="none" w:sz="0" w:space="0" w:color="auto"/>
                <w:left w:val="none" w:sz="0" w:space="0" w:color="auto"/>
                <w:bottom w:val="none" w:sz="0" w:space="0" w:color="auto"/>
                <w:right w:val="none" w:sz="0" w:space="0" w:color="auto"/>
              </w:divBdr>
            </w:div>
            <w:div w:id="1342271475">
              <w:marLeft w:val="0"/>
              <w:marRight w:val="0"/>
              <w:marTop w:val="0"/>
              <w:marBottom w:val="0"/>
              <w:divBdr>
                <w:top w:val="none" w:sz="0" w:space="0" w:color="auto"/>
                <w:left w:val="none" w:sz="0" w:space="0" w:color="auto"/>
                <w:bottom w:val="none" w:sz="0" w:space="0" w:color="auto"/>
                <w:right w:val="none" w:sz="0" w:space="0" w:color="auto"/>
              </w:divBdr>
            </w:div>
            <w:div w:id="1420100288">
              <w:marLeft w:val="0"/>
              <w:marRight w:val="0"/>
              <w:marTop w:val="0"/>
              <w:marBottom w:val="0"/>
              <w:divBdr>
                <w:top w:val="none" w:sz="0" w:space="0" w:color="auto"/>
                <w:left w:val="none" w:sz="0" w:space="0" w:color="auto"/>
                <w:bottom w:val="none" w:sz="0" w:space="0" w:color="auto"/>
                <w:right w:val="none" w:sz="0" w:space="0" w:color="auto"/>
              </w:divBdr>
            </w:div>
            <w:div w:id="1854958414">
              <w:marLeft w:val="0"/>
              <w:marRight w:val="0"/>
              <w:marTop w:val="0"/>
              <w:marBottom w:val="0"/>
              <w:divBdr>
                <w:top w:val="none" w:sz="0" w:space="0" w:color="auto"/>
                <w:left w:val="none" w:sz="0" w:space="0" w:color="auto"/>
                <w:bottom w:val="none" w:sz="0" w:space="0" w:color="auto"/>
                <w:right w:val="none" w:sz="0" w:space="0" w:color="auto"/>
              </w:divBdr>
            </w:div>
          </w:divsChild>
        </w:div>
        <w:div w:id="1895972013">
          <w:marLeft w:val="0"/>
          <w:marRight w:val="0"/>
          <w:marTop w:val="0"/>
          <w:marBottom w:val="0"/>
          <w:divBdr>
            <w:top w:val="none" w:sz="0" w:space="0" w:color="auto"/>
            <w:left w:val="none" w:sz="0" w:space="0" w:color="auto"/>
            <w:bottom w:val="none" w:sz="0" w:space="0" w:color="auto"/>
            <w:right w:val="none" w:sz="0" w:space="0" w:color="auto"/>
          </w:divBdr>
        </w:div>
        <w:div w:id="1900045073">
          <w:marLeft w:val="0"/>
          <w:marRight w:val="0"/>
          <w:marTop w:val="0"/>
          <w:marBottom w:val="0"/>
          <w:divBdr>
            <w:top w:val="none" w:sz="0" w:space="0" w:color="auto"/>
            <w:left w:val="none" w:sz="0" w:space="0" w:color="auto"/>
            <w:bottom w:val="none" w:sz="0" w:space="0" w:color="auto"/>
            <w:right w:val="none" w:sz="0" w:space="0" w:color="auto"/>
          </w:divBdr>
        </w:div>
        <w:div w:id="1973441528">
          <w:marLeft w:val="0"/>
          <w:marRight w:val="0"/>
          <w:marTop w:val="0"/>
          <w:marBottom w:val="0"/>
          <w:divBdr>
            <w:top w:val="none" w:sz="0" w:space="0" w:color="auto"/>
            <w:left w:val="none" w:sz="0" w:space="0" w:color="auto"/>
            <w:bottom w:val="none" w:sz="0" w:space="0" w:color="auto"/>
            <w:right w:val="none" w:sz="0" w:space="0" w:color="auto"/>
          </w:divBdr>
        </w:div>
        <w:div w:id="2009862677">
          <w:marLeft w:val="0"/>
          <w:marRight w:val="0"/>
          <w:marTop w:val="0"/>
          <w:marBottom w:val="0"/>
          <w:divBdr>
            <w:top w:val="none" w:sz="0" w:space="0" w:color="auto"/>
            <w:left w:val="none" w:sz="0" w:space="0" w:color="auto"/>
            <w:bottom w:val="none" w:sz="0" w:space="0" w:color="auto"/>
            <w:right w:val="none" w:sz="0" w:space="0" w:color="auto"/>
          </w:divBdr>
        </w:div>
        <w:div w:id="2106725769">
          <w:marLeft w:val="0"/>
          <w:marRight w:val="0"/>
          <w:marTop w:val="0"/>
          <w:marBottom w:val="0"/>
          <w:divBdr>
            <w:top w:val="none" w:sz="0" w:space="0" w:color="auto"/>
            <w:left w:val="none" w:sz="0" w:space="0" w:color="auto"/>
            <w:bottom w:val="none" w:sz="0" w:space="0" w:color="auto"/>
            <w:right w:val="none" w:sz="0" w:space="0" w:color="auto"/>
          </w:divBdr>
        </w:div>
      </w:divsChild>
    </w:div>
    <w:div w:id="1684668563">
      <w:bodyDiv w:val="1"/>
      <w:marLeft w:val="0"/>
      <w:marRight w:val="0"/>
      <w:marTop w:val="0"/>
      <w:marBottom w:val="0"/>
      <w:divBdr>
        <w:top w:val="none" w:sz="0" w:space="0" w:color="auto"/>
        <w:left w:val="none" w:sz="0" w:space="0" w:color="auto"/>
        <w:bottom w:val="none" w:sz="0" w:space="0" w:color="auto"/>
        <w:right w:val="none" w:sz="0" w:space="0" w:color="auto"/>
      </w:divBdr>
      <w:divsChild>
        <w:div w:id="13651312">
          <w:marLeft w:val="0"/>
          <w:marRight w:val="0"/>
          <w:marTop w:val="0"/>
          <w:marBottom w:val="0"/>
          <w:divBdr>
            <w:top w:val="none" w:sz="0" w:space="0" w:color="auto"/>
            <w:left w:val="none" w:sz="0" w:space="0" w:color="auto"/>
            <w:bottom w:val="none" w:sz="0" w:space="0" w:color="auto"/>
            <w:right w:val="none" w:sz="0" w:space="0" w:color="auto"/>
          </w:divBdr>
        </w:div>
        <w:div w:id="17046388">
          <w:marLeft w:val="0"/>
          <w:marRight w:val="0"/>
          <w:marTop w:val="0"/>
          <w:marBottom w:val="0"/>
          <w:divBdr>
            <w:top w:val="none" w:sz="0" w:space="0" w:color="auto"/>
            <w:left w:val="none" w:sz="0" w:space="0" w:color="auto"/>
            <w:bottom w:val="none" w:sz="0" w:space="0" w:color="auto"/>
            <w:right w:val="none" w:sz="0" w:space="0" w:color="auto"/>
          </w:divBdr>
        </w:div>
        <w:div w:id="204149376">
          <w:marLeft w:val="0"/>
          <w:marRight w:val="0"/>
          <w:marTop w:val="0"/>
          <w:marBottom w:val="0"/>
          <w:divBdr>
            <w:top w:val="none" w:sz="0" w:space="0" w:color="auto"/>
            <w:left w:val="none" w:sz="0" w:space="0" w:color="auto"/>
            <w:bottom w:val="none" w:sz="0" w:space="0" w:color="auto"/>
            <w:right w:val="none" w:sz="0" w:space="0" w:color="auto"/>
          </w:divBdr>
        </w:div>
        <w:div w:id="362093170">
          <w:marLeft w:val="0"/>
          <w:marRight w:val="0"/>
          <w:marTop w:val="0"/>
          <w:marBottom w:val="0"/>
          <w:divBdr>
            <w:top w:val="none" w:sz="0" w:space="0" w:color="auto"/>
            <w:left w:val="none" w:sz="0" w:space="0" w:color="auto"/>
            <w:bottom w:val="none" w:sz="0" w:space="0" w:color="auto"/>
            <w:right w:val="none" w:sz="0" w:space="0" w:color="auto"/>
          </w:divBdr>
        </w:div>
        <w:div w:id="395279902">
          <w:marLeft w:val="0"/>
          <w:marRight w:val="0"/>
          <w:marTop w:val="0"/>
          <w:marBottom w:val="0"/>
          <w:divBdr>
            <w:top w:val="none" w:sz="0" w:space="0" w:color="auto"/>
            <w:left w:val="none" w:sz="0" w:space="0" w:color="auto"/>
            <w:bottom w:val="none" w:sz="0" w:space="0" w:color="auto"/>
            <w:right w:val="none" w:sz="0" w:space="0" w:color="auto"/>
          </w:divBdr>
        </w:div>
        <w:div w:id="550195440">
          <w:marLeft w:val="0"/>
          <w:marRight w:val="0"/>
          <w:marTop w:val="0"/>
          <w:marBottom w:val="0"/>
          <w:divBdr>
            <w:top w:val="none" w:sz="0" w:space="0" w:color="auto"/>
            <w:left w:val="none" w:sz="0" w:space="0" w:color="auto"/>
            <w:bottom w:val="none" w:sz="0" w:space="0" w:color="auto"/>
            <w:right w:val="none" w:sz="0" w:space="0" w:color="auto"/>
          </w:divBdr>
        </w:div>
        <w:div w:id="575552412">
          <w:marLeft w:val="0"/>
          <w:marRight w:val="0"/>
          <w:marTop w:val="0"/>
          <w:marBottom w:val="0"/>
          <w:divBdr>
            <w:top w:val="none" w:sz="0" w:space="0" w:color="auto"/>
            <w:left w:val="none" w:sz="0" w:space="0" w:color="auto"/>
            <w:bottom w:val="none" w:sz="0" w:space="0" w:color="auto"/>
            <w:right w:val="none" w:sz="0" w:space="0" w:color="auto"/>
          </w:divBdr>
        </w:div>
        <w:div w:id="655426114">
          <w:marLeft w:val="0"/>
          <w:marRight w:val="0"/>
          <w:marTop w:val="0"/>
          <w:marBottom w:val="0"/>
          <w:divBdr>
            <w:top w:val="none" w:sz="0" w:space="0" w:color="auto"/>
            <w:left w:val="none" w:sz="0" w:space="0" w:color="auto"/>
            <w:bottom w:val="none" w:sz="0" w:space="0" w:color="auto"/>
            <w:right w:val="none" w:sz="0" w:space="0" w:color="auto"/>
          </w:divBdr>
        </w:div>
        <w:div w:id="708451170">
          <w:marLeft w:val="0"/>
          <w:marRight w:val="0"/>
          <w:marTop w:val="0"/>
          <w:marBottom w:val="0"/>
          <w:divBdr>
            <w:top w:val="none" w:sz="0" w:space="0" w:color="auto"/>
            <w:left w:val="none" w:sz="0" w:space="0" w:color="auto"/>
            <w:bottom w:val="none" w:sz="0" w:space="0" w:color="auto"/>
            <w:right w:val="none" w:sz="0" w:space="0" w:color="auto"/>
          </w:divBdr>
        </w:div>
        <w:div w:id="879053885">
          <w:marLeft w:val="0"/>
          <w:marRight w:val="0"/>
          <w:marTop w:val="0"/>
          <w:marBottom w:val="0"/>
          <w:divBdr>
            <w:top w:val="none" w:sz="0" w:space="0" w:color="auto"/>
            <w:left w:val="none" w:sz="0" w:space="0" w:color="auto"/>
            <w:bottom w:val="none" w:sz="0" w:space="0" w:color="auto"/>
            <w:right w:val="none" w:sz="0" w:space="0" w:color="auto"/>
          </w:divBdr>
        </w:div>
        <w:div w:id="941498675">
          <w:marLeft w:val="0"/>
          <w:marRight w:val="0"/>
          <w:marTop w:val="0"/>
          <w:marBottom w:val="0"/>
          <w:divBdr>
            <w:top w:val="none" w:sz="0" w:space="0" w:color="auto"/>
            <w:left w:val="none" w:sz="0" w:space="0" w:color="auto"/>
            <w:bottom w:val="none" w:sz="0" w:space="0" w:color="auto"/>
            <w:right w:val="none" w:sz="0" w:space="0" w:color="auto"/>
          </w:divBdr>
        </w:div>
        <w:div w:id="1103257307">
          <w:marLeft w:val="0"/>
          <w:marRight w:val="0"/>
          <w:marTop w:val="0"/>
          <w:marBottom w:val="0"/>
          <w:divBdr>
            <w:top w:val="none" w:sz="0" w:space="0" w:color="auto"/>
            <w:left w:val="none" w:sz="0" w:space="0" w:color="auto"/>
            <w:bottom w:val="none" w:sz="0" w:space="0" w:color="auto"/>
            <w:right w:val="none" w:sz="0" w:space="0" w:color="auto"/>
          </w:divBdr>
        </w:div>
        <w:div w:id="1124807428">
          <w:marLeft w:val="0"/>
          <w:marRight w:val="0"/>
          <w:marTop w:val="0"/>
          <w:marBottom w:val="0"/>
          <w:divBdr>
            <w:top w:val="none" w:sz="0" w:space="0" w:color="auto"/>
            <w:left w:val="none" w:sz="0" w:space="0" w:color="auto"/>
            <w:bottom w:val="none" w:sz="0" w:space="0" w:color="auto"/>
            <w:right w:val="none" w:sz="0" w:space="0" w:color="auto"/>
          </w:divBdr>
        </w:div>
        <w:div w:id="1155142852">
          <w:marLeft w:val="0"/>
          <w:marRight w:val="0"/>
          <w:marTop w:val="0"/>
          <w:marBottom w:val="0"/>
          <w:divBdr>
            <w:top w:val="none" w:sz="0" w:space="0" w:color="auto"/>
            <w:left w:val="none" w:sz="0" w:space="0" w:color="auto"/>
            <w:bottom w:val="none" w:sz="0" w:space="0" w:color="auto"/>
            <w:right w:val="none" w:sz="0" w:space="0" w:color="auto"/>
          </w:divBdr>
        </w:div>
        <w:div w:id="1201285036">
          <w:marLeft w:val="0"/>
          <w:marRight w:val="0"/>
          <w:marTop w:val="0"/>
          <w:marBottom w:val="0"/>
          <w:divBdr>
            <w:top w:val="none" w:sz="0" w:space="0" w:color="auto"/>
            <w:left w:val="none" w:sz="0" w:space="0" w:color="auto"/>
            <w:bottom w:val="none" w:sz="0" w:space="0" w:color="auto"/>
            <w:right w:val="none" w:sz="0" w:space="0" w:color="auto"/>
          </w:divBdr>
        </w:div>
        <w:div w:id="1206067207">
          <w:marLeft w:val="0"/>
          <w:marRight w:val="0"/>
          <w:marTop w:val="0"/>
          <w:marBottom w:val="0"/>
          <w:divBdr>
            <w:top w:val="none" w:sz="0" w:space="0" w:color="auto"/>
            <w:left w:val="none" w:sz="0" w:space="0" w:color="auto"/>
            <w:bottom w:val="none" w:sz="0" w:space="0" w:color="auto"/>
            <w:right w:val="none" w:sz="0" w:space="0" w:color="auto"/>
          </w:divBdr>
          <w:divsChild>
            <w:div w:id="1641232306">
              <w:marLeft w:val="-75"/>
              <w:marRight w:val="0"/>
              <w:marTop w:val="30"/>
              <w:marBottom w:val="30"/>
              <w:divBdr>
                <w:top w:val="none" w:sz="0" w:space="0" w:color="auto"/>
                <w:left w:val="none" w:sz="0" w:space="0" w:color="auto"/>
                <w:bottom w:val="none" w:sz="0" w:space="0" w:color="auto"/>
                <w:right w:val="none" w:sz="0" w:space="0" w:color="auto"/>
              </w:divBdr>
              <w:divsChild>
                <w:div w:id="611935278">
                  <w:marLeft w:val="0"/>
                  <w:marRight w:val="0"/>
                  <w:marTop w:val="0"/>
                  <w:marBottom w:val="0"/>
                  <w:divBdr>
                    <w:top w:val="none" w:sz="0" w:space="0" w:color="auto"/>
                    <w:left w:val="none" w:sz="0" w:space="0" w:color="auto"/>
                    <w:bottom w:val="none" w:sz="0" w:space="0" w:color="auto"/>
                    <w:right w:val="none" w:sz="0" w:space="0" w:color="auto"/>
                  </w:divBdr>
                  <w:divsChild>
                    <w:div w:id="976762504">
                      <w:marLeft w:val="0"/>
                      <w:marRight w:val="0"/>
                      <w:marTop w:val="0"/>
                      <w:marBottom w:val="0"/>
                      <w:divBdr>
                        <w:top w:val="none" w:sz="0" w:space="0" w:color="auto"/>
                        <w:left w:val="none" w:sz="0" w:space="0" w:color="auto"/>
                        <w:bottom w:val="none" w:sz="0" w:space="0" w:color="auto"/>
                        <w:right w:val="none" w:sz="0" w:space="0" w:color="auto"/>
                      </w:divBdr>
                    </w:div>
                  </w:divsChild>
                </w:div>
                <w:div w:id="670641324">
                  <w:marLeft w:val="0"/>
                  <w:marRight w:val="0"/>
                  <w:marTop w:val="0"/>
                  <w:marBottom w:val="0"/>
                  <w:divBdr>
                    <w:top w:val="none" w:sz="0" w:space="0" w:color="auto"/>
                    <w:left w:val="none" w:sz="0" w:space="0" w:color="auto"/>
                    <w:bottom w:val="none" w:sz="0" w:space="0" w:color="auto"/>
                    <w:right w:val="none" w:sz="0" w:space="0" w:color="auto"/>
                  </w:divBdr>
                  <w:divsChild>
                    <w:div w:id="510489454">
                      <w:marLeft w:val="0"/>
                      <w:marRight w:val="0"/>
                      <w:marTop w:val="0"/>
                      <w:marBottom w:val="0"/>
                      <w:divBdr>
                        <w:top w:val="none" w:sz="0" w:space="0" w:color="auto"/>
                        <w:left w:val="none" w:sz="0" w:space="0" w:color="auto"/>
                        <w:bottom w:val="none" w:sz="0" w:space="0" w:color="auto"/>
                        <w:right w:val="none" w:sz="0" w:space="0" w:color="auto"/>
                      </w:divBdr>
                    </w:div>
                    <w:div w:id="727001555">
                      <w:marLeft w:val="0"/>
                      <w:marRight w:val="0"/>
                      <w:marTop w:val="0"/>
                      <w:marBottom w:val="0"/>
                      <w:divBdr>
                        <w:top w:val="none" w:sz="0" w:space="0" w:color="auto"/>
                        <w:left w:val="none" w:sz="0" w:space="0" w:color="auto"/>
                        <w:bottom w:val="none" w:sz="0" w:space="0" w:color="auto"/>
                        <w:right w:val="none" w:sz="0" w:space="0" w:color="auto"/>
                      </w:divBdr>
                    </w:div>
                    <w:div w:id="1419402054">
                      <w:marLeft w:val="0"/>
                      <w:marRight w:val="0"/>
                      <w:marTop w:val="0"/>
                      <w:marBottom w:val="0"/>
                      <w:divBdr>
                        <w:top w:val="none" w:sz="0" w:space="0" w:color="auto"/>
                        <w:left w:val="none" w:sz="0" w:space="0" w:color="auto"/>
                        <w:bottom w:val="none" w:sz="0" w:space="0" w:color="auto"/>
                        <w:right w:val="none" w:sz="0" w:space="0" w:color="auto"/>
                      </w:divBdr>
                    </w:div>
                    <w:div w:id="2091854940">
                      <w:marLeft w:val="0"/>
                      <w:marRight w:val="0"/>
                      <w:marTop w:val="0"/>
                      <w:marBottom w:val="0"/>
                      <w:divBdr>
                        <w:top w:val="none" w:sz="0" w:space="0" w:color="auto"/>
                        <w:left w:val="none" w:sz="0" w:space="0" w:color="auto"/>
                        <w:bottom w:val="none" w:sz="0" w:space="0" w:color="auto"/>
                        <w:right w:val="none" w:sz="0" w:space="0" w:color="auto"/>
                      </w:divBdr>
                    </w:div>
                  </w:divsChild>
                </w:div>
                <w:div w:id="680200036">
                  <w:marLeft w:val="0"/>
                  <w:marRight w:val="0"/>
                  <w:marTop w:val="0"/>
                  <w:marBottom w:val="0"/>
                  <w:divBdr>
                    <w:top w:val="none" w:sz="0" w:space="0" w:color="auto"/>
                    <w:left w:val="none" w:sz="0" w:space="0" w:color="auto"/>
                    <w:bottom w:val="none" w:sz="0" w:space="0" w:color="auto"/>
                    <w:right w:val="none" w:sz="0" w:space="0" w:color="auto"/>
                  </w:divBdr>
                  <w:divsChild>
                    <w:div w:id="172960768">
                      <w:marLeft w:val="0"/>
                      <w:marRight w:val="0"/>
                      <w:marTop w:val="0"/>
                      <w:marBottom w:val="0"/>
                      <w:divBdr>
                        <w:top w:val="none" w:sz="0" w:space="0" w:color="auto"/>
                        <w:left w:val="none" w:sz="0" w:space="0" w:color="auto"/>
                        <w:bottom w:val="none" w:sz="0" w:space="0" w:color="auto"/>
                        <w:right w:val="none" w:sz="0" w:space="0" w:color="auto"/>
                      </w:divBdr>
                    </w:div>
                    <w:div w:id="415521277">
                      <w:marLeft w:val="0"/>
                      <w:marRight w:val="0"/>
                      <w:marTop w:val="0"/>
                      <w:marBottom w:val="0"/>
                      <w:divBdr>
                        <w:top w:val="none" w:sz="0" w:space="0" w:color="auto"/>
                        <w:left w:val="none" w:sz="0" w:space="0" w:color="auto"/>
                        <w:bottom w:val="none" w:sz="0" w:space="0" w:color="auto"/>
                        <w:right w:val="none" w:sz="0" w:space="0" w:color="auto"/>
                      </w:divBdr>
                    </w:div>
                    <w:div w:id="1430084041">
                      <w:marLeft w:val="0"/>
                      <w:marRight w:val="0"/>
                      <w:marTop w:val="0"/>
                      <w:marBottom w:val="0"/>
                      <w:divBdr>
                        <w:top w:val="none" w:sz="0" w:space="0" w:color="auto"/>
                        <w:left w:val="none" w:sz="0" w:space="0" w:color="auto"/>
                        <w:bottom w:val="none" w:sz="0" w:space="0" w:color="auto"/>
                        <w:right w:val="none" w:sz="0" w:space="0" w:color="auto"/>
                      </w:divBdr>
                    </w:div>
                    <w:div w:id="2138451442">
                      <w:marLeft w:val="0"/>
                      <w:marRight w:val="0"/>
                      <w:marTop w:val="0"/>
                      <w:marBottom w:val="0"/>
                      <w:divBdr>
                        <w:top w:val="none" w:sz="0" w:space="0" w:color="auto"/>
                        <w:left w:val="none" w:sz="0" w:space="0" w:color="auto"/>
                        <w:bottom w:val="none" w:sz="0" w:space="0" w:color="auto"/>
                        <w:right w:val="none" w:sz="0" w:space="0" w:color="auto"/>
                      </w:divBdr>
                    </w:div>
                  </w:divsChild>
                </w:div>
                <w:div w:id="997802098">
                  <w:marLeft w:val="0"/>
                  <w:marRight w:val="0"/>
                  <w:marTop w:val="0"/>
                  <w:marBottom w:val="0"/>
                  <w:divBdr>
                    <w:top w:val="none" w:sz="0" w:space="0" w:color="auto"/>
                    <w:left w:val="none" w:sz="0" w:space="0" w:color="auto"/>
                    <w:bottom w:val="none" w:sz="0" w:space="0" w:color="auto"/>
                    <w:right w:val="none" w:sz="0" w:space="0" w:color="auto"/>
                  </w:divBdr>
                  <w:divsChild>
                    <w:div w:id="4945889">
                      <w:marLeft w:val="0"/>
                      <w:marRight w:val="0"/>
                      <w:marTop w:val="0"/>
                      <w:marBottom w:val="0"/>
                      <w:divBdr>
                        <w:top w:val="none" w:sz="0" w:space="0" w:color="auto"/>
                        <w:left w:val="none" w:sz="0" w:space="0" w:color="auto"/>
                        <w:bottom w:val="none" w:sz="0" w:space="0" w:color="auto"/>
                        <w:right w:val="none" w:sz="0" w:space="0" w:color="auto"/>
                      </w:divBdr>
                    </w:div>
                    <w:div w:id="9647531">
                      <w:marLeft w:val="0"/>
                      <w:marRight w:val="0"/>
                      <w:marTop w:val="0"/>
                      <w:marBottom w:val="0"/>
                      <w:divBdr>
                        <w:top w:val="none" w:sz="0" w:space="0" w:color="auto"/>
                        <w:left w:val="none" w:sz="0" w:space="0" w:color="auto"/>
                        <w:bottom w:val="none" w:sz="0" w:space="0" w:color="auto"/>
                        <w:right w:val="none" w:sz="0" w:space="0" w:color="auto"/>
                      </w:divBdr>
                    </w:div>
                    <w:div w:id="11417455">
                      <w:marLeft w:val="0"/>
                      <w:marRight w:val="0"/>
                      <w:marTop w:val="0"/>
                      <w:marBottom w:val="0"/>
                      <w:divBdr>
                        <w:top w:val="none" w:sz="0" w:space="0" w:color="auto"/>
                        <w:left w:val="none" w:sz="0" w:space="0" w:color="auto"/>
                        <w:bottom w:val="none" w:sz="0" w:space="0" w:color="auto"/>
                        <w:right w:val="none" w:sz="0" w:space="0" w:color="auto"/>
                      </w:divBdr>
                    </w:div>
                    <w:div w:id="92476370">
                      <w:marLeft w:val="0"/>
                      <w:marRight w:val="0"/>
                      <w:marTop w:val="0"/>
                      <w:marBottom w:val="0"/>
                      <w:divBdr>
                        <w:top w:val="none" w:sz="0" w:space="0" w:color="auto"/>
                        <w:left w:val="none" w:sz="0" w:space="0" w:color="auto"/>
                        <w:bottom w:val="none" w:sz="0" w:space="0" w:color="auto"/>
                        <w:right w:val="none" w:sz="0" w:space="0" w:color="auto"/>
                      </w:divBdr>
                    </w:div>
                    <w:div w:id="115681128">
                      <w:marLeft w:val="0"/>
                      <w:marRight w:val="0"/>
                      <w:marTop w:val="0"/>
                      <w:marBottom w:val="0"/>
                      <w:divBdr>
                        <w:top w:val="none" w:sz="0" w:space="0" w:color="auto"/>
                        <w:left w:val="none" w:sz="0" w:space="0" w:color="auto"/>
                        <w:bottom w:val="none" w:sz="0" w:space="0" w:color="auto"/>
                        <w:right w:val="none" w:sz="0" w:space="0" w:color="auto"/>
                      </w:divBdr>
                    </w:div>
                    <w:div w:id="150566513">
                      <w:marLeft w:val="0"/>
                      <w:marRight w:val="0"/>
                      <w:marTop w:val="0"/>
                      <w:marBottom w:val="0"/>
                      <w:divBdr>
                        <w:top w:val="none" w:sz="0" w:space="0" w:color="auto"/>
                        <w:left w:val="none" w:sz="0" w:space="0" w:color="auto"/>
                        <w:bottom w:val="none" w:sz="0" w:space="0" w:color="auto"/>
                        <w:right w:val="none" w:sz="0" w:space="0" w:color="auto"/>
                      </w:divBdr>
                    </w:div>
                    <w:div w:id="177697344">
                      <w:marLeft w:val="0"/>
                      <w:marRight w:val="0"/>
                      <w:marTop w:val="0"/>
                      <w:marBottom w:val="0"/>
                      <w:divBdr>
                        <w:top w:val="none" w:sz="0" w:space="0" w:color="auto"/>
                        <w:left w:val="none" w:sz="0" w:space="0" w:color="auto"/>
                        <w:bottom w:val="none" w:sz="0" w:space="0" w:color="auto"/>
                        <w:right w:val="none" w:sz="0" w:space="0" w:color="auto"/>
                      </w:divBdr>
                    </w:div>
                    <w:div w:id="178585651">
                      <w:marLeft w:val="0"/>
                      <w:marRight w:val="0"/>
                      <w:marTop w:val="0"/>
                      <w:marBottom w:val="0"/>
                      <w:divBdr>
                        <w:top w:val="none" w:sz="0" w:space="0" w:color="auto"/>
                        <w:left w:val="none" w:sz="0" w:space="0" w:color="auto"/>
                        <w:bottom w:val="none" w:sz="0" w:space="0" w:color="auto"/>
                        <w:right w:val="none" w:sz="0" w:space="0" w:color="auto"/>
                      </w:divBdr>
                    </w:div>
                    <w:div w:id="182324807">
                      <w:marLeft w:val="0"/>
                      <w:marRight w:val="0"/>
                      <w:marTop w:val="0"/>
                      <w:marBottom w:val="0"/>
                      <w:divBdr>
                        <w:top w:val="none" w:sz="0" w:space="0" w:color="auto"/>
                        <w:left w:val="none" w:sz="0" w:space="0" w:color="auto"/>
                        <w:bottom w:val="none" w:sz="0" w:space="0" w:color="auto"/>
                        <w:right w:val="none" w:sz="0" w:space="0" w:color="auto"/>
                      </w:divBdr>
                    </w:div>
                    <w:div w:id="185099136">
                      <w:marLeft w:val="0"/>
                      <w:marRight w:val="0"/>
                      <w:marTop w:val="0"/>
                      <w:marBottom w:val="0"/>
                      <w:divBdr>
                        <w:top w:val="none" w:sz="0" w:space="0" w:color="auto"/>
                        <w:left w:val="none" w:sz="0" w:space="0" w:color="auto"/>
                        <w:bottom w:val="none" w:sz="0" w:space="0" w:color="auto"/>
                        <w:right w:val="none" w:sz="0" w:space="0" w:color="auto"/>
                      </w:divBdr>
                    </w:div>
                    <w:div w:id="211620263">
                      <w:marLeft w:val="0"/>
                      <w:marRight w:val="0"/>
                      <w:marTop w:val="0"/>
                      <w:marBottom w:val="0"/>
                      <w:divBdr>
                        <w:top w:val="none" w:sz="0" w:space="0" w:color="auto"/>
                        <w:left w:val="none" w:sz="0" w:space="0" w:color="auto"/>
                        <w:bottom w:val="none" w:sz="0" w:space="0" w:color="auto"/>
                        <w:right w:val="none" w:sz="0" w:space="0" w:color="auto"/>
                      </w:divBdr>
                    </w:div>
                    <w:div w:id="294608976">
                      <w:marLeft w:val="0"/>
                      <w:marRight w:val="0"/>
                      <w:marTop w:val="0"/>
                      <w:marBottom w:val="0"/>
                      <w:divBdr>
                        <w:top w:val="none" w:sz="0" w:space="0" w:color="auto"/>
                        <w:left w:val="none" w:sz="0" w:space="0" w:color="auto"/>
                        <w:bottom w:val="none" w:sz="0" w:space="0" w:color="auto"/>
                        <w:right w:val="none" w:sz="0" w:space="0" w:color="auto"/>
                      </w:divBdr>
                    </w:div>
                    <w:div w:id="297801695">
                      <w:marLeft w:val="0"/>
                      <w:marRight w:val="0"/>
                      <w:marTop w:val="0"/>
                      <w:marBottom w:val="0"/>
                      <w:divBdr>
                        <w:top w:val="none" w:sz="0" w:space="0" w:color="auto"/>
                        <w:left w:val="none" w:sz="0" w:space="0" w:color="auto"/>
                        <w:bottom w:val="none" w:sz="0" w:space="0" w:color="auto"/>
                        <w:right w:val="none" w:sz="0" w:space="0" w:color="auto"/>
                      </w:divBdr>
                    </w:div>
                    <w:div w:id="318464268">
                      <w:marLeft w:val="0"/>
                      <w:marRight w:val="0"/>
                      <w:marTop w:val="0"/>
                      <w:marBottom w:val="0"/>
                      <w:divBdr>
                        <w:top w:val="none" w:sz="0" w:space="0" w:color="auto"/>
                        <w:left w:val="none" w:sz="0" w:space="0" w:color="auto"/>
                        <w:bottom w:val="none" w:sz="0" w:space="0" w:color="auto"/>
                        <w:right w:val="none" w:sz="0" w:space="0" w:color="auto"/>
                      </w:divBdr>
                    </w:div>
                    <w:div w:id="469132876">
                      <w:marLeft w:val="0"/>
                      <w:marRight w:val="0"/>
                      <w:marTop w:val="0"/>
                      <w:marBottom w:val="0"/>
                      <w:divBdr>
                        <w:top w:val="none" w:sz="0" w:space="0" w:color="auto"/>
                        <w:left w:val="none" w:sz="0" w:space="0" w:color="auto"/>
                        <w:bottom w:val="none" w:sz="0" w:space="0" w:color="auto"/>
                        <w:right w:val="none" w:sz="0" w:space="0" w:color="auto"/>
                      </w:divBdr>
                    </w:div>
                    <w:div w:id="473719871">
                      <w:marLeft w:val="0"/>
                      <w:marRight w:val="0"/>
                      <w:marTop w:val="0"/>
                      <w:marBottom w:val="0"/>
                      <w:divBdr>
                        <w:top w:val="none" w:sz="0" w:space="0" w:color="auto"/>
                        <w:left w:val="none" w:sz="0" w:space="0" w:color="auto"/>
                        <w:bottom w:val="none" w:sz="0" w:space="0" w:color="auto"/>
                        <w:right w:val="none" w:sz="0" w:space="0" w:color="auto"/>
                      </w:divBdr>
                    </w:div>
                    <w:div w:id="481045608">
                      <w:marLeft w:val="0"/>
                      <w:marRight w:val="0"/>
                      <w:marTop w:val="0"/>
                      <w:marBottom w:val="0"/>
                      <w:divBdr>
                        <w:top w:val="none" w:sz="0" w:space="0" w:color="auto"/>
                        <w:left w:val="none" w:sz="0" w:space="0" w:color="auto"/>
                        <w:bottom w:val="none" w:sz="0" w:space="0" w:color="auto"/>
                        <w:right w:val="none" w:sz="0" w:space="0" w:color="auto"/>
                      </w:divBdr>
                    </w:div>
                    <w:div w:id="492260439">
                      <w:marLeft w:val="0"/>
                      <w:marRight w:val="0"/>
                      <w:marTop w:val="0"/>
                      <w:marBottom w:val="0"/>
                      <w:divBdr>
                        <w:top w:val="none" w:sz="0" w:space="0" w:color="auto"/>
                        <w:left w:val="none" w:sz="0" w:space="0" w:color="auto"/>
                        <w:bottom w:val="none" w:sz="0" w:space="0" w:color="auto"/>
                        <w:right w:val="none" w:sz="0" w:space="0" w:color="auto"/>
                      </w:divBdr>
                    </w:div>
                    <w:div w:id="497116104">
                      <w:marLeft w:val="0"/>
                      <w:marRight w:val="0"/>
                      <w:marTop w:val="0"/>
                      <w:marBottom w:val="0"/>
                      <w:divBdr>
                        <w:top w:val="none" w:sz="0" w:space="0" w:color="auto"/>
                        <w:left w:val="none" w:sz="0" w:space="0" w:color="auto"/>
                        <w:bottom w:val="none" w:sz="0" w:space="0" w:color="auto"/>
                        <w:right w:val="none" w:sz="0" w:space="0" w:color="auto"/>
                      </w:divBdr>
                    </w:div>
                    <w:div w:id="512183256">
                      <w:marLeft w:val="0"/>
                      <w:marRight w:val="0"/>
                      <w:marTop w:val="0"/>
                      <w:marBottom w:val="0"/>
                      <w:divBdr>
                        <w:top w:val="none" w:sz="0" w:space="0" w:color="auto"/>
                        <w:left w:val="none" w:sz="0" w:space="0" w:color="auto"/>
                        <w:bottom w:val="none" w:sz="0" w:space="0" w:color="auto"/>
                        <w:right w:val="none" w:sz="0" w:space="0" w:color="auto"/>
                      </w:divBdr>
                    </w:div>
                    <w:div w:id="629092763">
                      <w:marLeft w:val="0"/>
                      <w:marRight w:val="0"/>
                      <w:marTop w:val="0"/>
                      <w:marBottom w:val="0"/>
                      <w:divBdr>
                        <w:top w:val="none" w:sz="0" w:space="0" w:color="auto"/>
                        <w:left w:val="none" w:sz="0" w:space="0" w:color="auto"/>
                        <w:bottom w:val="none" w:sz="0" w:space="0" w:color="auto"/>
                        <w:right w:val="none" w:sz="0" w:space="0" w:color="auto"/>
                      </w:divBdr>
                    </w:div>
                    <w:div w:id="654264632">
                      <w:marLeft w:val="0"/>
                      <w:marRight w:val="0"/>
                      <w:marTop w:val="0"/>
                      <w:marBottom w:val="0"/>
                      <w:divBdr>
                        <w:top w:val="none" w:sz="0" w:space="0" w:color="auto"/>
                        <w:left w:val="none" w:sz="0" w:space="0" w:color="auto"/>
                        <w:bottom w:val="none" w:sz="0" w:space="0" w:color="auto"/>
                        <w:right w:val="none" w:sz="0" w:space="0" w:color="auto"/>
                      </w:divBdr>
                    </w:div>
                    <w:div w:id="659312402">
                      <w:marLeft w:val="0"/>
                      <w:marRight w:val="0"/>
                      <w:marTop w:val="0"/>
                      <w:marBottom w:val="0"/>
                      <w:divBdr>
                        <w:top w:val="none" w:sz="0" w:space="0" w:color="auto"/>
                        <w:left w:val="none" w:sz="0" w:space="0" w:color="auto"/>
                        <w:bottom w:val="none" w:sz="0" w:space="0" w:color="auto"/>
                        <w:right w:val="none" w:sz="0" w:space="0" w:color="auto"/>
                      </w:divBdr>
                    </w:div>
                    <w:div w:id="691226629">
                      <w:marLeft w:val="0"/>
                      <w:marRight w:val="0"/>
                      <w:marTop w:val="0"/>
                      <w:marBottom w:val="0"/>
                      <w:divBdr>
                        <w:top w:val="none" w:sz="0" w:space="0" w:color="auto"/>
                        <w:left w:val="none" w:sz="0" w:space="0" w:color="auto"/>
                        <w:bottom w:val="none" w:sz="0" w:space="0" w:color="auto"/>
                        <w:right w:val="none" w:sz="0" w:space="0" w:color="auto"/>
                      </w:divBdr>
                    </w:div>
                    <w:div w:id="765611126">
                      <w:marLeft w:val="0"/>
                      <w:marRight w:val="0"/>
                      <w:marTop w:val="0"/>
                      <w:marBottom w:val="0"/>
                      <w:divBdr>
                        <w:top w:val="none" w:sz="0" w:space="0" w:color="auto"/>
                        <w:left w:val="none" w:sz="0" w:space="0" w:color="auto"/>
                        <w:bottom w:val="none" w:sz="0" w:space="0" w:color="auto"/>
                        <w:right w:val="none" w:sz="0" w:space="0" w:color="auto"/>
                      </w:divBdr>
                    </w:div>
                    <w:div w:id="765660726">
                      <w:marLeft w:val="0"/>
                      <w:marRight w:val="0"/>
                      <w:marTop w:val="0"/>
                      <w:marBottom w:val="0"/>
                      <w:divBdr>
                        <w:top w:val="none" w:sz="0" w:space="0" w:color="auto"/>
                        <w:left w:val="none" w:sz="0" w:space="0" w:color="auto"/>
                        <w:bottom w:val="none" w:sz="0" w:space="0" w:color="auto"/>
                        <w:right w:val="none" w:sz="0" w:space="0" w:color="auto"/>
                      </w:divBdr>
                    </w:div>
                    <w:div w:id="783038279">
                      <w:marLeft w:val="0"/>
                      <w:marRight w:val="0"/>
                      <w:marTop w:val="0"/>
                      <w:marBottom w:val="0"/>
                      <w:divBdr>
                        <w:top w:val="none" w:sz="0" w:space="0" w:color="auto"/>
                        <w:left w:val="none" w:sz="0" w:space="0" w:color="auto"/>
                        <w:bottom w:val="none" w:sz="0" w:space="0" w:color="auto"/>
                        <w:right w:val="none" w:sz="0" w:space="0" w:color="auto"/>
                      </w:divBdr>
                    </w:div>
                    <w:div w:id="923025898">
                      <w:marLeft w:val="0"/>
                      <w:marRight w:val="0"/>
                      <w:marTop w:val="0"/>
                      <w:marBottom w:val="0"/>
                      <w:divBdr>
                        <w:top w:val="none" w:sz="0" w:space="0" w:color="auto"/>
                        <w:left w:val="none" w:sz="0" w:space="0" w:color="auto"/>
                        <w:bottom w:val="none" w:sz="0" w:space="0" w:color="auto"/>
                        <w:right w:val="none" w:sz="0" w:space="0" w:color="auto"/>
                      </w:divBdr>
                    </w:div>
                    <w:div w:id="925260493">
                      <w:marLeft w:val="0"/>
                      <w:marRight w:val="0"/>
                      <w:marTop w:val="0"/>
                      <w:marBottom w:val="0"/>
                      <w:divBdr>
                        <w:top w:val="none" w:sz="0" w:space="0" w:color="auto"/>
                        <w:left w:val="none" w:sz="0" w:space="0" w:color="auto"/>
                        <w:bottom w:val="none" w:sz="0" w:space="0" w:color="auto"/>
                        <w:right w:val="none" w:sz="0" w:space="0" w:color="auto"/>
                      </w:divBdr>
                    </w:div>
                    <w:div w:id="940451757">
                      <w:marLeft w:val="0"/>
                      <w:marRight w:val="0"/>
                      <w:marTop w:val="0"/>
                      <w:marBottom w:val="0"/>
                      <w:divBdr>
                        <w:top w:val="none" w:sz="0" w:space="0" w:color="auto"/>
                        <w:left w:val="none" w:sz="0" w:space="0" w:color="auto"/>
                        <w:bottom w:val="none" w:sz="0" w:space="0" w:color="auto"/>
                        <w:right w:val="none" w:sz="0" w:space="0" w:color="auto"/>
                      </w:divBdr>
                    </w:div>
                    <w:div w:id="950285022">
                      <w:marLeft w:val="0"/>
                      <w:marRight w:val="0"/>
                      <w:marTop w:val="0"/>
                      <w:marBottom w:val="0"/>
                      <w:divBdr>
                        <w:top w:val="none" w:sz="0" w:space="0" w:color="auto"/>
                        <w:left w:val="none" w:sz="0" w:space="0" w:color="auto"/>
                        <w:bottom w:val="none" w:sz="0" w:space="0" w:color="auto"/>
                        <w:right w:val="none" w:sz="0" w:space="0" w:color="auto"/>
                      </w:divBdr>
                    </w:div>
                    <w:div w:id="991786216">
                      <w:marLeft w:val="0"/>
                      <w:marRight w:val="0"/>
                      <w:marTop w:val="0"/>
                      <w:marBottom w:val="0"/>
                      <w:divBdr>
                        <w:top w:val="none" w:sz="0" w:space="0" w:color="auto"/>
                        <w:left w:val="none" w:sz="0" w:space="0" w:color="auto"/>
                        <w:bottom w:val="none" w:sz="0" w:space="0" w:color="auto"/>
                        <w:right w:val="none" w:sz="0" w:space="0" w:color="auto"/>
                      </w:divBdr>
                    </w:div>
                    <w:div w:id="1078478552">
                      <w:marLeft w:val="0"/>
                      <w:marRight w:val="0"/>
                      <w:marTop w:val="0"/>
                      <w:marBottom w:val="0"/>
                      <w:divBdr>
                        <w:top w:val="none" w:sz="0" w:space="0" w:color="auto"/>
                        <w:left w:val="none" w:sz="0" w:space="0" w:color="auto"/>
                        <w:bottom w:val="none" w:sz="0" w:space="0" w:color="auto"/>
                        <w:right w:val="none" w:sz="0" w:space="0" w:color="auto"/>
                      </w:divBdr>
                    </w:div>
                    <w:div w:id="1100176274">
                      <w:marLeft w:val="0"/>
                      <w:marRight w:val="0"/>
                      <w:marTop w:val="0"/>
                      <w:marBottom w:val="0"/>
                      <w:divBdr>
                        <w:top w:val="none" w:sz="0" w:space="0" w:color="auto"/>
                        <w:left w:val="none" w:sz="0" w:space="0" w:color="auto"/>
                        <w:bottom w:val="none" w:sz="0" w:space="0" w:color="auto"/>
                        <w:right w:val="none" w:sz="0" w:space="0" w:color="auto"/>
                      </w:divBdr>
                    </w:div>
                    <w:div w:id="1188133982">
                      <w:marLeft w:val="0"/>
                      <w:marRight w:val="0"/>
                      <w:marTop w:val="0"/>
                      <w:marBottom w:val="0"/>
                      <w:divBdr>
                        <w:top w:val="none" w:sz="0" w:space="0" w:color="auto"/>
                        <w:left w:val="none" w:sz="0" w:space="0" w:color="auto"/>
                        <w:bottom w:val="none" w:sz="0" w:space="0" w:color="auto"/>
                        <w:right w:val="none" w:sz="0" w:space="0" w:color="auto"/>
                      </w:divBdr>
                    </w:div>
                    <w:div w:id="1226993201">
                      <w:marLeft w:val="0"/>
                      <w:marRight w:val="0"/>
                      <w:marTop w:val="0"/>
                      <w:marBottom w:val="0"/>
                      <w:divBdr>
                        <w:top w:val="none" w:sz="0" w:space="0" w:color="auto"/>
                        <w:left w:val="none" w:sz="0" w:space="0" w:color="auto"/>
                        <w:bottom w:val="none" w:sz="0" w:space="0" w:color="auto"/>
                        <w:right w:val="none" w:sz="0" w:space="0" w:color="auto"/>
                      </w:divBdr>
                    </w:div>
                    <w:div w:id="1262642500">
                      <w:marLeft w:val="0"/>
                      <w:marRight w:val="0"/>
                      <w:marTop w:val="0"/>
                      <w:marBottom w:val="0"/>
                      <w:divBdr>
                        <w:top w:val="none" w:sz="0" w:space="0" w:color="auto"/>
                        <w:left w:val="none" w:sz="0" w:space="0" w:color="auto"/>
                        <w:bottom w:val="none" w:sz="0" w:space="0" w:color="auto"/>
                        <w:right w:val="none" w:sz="0" w:space="0" w:color="auto"/>
                      </w:divBdr>
                    </w:div>
                    <w:div w:id="1285501290">
                      <w:marLeft w:val="0"/>
                      <w:marRight w:val="0"/>
                      <w:marTop w:val="0"/>
                      <w:marBottom w:val="0"/>
                      <w:divBdr>
                        <w:top w:val="none" w:sz="0" w:space="0" w:color="auto"/>
                        <w:left w:val="none" w:sz="0" w:space="0" w:color="auto"/>
                        <w:bottom w:val="none" w:sz="0" w:space="0" w:color="auto"/>
                        <w:right w:val="none" w:sz="0" w:space="0" w:color="auto"/>
                      </w:divBdr>
                    </w:div>
                    <w:div w:id="1382827950">
                      <w:marLeft w:val="0"/>
                      <w:marRight w:val="0"/>
                      <w:marTop w:val="0"/>
                      <w:marBottom w:val="0"/>
                      <w:divBdr>
                        <w:top w:val="none" w:sz="0" w:space="0" w:color="auto"/>
                        <w:left w:val="none" w:sz="0" w:space="0" w:color="auto"/>
                        <w:bottom w:val="none" w:sz="0" w:space="0" w:color="auto"/>
                        <w:right w:val="none" w:sz="0" w:space="0" w:color="auto"/>
                      </w:divBdr>
                    </w:div>
                    <w:div w:id="1411921949">
                      <w:marLeft w:val="0"/>
                      <w:marRight w:val="0"/>
                      <w:marTop w:val="0"/>
                      <w:marBottom w:val="0"/>
                      <w:divBdr>
                        <w:top w:val="none" w:sz="0" w:space="0" w:color="auto"/>
                        <w:left w:val="none" w:sz="0" w:space="0" w:color="auto"/>
                        <w:bottom w:val="none" w:sz="0" w:space="0" w:color="auto"/>
                        <w:right w:val="none" w:sz="0" w:space="0" w:color="auto"/>
                      </w:divBdr>
                    </w:div>
                    <w:div w:id="1415977170">
                      <w:marLeft w:val="0"/>
                      <w:marRight w:val="0"/>
                      <w:marTop w:val="0"/>
                      <w:marBottom w:val="0"/>
                      <w:divBdr>
                        <w:top w:val="none" w:sz="0" w:space="0" w:color="auto"/>
                        <w:left w:val="none" w:sz="0" w:space="0" w:color="auto"/>
                        <w:bottom w:val="none" w:sz="0" w:space="0" w:color="auto"/>
                        <w:right w:val="none" w:sz="0" w:space="0" w:color="auto"/>
                      </w:divBdr>
                    </w:div>
                    <w:div w:id="1417701843">
                      <w:marLeft w:val="0"/>
                      <w:marRight w:val="0"/>
                      <w:marTop w:val="0"/>
                      <w:marBottom w:val="0"/>
                      <w:divBdr>
                        <w:top w:val="none" w:sz="0" w:space="0" w:color="auto"/>
                        <w:left w:val="none" w:sz="0" w:space="0" w:color="auto"/>
                        <w:bottom w:val="none" w:sz="0" w:space="0" w:color="auto"/>
                        <w:right w:val="none" w:sz="0" w:space="0" w:color="auto"/>
                      </w:divBdr>
                    </w:div>
                    <w:div w:id="1452627493">
                      <w:marLeft w:val="0"/>
                      <w:marRight w:val="0"/>
                      <w:marTop w:val="0"/>
                      <w:marBottom w:val="0"/>
                      <w:divBdr>
                        <w:top w:val="none" w:sz="0" w:space="0" w:color="auto"/>
                        <w:left w:val="none" w:sz="0" w:space="0" w:color="auto"/>
                        <w:bottom w:val="none" w:sz="0" w:space="0" w:color="auto"/>
                        <w:right w:val="none" w:sz="0" w:space="0" w:color="auto"/>
                      </w:divBdr>
                    </w:div>
                    <w:div w:id="1453475445">
                      <w:marLeft w:val="0"/>
                      <w:marRight w:val="0"/>
                      <w:marTop w:val="0"/>
                      <w:marBottom w:val="0"/>
                      <w:divBdr>
                        <w:top w:val="none" w:sz="0" w:space="0" w:color="auto"/>
                        <w:left w:val="none" w:sz="0" w:space="0" w:color="auto"/>
                        <w:bottom w:val="none" w:sz="0" w:space="0" w:color="auto"/>
                        <w:right w:val="none" w:sz="0" w:space="0" w:color="auto"/>
                      </w:divBdr>
                    </w:div>
                    <w:div w:id="1465152230">
                      <w:marLeft w:val="0"/>
                      <w:marRight w:val="0"/>
                      <w:marTop w:val="0"/>
                      <w:marBottom w:val="0"/>
                      <w:divBdr>
                        <w:top w:val="none" w:sz="0" w:space="0" w:color="auto"/>
                        <w:left w:val="none" w:sz="0" w:space="0" w:color="auto"/>
                        <w:bottom w:val="none" w:sz="0" w:space="0" w:color="auto"/>
                        <w:right w:val="none" w:sz="0" w:space="0" w:color="auto"/>
                      </w:divBdr>
                    </w:div>
                    <w:div w:id="1497459308">
                      <w:marLeft w:val="0"/>
                      <w:marRight w:val="0"/>
                      <w:marTop w:val="0"/>
                      <w:marBottom w:val="0"/>
                      <w:divBdr>
                        <w:top w:val="none" w:sz="0" w:space="0" w:color="auto"/>
                        <w:left w:val="none" w:sz="0" w:space="0" w:color="auto"/>
                        <w:bottom w:val="none" w:sz="0" w:space="0" w:color="auto"/>
                        <w:right w:val="none" w:sz="0" w:space="0" w:color="auto"/>
                      </w:divBdr>
                    </w:div>
                    <w:div w:id="1562323009">
                      <w:marLeft w:val="0"/>
                      <w:marRight w:val="0"/>
                      <w:marTop w:val="0"/>
                      <w:marBottom w:val="0"/>
                      <w:divBdr>
                        <w:top w:val="none" w:sz="0" w:space="0" w:color="auto"/>
                        <w:left w:val="none" w:sz="0" w:space="0" w:color="auto"/>
                        <w:bottom w:val="none" w:sz="0" w:space="0" w:color="auto"/>
                        <w:right w:val="none" w:sz="0" w:space="0" w:color="auto"/>
                      </w:divBdr>
                    </w:div>
                    <w:div w:id="1613127543">
                      <w:marLeft w:val="0"/>
                      <w:marRight w:val="0"/>
                      <w:marTop w:val="0"/>
                      <w:marBottom w:val="0"/>
                      <w:divBdr>
                        <w:top w:val="none" w:sz="0" w:space="0" w:color="auto"/>
                        <w:left w:val="none" w:sz="0" w:space="0" w:color="auto"/>
                        <w:bottom w:val="none" w:sz="0" w:space="0" w:color="auto"/>
                        <w:right w:val="none" w:sz="0" w:space="0" w:color="auto"/>
                      </w:divBdr>
                    </w:div>
                    <w:div w:id="1626617837">
                      <w:marLeft w:val="0"/>
                      <w:marRight w:val="0"/>
                      <w:marTop w:val="0"/>
                      <w:marBottom w:val="0"/>
                      <w:divBdr>
                        <w:top w:val="none" w:sz="0" w:space="0" w:color="auto"/>
                        <w:left w:val="none" w:sz="0" w:space="0" w:color="auto"/>
                        <w:bottom w:val="none" w:sz="0" w:space="0" w:color="auto"/>
                        <w:right w:val="none" w:sz="0" w:space="0" w:color="auto"/>
                      </w:divBdr>
                    </w:div>
                    <w:div w:id="1701008483">
                      <w:marLeft w:val="0"/>
                      <w:marRight w:val="0"/>
                      <w:marTop w:val="0"/>
                      <w:marBottom w:val="0"/>
                      <w:divBdr>
                        <w:top w:val="none" w:sz="0" w:space="0" w:color="auto"/>
                        <w:left w:val="none" w:sz="0" w:space="0" w:color="auto"/>
                        <w:bottom w:val="none" w:sz="0" w:space="0" w:color="auto"/>
                        <w:right w:val="none" w:sz="0" w:space="0" w:color="auto"/>
                      </w:divBdr>
                    </w:div>
                    <w:div w:id="1730837635">
                      <w:marLeft w:val="0"/>
                      <w:marRight w:val="0"/>
                      <w:marTop w:val="0"/>
                      <w:marBottom w:val="0"/>
                      <w:divBdr>
                        <w:top w:val="none" w:sz="0" w:space="0" w:color="auto"/>
                        <w:left w:val="none" w:sz="0" w:space="0" w:color="auto"/>
                        <w:bottom w:val="none" w:sz="0" w:space="0" w:color="auto"/>
                        <w:right w:val="none" w:sz="0" w:space="0" w:color="auto"/>
                      </w:divBdr>
                    </w:div>
                    <w:div w:id="1745369539">
                      <w:marLeft w:val="0"/>
                      <w:marRight w:val="0"/>
                      <w:marTop w:val="0"/>
                      <w:marBottom w:val="0"/>
                      <w:divBdr>
                        <w:top w:val="none" w:sz="0" w:space="0" w:color="auto"/>
                        <w:left w:val="none" w:sz="0" w:space="0" w:color="auto"/>
                        <w:bottom w:val="none" w:sz="0" w:space="0" w:color="auto"/>
                        <w:right w:val="none" w:sz="0" w:space="0" w:color="auto"/>
                      </w:divBdr>
                    </w:div>
                    <w:div w:id="1796412233">
                      <w:marLeft w:val="0"/>
                      <w:marRight w:val="0"/>
                      <w:marTop w:val="0"/>
                      <w:marBottom w:val="0"/>
                      <w:divBdr>
                        <w:top w:val="none" w:sz="0" w:space="0" w:color="auto"/>
                        <w:left w:val="none" w:sz="0" w:space="0" w:color="auto"/>
                        <w:bottom w:val="none" w:sz="0" w:space="0" w:color="auto"/>
                        <w:right w:val="none" w:sz="0" w:space="0" w:color="auto"/>
                      </w:divBdr>
                    </w:div>
                    <w:div w:id="1806584330">
                      <w:marLeft w:val="0"/>
                      <w:marRight w:val="0"/>
                      <w:marTop w:val="0"/>
                      <w:marBottom w:val="0"/>
                      <w:divBdr>
                        <w:top w:val="none" w:sz="0" w:space="0" w:color="auto"/>
                        <w:left w:val="none" w:sz="0" w:space="0" w:color="auto"/>
                        <w:bottom w:val="none" w:sz="0" w:space="0" w:color="auto"/>
                        <w:right w:val="none" w:sz="0" w:space="0" w:color="auto"/>
                      </w:divBdr>
                    </w:div>
                    <w:div w:id="1810511588">
                      <w:marLeft w:val="0"/>
                      <w:marRight w:val="0"/>
                      <w:marTop w:val="0"/>
                      <w:marBottom w:val="0"/>
                      <w:divBdr>
                        <w:top w:val="none" w:sz="0" w:space="0" w:color="auto"/>
                        <w:left w:val="none" w:sz="0" w:space="0" w:color="auto"/>
                        <w:bottom w:val="none" w:sz="0" w:space="0" w:color="auto"/>
                        <w:right w:val="none" w:sz="0" w:space="0" w:color="auto"/>
                      </w:divBdr>
                    </w:div>
                    <w:div w:id="1871601907">
                      <w:marLeft w:val="0"/>
                      <w:marRight w:val="0"/>
                      <w:marTop w:val="0"/>
                      <w:marBottom w:val="0"/>
                      <w:divBdr>
                        <w:top w:val="none" w:sz="0" w:space="0" w:color="auto"/>
                        <w:left w:val="none" w:sz="0" w:space="0" w:color="auto"/>
                        <w:bottom w:val="none" w:sz="0" w:space="0" w:color="auto"/>
                        <w:right w:val="none" w:sz="0" w:space="0" w:color="auto"/>
                      </w:divBdr>
                    </w:div>
                    <w:div w:id="1916548639">
                      <w:marLeft w:val="0"/>
                      <w:marRight w:val="0"/>
                      <w:marTop w:val="0"/>
                      <w:marBottom w:val="0"/>
                      <w:divBdr>
                        <w:top w:val="none" w:sz="0" w:space="0" w:color="auto"/>
                        <w:left w:val="none" w:sz="0" w:space="0" w:color="auto"/>
                        <w:bottom w:val="none" w:sz="0" w:space="0" w:color="auto"/>
                        <w:right w:val="none" w:sz="0" w:space="0" w:color="auto"/>
                      </w:divBdr>
                    </w:div>
                    <w:div w:id="1949317063">
                      <w:marLeft w:val="0"/>
                      <w:marRight w:val="0"/>
                      <w:marTop w:val="0"/>
                      <w:marBottom w:val="0"/>
                      <w:divBdr>
                        <w:top w:val="none" w:sz="0" w:space="0" w:color="auto"/>
                        <w:left w:val="none" w:sz="0" w:space="0" w:color="auto"/>
                        <w:bottom w:val="none" w:sz="0" w:space="0" w:color="auto"/>
                        <w:right w:val="none" w:sz="0" w:space="0" w:color="auto"/>
                      </w:divBdr>
                    </w:div>
                    <w:div w:id="1982273219">
                      <w:marLeft w:val="0"/>
                      <w:marRight w:val="0"/>
                      <w:marTop w:val="0"/>
                      <w:marBottom w:val="0"/>
                      <w:divBdr>
                        <w:top w:val="none" w:sz="0" w:space="0" w:color="auto"/>
                        <w:left w:val="none" w:sz="0" w:space="0" w:color="auto"/>
                        <w:bottom w:val="none" w:sz="0" w:space="0" w:color="auto"/>
                        <w:right w:val="none" w:sz="0" w:space="0" w:color="auto"/>
                      </w:divBdr>
                    </w:div>
                    <w:div w:id="2008820750">
                      <w:marLeft w:val="0"/>
                      <w:marRight w:val="0"/>
                      <w:marTop w:val="0"/>
                      <w:marBottom w:val="0"/>
                      <w:divBdr>
                        <w:top w:val="none" w:sz="0" w:space="0" w:color="auto"/>
                        <w:left w:val="none" w:sz="0" w:space="0" w:color="auto"/>
                        <w:bottom w:val="none" w:sz="0" w:space="0" w:color="auto"/>
                        <w:right w:val="none" w:sz="0" w:space="0" w:color="auto"/>
                      </w:divBdr>
                    </w:div>
                    <w:div w:id="2055306429">
                      <w:marLeft w:val="0"/>
                      <w:marRight w:val="0"/>
                      <w:marTop w:val="0"/>
                      <w:marBottom w:val="0"/>
                      <w:divBdr>
                        <w:top w:val="none" w:sz="0" w:space="0" w:color="auto"/>
                        <w:left w:val="none" w:sz="0" w:space="0" w:color="auto"/>
                        <w:bottom w:val="none" w:sz="0" w:space="0" w:color="auto"/>
                        <w:right w:val="none" w:sz="0" w:space="0" w:color="auto"/>
                      </w:divBdr>
                    </w:div>
                    <w:div w:id="2072536105">
                      <w:marLeft w:val="0"/>
                      <w:marRight w:val="0"/>
                      <w:marTop w:val="0"/>
                      <w:marBottom w:val="0"/>
                      <w:divBdr>
                        <w:top w:val="none" w:sz="0" w:space="0" w:color="auto"/>
                        <w:left w:val="none" w:sz="0" w:space="0" w:color="auto"/>
                        <w:bottom w:val="none" w:sz="0" w:space="0" w:color="auto"/>
                        <w:right w:val="none" w:sz="0" w:space="0" w:color="auto"/>
                      </w:divBdr>
                    </w:div>
                    <w:div w:id="2104377218">
                      <w:marLeft w:val="0"/>
                      <w:marRight w:val="0"/>
                      <w:marTop w:val="0"/>
                      <w:marBottom w:val="0"/>
                      <w:divBdr>
                        <w:top w:val="none" w:sz="0" w:space="0" w:color="auto"/>
                        <w:left w:val="none" w:sz="0" w:space="0" w:color="auto"/>
                        <w:bottom w:val="none" w:sz="0" w:space="0" w:color="auto"/>
                        <w:right w:val="none" w:sz="0" w:space="0" w:color="auto"/>
                      </w:divBdr>
                    </w:div>
                    <w:div w:id="2104957543">
                      <w:marLeft w:val="0"/>
                      <w:marRight w:val="0"/>
                      <w:marTop w:val="0"/>
                      <w:marBottom w:val="0"/>
                      <w:divBdr>
                        <w:top w:val="none" w:sz="0" w:space="0" w:color="auto"/>
                        <w:left w:val="none" w:sz="0" w:space="0" w:color="auto"/>
                        <w:bottom w:val="none" w:sz="0" w:space="0" w:color="auto"/>
                        <w:right w:val="none" w:sz="0" w:space="0" w:color="auto"/>
                      </w:divBdr>
                    </w:div>
                  </w:divsChild>
                </w:div>
                <w:div w:id="1039236074">
                  <w:marLeft w:val="0"/>
                  <w:marRight w:val="0"/>
                  <w:marTop w:val="0"/>
                  <w:marBottom w:val="0"/>
                  <w:divBdr>
                    <w:top w:val="none" w:sz="0" w:space="0" w:color="auto"/>
                    <w:left w:val="none" w:sz="0" w:space="0" w:color="auto"/>
                    <w:bottom w:val="none" w:sz="0" w:space="0" w:color="auto"/>
                    <w:right w:val="none" w:sz="0" w:space="0" w:color="auto"/>
                  </w:divBdr>
                  <w:divsChild>
                    <w:div w:id="170413193">
                      <w:marLeft w:val="0"/>
                      <w:marRight w:val="0"/>
                      <w:marTop w:val="0"/>
                      <w:marBottom w:val="0"/>
                      <w:divBdr>
                        <w:top w:val="none" w:sz="0" w:space="0" w:color="auto"/>
                        <w:left w:val="none" w:sz="0" w:space="0" w:color="auto"/>
                        <w:bottom w:val="none" w:sz="0" w:space="0" w:color="auto"/>
                        <w:right w:val="none" w:sz="0" w:space="0" w:color="auto"/>
                      </w:divBdr>
                    </w:div>
                    <w:div w:id="352270319">
                      <w:marLeft w:val="0"/>
                      <w:marRight w:val="0"/>
                      <w:marTop w:val="0"/>
                      <w:marBottom w:val="0"/>
                      <w:divBdr>
                        <w:top w:val="none" w:sz="0" w:space="0" w:color="auto"/>
                        <w:left w:val="none" w:sz="0" w:space="0" w:color="auto"/>
                        <w:bottom w:val="none" w:sz="0" w:space="0" w:color="auto"/>
                        <w:right w:val="none" w:sz="0" w:space="0" w:color="auto"/>
                      </w:divBdr>
                    </w:div>
                    <w:div w:id="687217091">
                      <w:marLeft w:val="0"/>
                      <w:marRight w:val="0"/>
                      <w:marTop w:val="0"/>
                      <w:marBottom w:val="0"/>
                      <w:divBdr>
                        <w:top w:val="none" w:sz="0" w:space="0" w:color="auto"/>
                        <w:left w:val="none" w:sz="0" w:space="0" w:color="auto"/>
                        <w:bottom w:val="none" w:sz="0" w:space="0" w:color="auto"/>
                        <w:right w:val="none" w:sz="0" w:space="0" w:color="auto"/>
                      </w:divBdr>
                    </w:div>
                    <w:div w:id="1168209629">
                      <w:marLeft w:val="0"/>
                      <w:marRight w:val="0"/>
                      <w:marTop w:val="0"/>
                      <w:marBottom w:val="0"/>
                      <w:divBdr>
                        <w:top w:val="none" w:sz="0" w:space="0" w:color="auto"/>
                        <w:left w:val="none" w:sz="0" w:space="0" w:color="auto"/>
                        <w:bottom w:val="none" w:sz="0" w:space="0" w:color="auto"/>
                        <w:right w:val="none" w:sz="0" w:space="0" w:color="auto"/>
                      </w:divBdr>
                    </w:div>
                    <w:div w:id="1175388363">
                      <w:marLeft w:val="0"/>
                      <w:marRight w:val="0"/>
                      <w:marTop w:val="0"/>
                      <w:marBottom w:val="0"/>
                      <w:divBdr>
                        <w:top w:val="none" w:sz="0" w:space="0" w:color="auto"/>
                        <w:left w:val="none" w:sz="0" w:space="0" w:color="auto"/>
                        <w:bottom w:val="none" w:sz="0" w:space="0" w:color="auto"/>
                        <w:right w:val="none" w:sz="0" w:space="0" w:color="auto"/>
                      </w:divBdr>
                    </w:div>
                    <w:div w:id="1378354500">
                      <w:marLeft w:val="0"/>
                      <w:marRight w:val="0"/>
                      <w:marTop w:val="0"/>
                      <w:marBottom w:val="0"/>
                      <w:divBdr>
                        <w:top w:val="none" w:sz="0" w:space="0" w:color="auto"/>
                        <w:left w:val="none" w:sz="0" w:space="0" w:color="auto"/>
                        <w:bottom w:val="none" w:sz="0" w:space="0" w:color="auto"/>
                        <w:right w:val="none" w:sz="0" w:space="0" w:color="auto"/>
                      </w:divBdr>
                    </w:div>
                    <w:div w:id="1489860140">
                      <w:marLeft w:val="0"/>
                      <w:marRight w:val="0"/>
                      <w:marTop w:val="0"/>
                      <w:marBottom w:val="0"/>
                      <w:divBdr>
                        <w:top w:val="none" w:sz="0" w:space="0" w:color="auto"/>
                        <w:left w:val="none" w:sz="0" w:space="0" w:color="auto"/>
                        <w:bottom w:val="none" w:sz="0" w:space="0" w:color="auto"/>
                        <w:right w:val="none" w:sz="0" w:space="0" w:color="auto"/>
                      </w:divBdr>
                    </w:div>
                    <w:div w:id="1670019139">
                      <w:marLeft w:val="0"/>
                      <w:marRight w:val="0"/>
                      <w:marTop w:val="0"/>
                      <w:marBottom w:val="0"/>
                      <w:divBdr>
                        <w:top w:val="none" w:sz="0" w:space="0" w:color="auto"/>
                        <w:left w:val="none" w:sz="0" w:space="0" w:color="auto"/>
                        <w:bottom w:val="none" w:sz="0" w:space="0" w:color="auto"/>
                        <w:right w:val="none" w:sz="0" w:space="0" w:color="auto"/>
                      </w:divBdr>
                    </w:div>
                    <w:div w:id="1898466721">
                      <w:marLeft w:val="0"/>
                      <w:marRight w:val="0"/>
                      <w:marTop w:val="0"/>
                      <w:marBottom w:val="0"/>
                      <w:divBdr>
                        <w:top w:val="none" w:sz="0" w:space="0" w:color="auto"/>
                        <w:left w:val="none" w:sz="0" w:space="0" w:color="auto"/>
                        <w:bottom w:val="none" w:sz="0" w:space="0" w:color="auto"/>
                        <w:right w:val="none" w:sz="0" w:space="0" w:color="auto"/>
                      </w:divBdr>
                    </w:div>
                  </w:divsChild>
                </w:div>
                <w:div w:id="1193151568">
                  <w:marLeft w:val="0"/>
                  <w:marRight w:val="0"/>
                  <w:marTop w:val="0"/>
                  <w:marBottom w:val="0"/>
                  <w:divBdr>
                    <w:top w:val="none" w:sz="0" w:space="0" w:color="auto"/>
                    <w:left w:val="none" w:sz="0" w:space="0" w:color="auto"/>
                    <w:bottom w:val="none" w:sz="0" w:space="0" w:color="auto"/>
                    <w:right w:val="none" w:sz="0" w:space="0" w:color="auto"/>
                  </w:divBdr>
                  <w:divsChild>
                    <w:div w:id="1670139991">
                      <w:marLeft w:val="0"/>
                      <w:marRight w:val="0"/>
                      <w:marTop w:val="0"/>
                      <w:marBottom w:val="0"/>
                      <w:divBdr>
                        <w:top w:val="none" w:sz="0" w:space="0" w:color="auto"/>
                        <w:left w:val="none" w:sz="0" w:space="0" w:color="auto"/>
                        <w:bottom w:val="none" w:sz="0" w:space="0" w:color="auto"/>
                        <w:right w:val="none" w:sz="0" w:space="0" w:color="auto"/>
                      </w:divBdr>
                    </w:div>
                  </w:divsChild>
                </w:div>
                <w:div w:id="1443765027">
                  <w:marLeft w:val="0"/>
                  <w:marRight w:val="0"/>
                  <w:marTop w:val="0"/>
                  <w:marBottom w:val="0"/>
                  <w:divBdr>
                    <w:top w:val="none" w:sz="0" w:space="0" w:color="auto"/>
                    <w:left w:val="none" w:sz="0" w:space="0" w:color="auto"/>
                    <w:bottom w:val="none" w:sz="0" w:space="0" w:color="auto"/>
                    <w:right w:val="none" w:sz="0" w:space="0" w:color="auto"/>
                  </w:divBdr>
                  <w:divsChild>
                    <w:div w:id="61568673">
                      <w:marLeft w:val="0"/>
                      <w:marRight w:val="0"/>
                      <w:marTop w:val="0"/>
                      <w:marBottom w:val="0"/>
                      <w:divBdr>
                        <w:top w:val="none" w:sz="0" w:space="0" w:color="auto"/>
                        <w:left w:val="none" w:sz="0" w:space="0" w:color="auto"/>
                        <w:bottom w:val="none" w:sz="0" w:space="0" w:color="auto"/>
                        <w:right w:val="none" w:sz="0" w:space="0" w:color="auto"/>
                      </w:divBdr>
                    </w:div>
                    <w:div w:id="112748086">
                      <w:marLeft w:val="0"/>
                      <w:marRight w:val="0"/>
                      <w:marTop w:val="0"/>
                      <w:marBottom w:val="0"/>
                      <w:divBdr>
                        <w:top w:val="none" w:sz="0" w:space="0" w:color="auto"/>
                        <w:left w:val="none" w:sz="0" w:space="0" w:color="auto"/>
                        <w:bottom w:val="none" w:sz="0" w:space="0" w:color="auto"/>
                        <w:right w:val="none" w:sz="0" w:space="0" w:color="auto"/>
                      </w:divBdr>
                    </w:div>
                    <w:div w:id="186990935">
                      <w:marLeft w:val="0"/>
                      <w:marRight w:val="0"/>
                      <w:marTop w:val="0"/>
                      <w:marBottom w:val="0"/>
                      <w:divBdr>
                        <w:top w:val="none" w:sz="0" w:space="0" w:color="auto"/>
                        <w:left w:val="none" w:sz="0" w:space="0" w:color="auto"/>
                        <w:bottom w:val="none" w:sz="0" w:space="0" w:color="auto"/>
                        <w:right w:val="none" w:sz="0" w:space="0" w:color="auto"/>
                      </w:divBdr>
                    </w:div>
                    <w:div w:id="429472961">
                      <w:marLeft w:val="0"/>
                      <w:marRight w:val="0"/>
                      <w:marTop w:val="0"/>
                      <w:marBottom w:val="0"/>
                      <w:divBdr>
                        <w:top w:val="none" w:sz="0" w:space="0" w:color="auto"/>
                        <w:left w:val="none" w:sz="0" w:space="0" w:color="auto"/>
                        <w:bottom w:val="none" w:sz="0" w:space="0" w:color="auto"/>
                        <w:right w:val="none" w:sz="0" w:space="0" w:color="auto"/>
                      </w:divBdr>
                    </w:div>
                    <w:div w:id="488447406">
                      <w:marLeft w:val="0"/>
                      <w:marRight w:val="0"/>
                      <w:marTop w:val="0"/>
                      <w:marBottom w:val="0"/>
                      <w:divBdr>
                        <w:top w:val="none" w:sz="0" w:space="0" w:color="auto"/>
                        <w:left w:val="none" w:sz="0" w:space="0" w:color="auto"/>
                        <w:bottom w:val="none" w:sz="0" w:space="0" w:color="auto"/>
                        <w:right w:val="none" w:sz="0" w:space="0" w:color="auto"/>
                      </w:divBdr>
                    </w:div>
                    <w:div w:id="506679694">
                      <w:marLeft w:val="0"/>
                      <w:marRight w:val="0"/>
                      <w:marTop w:val="0"/>
                      <w:marBottom w:val="0"/>
                      <w:divBdr>
                        <w:top w:val="none" w:sz="0" w:space="0" w:color="auto"/>
                        <w:left w:val="none" w:sz="0" w:space="0" w:color="auto"/>
                        <w:bottom w:val="none" w:sz="0" w:space="0" w:color="auto"/>
                        <w:right w:val="none" w:sz="0" w:space="0" w:color="auto"/>
                      </w:divBdr>
                    </w:div>
                    <w:div w:id="608048774">
                      <w:marLeft w:val="0"/>
                      <w:marRight w:val="0"/>
                      <w:marTop w:val="0"/>
                      <w:marBottom w:val="0"/>
                      <w:divBdr>
                        <w:top w:val="none" w:sz="0" w:space="0" w:color="auto"/>
                        <w:left w:val="none" w:sz="0" w:space="0" w:color="auto"/>
                        <w:bottom w:val="none" w:sz="0" w:space="0" w:color="auto"/>
                        <w:right w:val="none" w:sz="0" w:space="0" w:color="auto"/>
                      </w:divBdr>
                    </w:div>
                    <w:div w:id="613288931">
                      <w:marLeft w:val="0"/>
                      <w:marRight w:val="0"/>
                      <w:marTop w:val="0"/>
                      <w:marBottom w:val="0"/>
                      <w:divBdr>
                        <w:top w:val="none" w:sz="0" w:space="0" w:color="auto"/>
                        <w:left w:val="none" w:sz="0" w:space="0" w:color="auto"/>
                        <w:bottom w:val="none" w:sz="0" w:space="0" w:color="auto"/>
                        <w:right w:val="none" w:sz="0" w:space="0" w:color="auto"/>
                      </w:divBdr>
                    </w:div>
                    <w:div w:id="846596344">
                      <w:marLeft w:val="0"/>
                      <w:marRight w:val="0"/>
                      <w:marTop w:val="0"/>
                      <w:marBottom w:val="0"/>
                      <w:divBdr>
                        <w:top w:val="none" w:sz="0" w:space="0" w:color="auto"/>
                        <w:left w:val="none" w:sz="0" w:space="0" w:color="auto"/>
                        <w:bottom w:val="none" w:sz="0" w:space="0" w:color="auto"/>
                        <w:right w:val="none" w:sz="0" w:space="0" w:color="auto"/>
                      </w:divBdr>
                    </w:div>
                    <w:div w:id="984117311">
                      <w:marLeft w:val="0"/>
                      <w:marRight w:val="0"/>
                      <w:marTop w:val="0"/>
                      <w:marBottom w:val="0"/>
                      <w:divBdr>
                        <w:top w:val="none" w:sz="0" w:space="0" w:color="auto"/>
                        <w:left w:val="none" w:sz="0" w:space="0" w:color="auto"/>
                        <w:bottom w:val="none" w:sz="0" w:space="0" w:color="auto"/>
                        <w:right w:val="none" w:sz="0" w:space="0" w:color="auto"/>
                      </w:divBdr>
                    </w:div>
                    <w:div w:id="1070419747">
                      <w:marLeft w:val="0"/>
                      <w:marRight w:val="0"/>
                      <w:marTop w:val="0"/>
                      <w:marBottom w:val="0"/>
                      <w:divBdr>
                        <w:top w:val="none" w:sz="0" w:space="0" w:color="auto"/>
                        <w:left w:val="none" w:sz="0" w:space="0" w:color="auto"/>
                        <w:bottom w:val="none" w:sz="0" w:space="0" w:color="auto"/>
                        <w:right w:val="none" w:sz="0" w:space="0" w:color="auto"/>
                      </w:divBdr>
                    </w:div>
                    <w:div w:id="1243490223">
                      <w:marLeft w:val="0"/>
                      <w:marRight w:val="0"/>
                      <w:marTop w:val="0"/>
                      <w:marBottom w:val="0"/>
                      <w:divBdr>
                        <w:top w:val="none" w:sz="0" w:space="0" w:color="auto"/>
                        <w:left w:val="none" w:sz="0" w:space="0" w:color="auto"/>
                        <w:bottom w:val="none" w:sz="0" w:space="0" w:color="auto"/>
                        <w:right w:val="none" w:sz="0" w:space="0" w:color="auto"/>
                      </w:divBdr>
                    </w:div>
                    <w:div w:id="1358772361">
                      <w:marLeft w:val="0"/>
                      <w:marRight w:val="0"/>
                      <w:marTop w:val="0"/>
                      <w:marBottom w:val="0"/>
                      <w:divBdr>
                        <w:top w:val="none" w:sz="0" w:space="0" w:color="auto"/>
                        <w:left w:val="none" w:sz="0" w:space="0" w:color="auto"/>
                        <w:bottom w:val="none" w:sz="0" w:space="0" w:color="auto"/>
                        <w:right w:val="none" w:sz="0" w:space="0" w:color="auto"/>
                      </w:divBdr>
                    </w:div>
                    <w:div w:id="1430617250">
                      <w:marLeft w:val="0"/>
                      <w:marRight w:val="0"/>
                      <w:marTop w:val="0"/>
                      <w:marBottom w:val="0"/>
                      <w:divBdr>
                        <w:top w:val="none" w:sz="0" w:space="0" w:color="auto"/>
                        <w:left w:val="none" w:sz="0" w:space="0" w:color="auto"/>
                        <w:bottom w:val="none" w:sz="0" w:space="0" w:color="auto"/>
                        <w:right w:val="none" w:sz="0" w:space="0" w:color="auto"/>
                      </w:divBdr>
                    </w:div>
                    <w:div w:id="1601599377">
                      <w:marLeft w:val="0"/>
                      <w:marRight w:val="0"/>
                      <w:marTop w:val="0"/>
                      <w:marBottom w:val="0"/>
                      <w:divBdr>
                        <w:top w:val="none" w:sz="0" w:space="0" w:color="auto"/>
                        <w:left w:val="none" w:sz="0" w:space="0" w:color="auto"/>
                        <w:bottom w:val="none" w:sz="0" w:space="0" w:color="auto"/>
                        <w:right w:val="none" w:sz="0" w:space="0" w:color="auto"/>
                      </w:divBdr>
                    </w:div>
                    <w:div w:id="1948809315">
                      <w:marLeft w:val="0"/>
                      <w:marRight w:val="0"/>
                      <w:marTop w:val="0"/>
                      <w:marBottom w:val="0"/>
                      <w:divBdr>
                        <w:top w:val="none" w:sz="0" w:space="0" w:color="auto"/>
                        <w:left w:val="none" w:sz="0" w:space="0" w:color="auto"/>
                        <w:bottom w:val="none" w:sz="0" w:space="0" w:color="auto"/>
                        <w:right w:val="none" w:sz="0" w:space="0" w:color="auto"/>
                      </w:divBdr>
                    </w:div>
                    <w:div w:id="1985818611">
                      <w:marLeft w:val="0"/>
                      <w:marRight w:val="0"/>
                      <w:marTop w:val="0"/>
                      <w:marBottom w:val="0"/>
                      <w:divBdr>
                        <w:top w:val="none" w:sz="0" w:space="0" w:color="auto"/>
                        <w:left w:val="none" w:sz="0" w:space="0" w:color="auto"/>
                        <w:bottom w:val="none" w:sz="0" w:space="0" w:color="auto"/>
                        <w:right w:val="none" w:sz="0" w:space="0" w:color="auto"/>
                      </w:divBdr>
                    </w:div>
                    <w:div w:id="2118138924">
                      <w:marLeft w:val="0"/>
                      <w:marRight w:val="0"/>
                      <w:marTop w:val="0"/>
                      <w:marBottom w:val="0"/>
                      <w:divBdr>
                        <w:top w:val="none" w:sz="0" w:space="0" w:color="auto"/>
                        <w:left w:val="none" w:sz="0" w:space="0" w:color="auto"/>
                        <w:bottom w:val="none" w:sz="0" w:space="0" w:color="auto"/>
                        <w:right w:val="none" w:sz="0" w:space="0" w:color="auto"/>
                      </w:divBdr>
                    </w:div>
                    <w:div w:id="2120250082">
                      <w:marLeft w:val="0"/>
                      <w:marRight w:val="0"/>
                      <w:marTop w:val="0"/>
                      <w:marBottom w:val="0"/>
                      <w:divBdr>
                        <w:top w:val="none" w:sz="0" w:space="0" w:color="auto"/>
                        <w:left w:val="none" w:sz="0" w:space="0" w:color="auto"/>
                        <w:bottom w:val="none" w:sz="0" w:space="0" w:color="auto"/>
                        <w:right w:val="none" w:sz="0" w:space="0" w:color="auto"/>
                      </w:divBdr>
                    </w:div>
                  </w:divsChild>
                </w:div>
                <w:div w:id="1450928011">
                  <w:marLeft w:val="0"/>
                  <w:marRight w:val="0"/>
                  <w:marTop w:val="0"/>
                  <w:marBottom w:val="0"/>
                  <w:divBdr>
                    <w:top w:val="none" w:sz="0" w:space="0" w:color="auto"/>
                    <w:left w:val="none" w:sz="0" w:space="0" w:color="auto"/>
                    <w:bottom w:val="none" w:sz="0" w:space="0" w:color="auto"/>
                    <w:right w:val="none" w:sz="0" w:space="0" w:color="auto"/>
                  </w:divBdr>
                  <w:divsChild>
                    <w:div w:id="70393096">
                      <w:marLeft w:val="0"/>
                      <w:marRight w:val="0"/>
                      <w:marTop w:val="0"/>
                      <w:marBottom w:val="0"/>
                      <w:divBdr>
                        <w:top w:val="none" w:sz="0" w:space="0" w:color="auto"/>
                        <w:left w:val="none" w:sz="0" w:space="0" w:color="auto"/>
                        <w:bottom w:val="none" w:sz="0" w:space="0" w:color="auto"/>
                        <w:right w:val="none" w:sz="0" w:space="0" w:color="auto"/>
                      </w:divBdr>
                    </w:div>
                    <w:div w:id="255751305">
                      <w:marLeft w:val="0"/>
                      <w:marRight w:val="0"/>
                      <w:marTop w:val="0"/>
                      <w:marBottom w:val="0"/>
                      <w:divBdr>
                        <w:top w:val="none" w:sz="0" w:space="0" w:color="auto"/>
                        <w:left w:val="none" w:sz="0" w:space="0" w:color="auto"/>
                        <w:bottom w:val="none" w:sz="0" w:space="0" w:color="auto"/>
                        <w:right w:val="none" w:sz="0" w:space="0" w:color="auto"/>
                      </w:divBdr>
                    </w:div>
                    <w:div w:id="268701424">
                      <w:marLeft w:val="0"/>
                      <w:marRight w:val="0"/>
                      <w:marTop w:val="0"/>
                      <w:marBottom w:val="0"/>
                      <w:divBdr>
                        <w:top w:val="none" w:sz="0" w:space="0" w:color="auto"/>
                        <w:left w:val="none" w:sz="0" w:space="0" w:color="auto"/>
                        <w:bottom w:val="none" w:sz="0" w:space="0" w:color="auto"/>
                        <w:right w:val="none" w:sz="0" w:space="0" w:color="auto"/>
                      </w:divBdr>
                    </w:div>
                    <w:div w:id="1132402615">
                      <w:marLeft w:val="0"/>
                      <w:marRight w:val="0"/>
                      <w:marTop w:val="0"/>
                      <w:marBottom w:val="0"/>
                      <w:divBdr>
                        <w:top w:val="none" w:sz="0" w:space="0" w:color="auto"/>
                        <w:left w:val="none" w:sz="0" w:space="0" w:color="auto"/>
                        <w:bottom w:val="none" w:sz="0" w:space="0" w:color="auto"/>
                        <w:right w:val="none" w:sz="0" w:space="0" w:color="auto"/>
                      </w:divBdr>
                    </w:div>
                    <w:div w:id="1348292588">
                      <w:marLeft w:val="0"/>
                      <w:marRight w:val="0"/>
                      <w:marTop w:val="0"/>
                      <w:marBottom w:val="0"/>
                      <w:divBdr>
                        <w:top w:val="none" w:sz="0" w:space="0" w:color="auto"/>
                        <w:left w:val="none" w:sz="0" w:space="0" w:color="auto"/>
                        <w:bottom w:val="none" w:sz="0" w:space="0" w:color="auto"/>
                        <w:right w:val="none" w:sz="0" w:space="0" w:color="auto"/>
                      </w:divBdr>
                    </w:div>
                    <w:div w:id="1407142100">
                      <w:marLeft w:val="0"/>
                      <w:marRight w:val="0"/>
                      <w:marTop w:val="0"/>
                      <w:marBottom w:val="0"/>
                      <w:divBdr>
                        <w:top w:val="none" w:sz="0" w:space="0" w:color="auto"/>
                        <w:left w:val="none" w:sz="0" w:space="0" w:color="auto"/>
                        <w:bottom w:val="none" w:sz="0" w:space="0" w:color="auto"/>
                        <w:right w:val="none" w:sz="0" w:space="0" w:color="auto"/>
                      </w:divBdr>
                    </w:div>
                    <w:div w:id="1983462351">
                      <w:marLeft w:val="0"/>
                      <w:marRight w:val="0"/>
                      <w:marTop w:val="0"/>
                      <w:marBottom w:val="0"/>
                      <w:divBdr>
                        <w:top w:val="none" w:sz="0" w:space="0" w:color="auto"/>
                        <w:left w:val="none" w:sz="0" w:space="0" w:color="auto"/>
                        <w:bottom w:val="none" w:sz="0" w:space="0" w:color="auto"/>
                        <w:right w:val="none" w:sz="0" w:space="0" w:color="auto"/>
                      </w:divBdr>
                    </w:div>
                  </w:divsChild>
                </w:div>
                <w:div w:id="1456169226">
                  <w:marLeft w:val="0"/>
                  <w:marRight w:val="0"/>
                  <w:marTop w:val="0"/>
                  <w:marBottom w:val="0"/>
                  <w:divBdr>
                    <w:top w:val="none" w:sz="0" w:space="0" w:color="auto"/>
                    <w:left w:val="none" w:sz="0" w:space="0" w:color="auto"/>
                    <w:bottom w:val="none" w:sz="0" w:space="0" w:color="auto"/>
                    <w:right w:val="none" w:sz="0" w:space="0" w:color="auto"/>
                  </w:divBdr>
                  <w:divsChild>
                    <w:div w:id="1275477963">
                      <w:marLeft w:val="0"/>
                      <w:marRight w:val="0"/>
                      <w:marTop w:val="0"/>
                      <w:marBottom w:val="0"/>
                      <w:divBdr>
                        <w:top w:val="none" w:sz="0" w:space="0" w:color="auto"/>
                        <w:left w:val="none" w:sz="0" w:space="0" w:color="auto"/>
                        <w:bottom w:val="none" w:sz="0" w:space="0" w:color="auto"/>
                        <w:right w:val="none" w:sz="0" w:space="0" w:color="auto"/>
                      </w:divBdr>
                    </w:div>
                  </w:divsChild>
                </w:div>
                <w:div w:id="1878008281">
                  <w:marLeft w:val="0"/>
                  <w:marRight w:val="0"/>
                  <w:marTop w:val="0"/>
                  <w:marBottom w:val="0"/>
                  <w:divBdr>
                    <w:top w:val="none" w:sz="0" w:space="0" w:color="auto"/>
                    <w:left w:val="none" w:sz="0" w:space="0" w:color="auto"/>
                    <w:bottom w:val="none" w:sz="0" w:space="0" w:color="auto"/>
                    <w:right w:val="none" w:sz="0" w:space="0" w:color="auto"/>
                  </w:divBdr>
                  <w:divsChild>
                    <w:div w:id="177475116">
                      <w:marLeft w:val="0"/>
                      <w:marRight w:val="0"/>
                      <w:marTop w:val="0"/>
                      <w:marBottom w:val="0"/>
                      <w:divBdr>
                        <w:top w:val="none" w:sz="0" w:space="0" w:color="auto"/>
                        <w:left w:val="none" w:sz="0" w:space="0" w:color="auto"/>
                        <w:bottom w:val="none" w:sz="0" w:space="0" w:color="auto"/>
                        <w:right w:val="none" w:sz="0" w:space="0" w:color="auto"/>
                      </w:divBdr>
                    </w:div>
                    <w:div w:id="911043867">
                      <w:marLeft w:val="0"/>
                      <w:marRight w:val="0"/>
                      <w:marTop w:val="0"/>
                      <w:marBottom w:val="0"/>
                      <w:divBdr>
                        <w:top w:val="none" w:sz="0" w:space="0" w:color="auto"/>
                        <w:left w:val="none" w:sz="0" w:space="0" w:color="auto"/>
                        <w:bottom w:val="none" w:sz="0" w:space="0" w:color="auto"/>
                        <w:right w:val="none" w:sz="0" w:space="0" w:color="auto"/>
                      </w:divBdr>
                    </w:div>
                    <w:div w:id="1204515974">
                      <w:marLeft w:val="0"/>
                      <w:marRight w:val="0"/>
                      <w:marTop w:val="0"/>
                      <w:marBottom w:val="0"/>
                      <w:divBdr>
                        <w:top w:val="none" w:sz="0" w:space="0" w:color="auto"/>
                        <w:left w:val="none" w:sz="0" w:space="0" w:color="auto"/>
                        <w:bottom w:val="none" w:sz="0" w:space="0" w:color="auto"/>
                        <w:right w:val="none" w:sz="0" w:space="0" w:color="auto"/>
                      </w:divBdr>
                    </w:div>
                    <w:div w:id="1292131684">
                      <w:marLeft w:val="0"/>
                      <w:marRight w:val="0"/>
                      <w:marTop w:val="0"/>
                      <w:marBottom w:val="0"/>
                      <w:divBdr>
                        <w:top w:val="none" w:sz="0" w:space="0" w:color="auto"/>
                        <w:left w:val="none" w:sz="0" w:space="0" w:color="auto"/>
                        <w:bottom w:val="none" w:sz="0" w:space="0" w:color="auto"/>
                        <w:right w:val="none" w:sz="0" w:space="0" w:color="auto"/>
                      </w:divBdr>
                    </w:div>
                    <w:div w:id="1437404277">
                      <w:marLeft w:val="0"/>
                      <w:marRight w:val="0"/>
                      <w:marTop w:val="0"/>
                      <w:marBottom w:val="0"/>
                      <w:divBdr>
                        <w:top w:val="none" w:sz="0" w:space="0" w:color="auto"/>
                        <w:left w:val="none" w:sz="0" w:space="0" w:color="auto"/>
                        <w:bottom w:val="none" w:sz="0" w:space="0" w:color="auto"/>
                        <w:right w:val="none" w:sz="0" w:space="0" w:color="auto"/>
                      </w:divBdr>
                    </w:div>
                    <w:div w:id="1492404458">
                      <w:marLeft w:val="0"/>
                      <w:marRight w:val="0"/>
                      <w:marTop w:val="0"/>
                      <w:marBottom w:val="0"/>
                      <w:divBdr>
                        <w:top w:val="none" w:sz="0" w:space="0" w:color="auto"/>
                        <w:left w:val="none" w:sz="0" w:space="0" w:color="auto"/>
                        <w:bottom w:val="none" w:sz="0" w:space="0" w:color="auto"/>
                        <w:right w:val="none" w:sz="0" w:space="0" w:color="auto"/>
                      </w:divBdr>
                    </w:div>
                  </w:divsChild>
                </w:div>
                <w:div w:id="1882471756">
                  <w:marLeft w:val="0"/>
                  <w:marRight w:val="0"/>
                  <w:marTop w:val="0"/>
                  <w:marBottom w:val="0"/>
                  <w:divBdr>
                    <w:top w:val="none" w:sz="0" w:space="0" w:color="auto"/>
                    <w:left w:val="none" w:sz="0" w:space="0" w:color="auto"/>
                    <w:bottom w:val="none" w:sz="0" w:space="0" w:color="auto"/>
                    <w:right w:val="none" w:sz="0" w:space="0" w:color="auto"/>
                  </w:divBdr>
                  <w:divsChild>
                    <w:div w:id="137454156">
                      <w:marLeft w:val="0"/>
                      <w:marRight w:val="0"/>
                      <w:marTop w:val="0"/>
                      <w:marBottom w:val="0"/>
                      <w:divBdr>
                        <w:top w:val="none" w:sz="0" w:space="0" w:color="auto"/>
                        <w:left w:val="none" w:sz="0" w:space="0" w:color="auto"/>
                        <w:bottom w:val="none" w:sz="0" w:space="0" w:color="auto"/>
                        <w:right w:val="none" w:sz="0" w:space="0" w:color="auto"/>
                      </w:divBdr>
                    </w:div>
                    <w:div w:id="727386422">
                      <w:marLeft w:val="0"/>
                      <w:marRight w:val="0"/>
                      <w:marTop w:val="0"/>
                      <w:marBottom w:val="0"/>
                      <w:divBdr>
                        <w:top w:val="none" w:sz="0" w:space="0" w:color="auto"/>
                        <w:left w:val="none" w:sz="0" w:space="0" w:color="auto"/>
                        <w:bottom w:val="none" w:sz="0" w:space="0" w:color="auto"/>
                        <w:right w:val="none" w:sz="0" w:space="0" w:color="auto"/>
                      </w:divBdr>
                    </w:div>
                    <w:div w:id="1109352654">
                      <w:marLeft w:val="0"/>
                      <w:marRight w:val="0"/>
                      <w:marTop w:val="0"/>
                      <w:marBottom w:val="0"/>
                      <w:divBdr>
                        <w:top w:val="none" w:sz="0" w:space="0" w:color="auto"/>
                        <w:left w:val="none" w:sz="0" w:space="0" w:color="auto"/>
                        <w:bottom w:val="none" w:sz="0" w:space="0" w:color="auto"/>
                        <w:right w:val="none" w:sz="0" w:space="0" w:color="auto"/>
                      </w:divBdr>
                    </w:div>
                    <w:div w:id="1534731021">
                      <w:marLeft w:val="0"/>
                      <w:marRight w:val="0"/>
                      <w:marTop w:val="0"/>
                      <w:marBottom w:val="0"/>
                      <w:divBdr>
                        <w:top w:val="none" w:sz="0" w:space="0" w:color="auto"/>
                        <w:left w:val="none" w:sz="0" w:space="0" w:color="auto"/>
                        <w:bottom w:val="none" w:sz="0" w:space="0" w:color="auto"/>
                        <w:right w:val="none" w:sz="0" w:space="0" w:color="auto"/>
                      </w:divBdr>
                    </w:div>
                  </w:divsChild>
                </w:div>
                <w:div w:id="1939485756">
                  <w:marLeft w:val="0"/>
                  <w:marRight w:val="0"/>
                  <w:marTop w:val="0"/>
                  <w:marBottom w:val="0"/>
                  <w:divBdr>
                    <w:top w:val="none" w:sz="0" w:space="0" w:color="auto"/>
                    <w:left w:val="none" w:sz="0" w:space="0" w:color="auto"/>
                    <w:bottom w:val="none" w:sz="0" w:space="0" w:color="auto"/>
                    <w:right w:val="none" w:sz="0" w:space="0" w:color="auto"/>
                  </w:divBdr>
                  <w:divsChild>
                    <w:div w:id="1138648167">
                      <w:marLeft w:val="0"/>
                      <w:marRight w:val="0"/>
                      <w:marTop w:val="0"/>
                      <w:marBottom w:val="0"/>
                      <w:divBdr>
                        <w:top w:val="none" w:sz="0" w:space="0" w:color="auto"/>
                        <w:left w:val="none" w:sz="0" w:space="0" w:color="auto"/>
                        <w:bottom w:val="none" w:sz="0" w:space="0" w:color="auto"/>
                        <w:right w:val="none" w:sz="0" w:space="0" w:color="auto"/>
                      </w:divBdr>
                    </w:div>
                    <w:div w:id="1569995532">
                      <w:marLeft w:val="0"/>
                      <w:marRight w:val="0"/>
                      <w:marTop w:val="0"/>
                      <w:marBottom w:val="0"/>
                      <w:divBdr>
                        <w:top w:val="none" w:sz="0" w:space="0" w:color="auto"/>
                        <w:left w:val="none" w:sz="0" w:space="0" w:color="auto"/>
                        <w:bottom w:val="none" w:sz="0" w:space="0" w:color="auto"/>
                        <w:right w:val="none" w:sz="0" w:space="0" w:color="auto"/>
                      </w:divBdr>
                    </w:div>
                    <w:div w:id="1586182167">
                      <w:marLeft w:val="0"/>
                      <w:marRight w:val="0"/>
                      <w:marTop w:val="0"/>
                      <w:marBottom w:val="0"/>
                      <w:divBdr>
                        <w:top w:val="none" w:sz="0" w:space="0" w:color="auto"/>
                        <w:left w:val="none" w:sz="0" w:space="0" w:color="auto"/>
                        <w:bottom w:val="none" w:sz="0" w:space="0" w:color="auto"/>
                        <w:right w:val="none" w:sz="0" w:space="0" w:color="auto"/>
                      </w:divBdr>
                    </w:div>
                    <w:div w:id="1780828668">
                      <w:marLeft w:val="0"/>
                      <w:marRight w:val="0"/>
                      <w:marTop w:val="0"/>
                      <w:marBottom w:val="0"/>
                      <w:divBdr>
                        <w:top w:val="none" w:sz="0" w:space="0" w:color="auto"/>
                        <w:left w:val="none" w:sz="0" w:space="0" w:color="auto"/>
                        <w:bottom w:val="none" w:sz="0" w:space="0" w:color="auto"/>
                        <w:right w:val="none" w:sz="0" w:space="0" w:color="auto"/>
                      </w:divBdr>
                    </w:div>
                    <w:div w:id="197506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548870">
          <w:marLeft w:val="0"/>
          <w:marRight w:val="0"/>
          <w:marTop w:val="0"/>
          <w:marBottom w:val="0"/>
          <w:divBdr>
            <w:top w:val="none" w:sz="0" w:space="0" w:color="auto"/>
            <w:left w:val="none" w:sz="0" w:space="0" w:color="auto"/>
            <w:bottom w:val="none" w:sz="0" w:space="0" w:color="auto"/>
            <w:right w:val="none" w:sz="0" w:space="0" w:color="auto"/>
          </w:divBdr>
        </w:div>
        <w:div w:id="1293557721">
          <w:marLeft w:val="0"/>
          <w:marRight w:val="0"/>
          <w:marTop w:val="0"/>
          <w:marBottom w:val="0"/>
          <w:divBdr>
            <w:top w:val="none" w:sz="0" w:space="0" w:color="auto"/>
            <w:left w:val="none" w:sz="0" w:space="0" w:color="auto"/>
            <w:bottom w:val="none" w:sz="0" w:space="0" w:color="auto"/>
            <w:right w:val="none" w:sz="0" w:space="0" w:color="auto"/>
          </w:divBdr>
          <w:divsChild>
            <w:div w:id="201137912">
              <w:marLeft w:val="0"/>
              <w:marRight w:val="0"/>
              <w:marTop w:val="0"/>
              <w:marBottom w:val="0"/>
              <w:divBdr>
                <w:top w:val="none" w:sz="0" w:space="0" w:color="auto"/>
                <w:left w:val="none" w:sz="0" w:space="0" w:color="auto"/>
                <w:bottom w:val="none" w:sz="0" w:space="0" w:color="auto"/>
                <w:right w:val="none" w:sz="0" w:space="0" w:color="auto"/>
              </w:divBdr>
            </w:div>
            <w:div w:id="366640110">
              <w:marLeft w:val="0"/>
              <w:marRight w:val="0"/>
              <w:marTop w:val="0"/>
              <w:marBottom w:val="0"/>
              <w:divBdr>
                <w:top w:val="none" w:sz="0" w:space="0" w:color="auto"/>
                <w:left w:val="none" w:sz="0" w:space="0" w:color="auto"/>
                <w:bottom w:val="none" w:sz="0" w:space="0" w:color="auto"/>
                <w:right w:val="none" w:sz="0" w:space="0" w:color="auto"/>
              </w:divBdr>
            </w:div>
            <w:div w:id="366683177">
              <w:marLeft w:val="0"/>
              <w:marRight w:val="0"/>
              <w:marTop w:val="0"/>
              <w:marBottom w:val="0"/>
              <w:divBdr>
                <w:top w:val="none" w:sz="0" w:space="0" w:color="auto"/>
                <w:left w:val="none" w:sz="0" w:space="0" w:color="auto"/>
                <w:bottom w:val="none" w:sz="0" w:space="0" w:color="auto"/>
                <w:right w:val="none" w:sz="0" w:space="0" w:color="auto"/>
              </w:divBdr>
            </w:div>
          </w:divsChild>
        </w:div>
        <w:div w:id="1301181291">
          <w:marLeft w:val="0"/>
          <w:marRight w:val="0"/>
          <w:marTop w:val="0"/>
          <w:marBottom w:val="0"/>
          <w:divBdr>
            <w:top w:val="none" w:sz="0" w:space="0" w:color="auto"/>
            <w:left w:val="none" w:sz="0" w:space="0" w:color="auto"/>
            <w:bottom w:val="none" w:sz="0" w:space="0" w:color="auto"/>
            <w:right w:val="none" w:sz="0" w:space="0" w:color="auto"/>
          </w:divBdr>
          <w:divsChild>
            <w:div w:id="39403005">
              <w:marLeft w:val="0"/>
              <w:marRight w:val="0"/>
              <w:marTop w:val="0"/>
              <w:marBottom w:val="0"/>
              <w:divBdr>
                <w:top w:val="none" w:sz="0" w:space="0" w:color="auto"/>
                <w:left w:val="none" w:sz="0" w:space="0" w:color="auto"/>
                <w:bottom w:val="none" w:sz="0" w:space="0" w:color="auto"/>
                <w:right w:val="none" w:sz="0" w:space="0" w:color="auto"/>
              </w:divBdr>
            </w:div>
            <w:div w:id="862282878">
              <w:marLeft w:val="0"/>
              <w:marRight w:val="0"/>
              <w:marTop w:val="0"/>
              <w:marBottom w:val="0"/>
              <w:divBdr>
                <w:top w:val="none" w:sz="0" w:space="0" w:color="auto"/>
                <w:left w:val="none" w:sz="0" w:space="0" w:color="auto"/>
                <w:bottom w:val="none" w:sz="0" w:space="0" w:color="auto"/>
                <w:right w:val="none" w:sz="0" w:space="0" w:color="auto"/>
              </w:divBdr>
            </w:div>
            <w:div w:id="1422606910">
              <w:marLeft w:val="0"/>
              <w:marRight w:val="0"/>
              <w:marTop w:val="0"/>
              <w:marBottom w:val="0"/>
              <w:divBdr>
                <w:top w:val="none" w:sz="0" w:space="0" w:color="auto"/>
                <w:left w:val="none" w:sz="0" w:space="0" w:color="auto"/>
                <w:bottom w:val="none" w:sz="0" w:space="0" w:color="auto"/>
                <w:right w:val="none" w:sz="0" w:space="0" w:color="auto"/>
              </w:divBdr>
            </w:div>
            <w:div w:id="1578517601">
              <w:marLeft w:val="0"/>
              <w:marRight w:val="0"/>
              <w:marTop w:val="0"/>
              <w:marBottom w:val="0"/>
              <w:divBdr>
                <w:top w:val="none" w:sz="0" w:space="0" w:color="auto"/>
                <w:left w:val="none" w:sz="0" w:space="0" w:color="auto"/>
                <w:bottom w:val="none" w:sz="0" w:space="0" w:color="auto"/>
                <w:right w:val="none" w:sz="0" w:space="0" w:color="auto"/>
              </w:divBdr>
            </w:div>
            <w:div w:id="1689719876">
              <w:marLeft w:val="0"/>
              <w:marRight w:val="0"/>
              <w:marTop w:val="0"/>
              <w:marBottom w:val="0"/>
              <w:divBdr>
                <w:top w:val="none" w:sz="0" w:space="0" w:color="auto"/>
                <w:left w:val="none" w:sz="0" w:space="0" w:color="auto"/>
                <w:bottom w:val="none" w:sz="0" w:space="0" w:color="auto"/>
                <w:right w:val="none" w:sz="0" w:space="0" w:color="auto"/>
              </w:divBdr>
            </w:div>
          </w:divsChild>
        </w:div>
        <w:div w:id="1317688518">
          <w:marLeft w:val="0"/>
          <w:marRight w:val="0"/>
          <w:marTop w:val="0"/>
          <w:marBottom w:val="0"/>
          <w:divBdr>
            <w:top w:val="none" w:sz="0" w:space="0" w:color="auto"/>
            <w:left w:val="none" w:sz="0" w:space="0" w:color="auto"/>
            <w:bottom w:val="none" w:sz="0" w:space="0" w:color="auto"/>
            <w:right w:val="none" w:sz="0" w:space="0" w:color="auto"/>
          </w:divBdr>
        </w:div>
        <w:div w:id="1353989650">
          <w:marLeft w:val="0"/>
          <w:marRight w:val="0"/>
          <w:marTop w:val="0"/>
          <w:marBottom w:val="0"/>
          <w:divBdr>
            <w:top w:val="none" w:sz="0" w:space="0" w:color="auto"/>
            <w:left w:val="none" w:sz="0" w:space="0" w:color="auto"/>
            <w:bottom w:val="none" w:sz="0" w:space="0" w:color="auto"/>
            <w:right w:val="none" w:sz="0" w:space="0" w:color="auto"/>
          </w:divBdr>
        </w:div>
        <w:div w:id="1518233761">
          <w:marLeft w:val="0"/>
          <w:marRight w:val="0"/>
          <w:marTop w:val="0"/>
          <w:marBottom w:val="0"/>
          <w:divBdr>
            <w:top w:val="none" w:sz="0" w:space="0" w:color="auto"/>
            <w:left w:val="none" w:sz="0" w:space="0" w:color="auto"/>
            <w:bottom w:val="none" w:sz="0" w:space="0" w:color="auto"/>
            <w:right w:val="none" w:sz="0" w:space="0" w:color="auto"/>
          </w:divBdr>
        </w:div>
        <w:div w:id="1572884744">
          <w:marLeft w:val="0"/>
          <w:marRight w:val="0"/>
          <w:marTop w:val="0"/>
          <w:marBottom w:val="0"/>
          <w:divBdr>
            <w:top w:val="none" w:sz="0" w:space="0" w:color="auto"/>
            <w:left w:val="none" w:sz="0" w:space="0" w:color="auto"/>
            <w:bottom w:val="none" w:sz="0" w:space="0" w:color="auto"/>
            <w:right w:val="none" w:sz="0" w:space="0" w:color="auto"/>
          </w:divBdr>
        </w:div>
        <w:div w:id="1610963334">
          <w:marLeft w:val="0"/>
          <w:marRight w:val="0"/>
          <w:marTop w:val="0"/>
          <w:marBottom w:val="0"/>
          <w:divBdr>
            <w:top w:val="none" w:sz="0" w:space="0" w:color="auto"/>
            <w:left w:val="none" w:sz="0" w:space="0" w:color="auto"/>
            <w:bottom w:val="none" w:sz="0" w:space="0" w:color="auto"/>
            <w:right w:val="none" w:sz="0" w:space="0" w:color="auto"/>
          </w:divBdr>
        </w:div>
        <w:div w:id="1622876758">
          <w:marLeft w:val="0"/>
          <w:marRight w:val="0"/>
          <w:marTop w:val="0"/>
          <w:marBottom w:val="0"/>
          <w:divBdr>
            <w:top w:val="none" w:sz="0" w:space="0" w:color="auto"/>
            <w:left w:val="none" w:sz="0" w:space="0" w:color="auto"/>
            <w:bottom w:val="none" w:sz="0" w:space="0" w:color="auto"/>
            <w:right w:val="none" w:sz="0" w:space="0" w:color="auto"/>
          </w:divBdr>
        </w:div>
        <w:div w:id="1647734394">
          <w:marLeft w:val="0"/>
          <w:marRight w:val="0"/>
          <w:marTop w:val="0"/>
          <w:marBottom w:val="0"/>
          <w:divBdr>
            <w:top w:val="none" w:sz="0" w:space="0" w:color="auto"/>
            <w:left w:val="none" w:sz="0" w:space="0" w:color="auto"/>
            <w:bottom w:val="none" w:sz="0" w:space="0" w:color="auto"/>
            <w:right w:val="none" w:sz="0" w:space="0" w:color="auto"/>
          </w:divBdr>
        </w:div>
        <w:div w:id="1649550421">
          <w:marLeft w:val="0"/>
          <w:marRight w:val="0"/>
          <w:marTop w:val="0"/>
          <w:marBottom w:val="0"/>
          <w:divBdr>
            <w:top w:val="none" w:sz="0" w:space="0" w:color="auto"/>
            <w:left w:val="none" w:sz="0" w:space="0" w:color="auto"/>
            <w:bottom w:val="none" w:sz="0" w:space="0" w:color="auto"/>
            <w:right w:val="none" w:sz="0" w:space="0" w:color="auto"/>
          </w:divBdr>
        </w:div>
        <w:div w:id="1654262404">
          <w:marLeft w:val="0"/>
          <w:marRight w:val="0"/>
          <w:marTop w:val="0"/>
          <w:marBottom w:val="0"/>
          <w:divBdr>
            <w:top w:val="none" w:sz="0" w:space="0" w:color="auto"/>
            <w:left w:val="none" w:sz="0" w:space="0" w:color="auto"/>
            <w:bottom w:val="none" w:sz="0" w:space="0" w:color="auto"/>
            <w:right w:val="none" w:sz="0" w:space="0" w:color="auto"/>
          </w:divBdr>
        </w:div>
        <w:div w:id="1681277495">
          <w:marLeft w:val="0"/>
          <w:marRight w:val="0"/>
          <w:marTop w:val="0"/>
          <w:marBottom w:val="0"/>
          <w:divBdr>
            <w:top w:val="none" w:sz="0" w:space="0" w:color="auto"/>
            <w:left w:val="none" w:sz="0" w:space="0" w:color="auto"/>
            <w:bottom w:val="none" w:sz="0" w:space="0" w:color="auto"/>
            <w:right w:val="none" w:sz="0" w:space="0" w:color="auto"/>
          </w:divBdr>
        </w:div>
        <w:div w:id="1798454334">
          <w:marLeft w:val="0"/>
          <w:marRight w:val="0"/>
          <w:marTop w:val="0"/>
          <w:marBottom w:val="0"/>
          <w:divBdr>
            <w:top w:val="none" w:sz="0" w:space="0" w:color="auto"/>
            <w:left w:val="none" w:sz="0" w:space="0" w:color="auto"/>
            <w:bottom w:val="none" w:sz="0" w:space="0" w:color="auto"/>
            <w:right w:val="none" w:sz="0" w:space="0" w:color="auto"/>
          </w:divBdr>
        </w:div>
        <w:div w:id="1888492297">
          <w:marLeft w:val="0"/>
          <w:marRight w:val="0"/>
          <w:marTop w:val="0"/>
          <w:marBottom w:val="0"/>
          <w:divBdr>
            <w:top w:val="none" w:sz="0" w:space="0" w:color="auto"/>
            <w:left w:val="none" w:sz="0" w:space="0" w:color="auto"/>
            <w:bottom w:val="none" w:sz="0" w:space="0" w:color="auto"/>
            <w:right w:val="none" w:sz="0" w:space="0" w:color="auto"/>
          </w:divBdr>
        </w:div>
        <w:div w:id="2034261218">
          <w:marLeft w:val="0"/>
          <w:marRight w:val="0"/>
          <w:marTop w:val="0"/>
          <w:marBottom w:val="0"/>
          <w:divBdr>
            <w:top w:val="none" w:sz="0" w:space="0" w:color="auto"/>
            <w:left w:val="none" w:sz="0" w:space="0" w:color="auto"/>
            <w:bottom w:val="none" w:sz="0" w:space="0" w:color="auto"/>
            <w:right w:val="none" w:sz="0" w:space="0" w:color="auto"/>
          </w:divBdr>
        </w:div>
        <w:div w:id="2079356669">
          <w:marLeft w:val="0"/>
          <w:marRight w:val="0"/>
          <w:marTop w:val="0"/>
          <w:marBottom w:val="0"/>
          <w:divBdr>
            <w:top w:val="none" w:sz="0" w:space="0" w:color="auto"/>
            <w:left w:val="none" w:sz="0" w:space="0" w:color="auto"/>
            <w:bottom w:val="none" w:sz="0" w:space="0" w:color="auto"/>
            <w:right w:val="none" w:sz="0" w:space="0" w:color="auto"/>
          </w:divBdr>
        </w:div>
        <w:div w:id="2139030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9/05/relationships/documenttasks" Target="documenttasks/documenttasks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hfpg.org/foundations-of-coaching-in-early-childhood," TargetMode="External"/></Relationships>
</file>

<file path=word/documenttasks/documenttasks1.xml><?xml version="1.0" encoding="utf-8"?>
<t:Tasks xmlns:t="http://schemas.microsoft.com/office/tasks/2019/documenttasks" xmlns:oel="http://schemas.microsoft.com/office/2019/extlst">
  <t:Task id="{AFBDDD72-1CC0-483B-B973-912740DB32DF}">
    <t:Anchor>
      <t:Comment id="1145054501"/>
    </t:Anchor>
    <t:History>
      <t:Event id="{E25F5080-2F32-465C-9792-CCC06F87FCA4}" time="2022-05-10T21:01:18.048Z">
        <t:Attribution userId="S::deb.flis@ct.gov::dd383751-fd67-42d0-b331-6833c6dd92c8" userProvider="AD" userName="Flis, Deb"/>
        <t:Anchor>
          <t:Comment id="1688230013"/>
        </t:Anchor>
        <t:Create/>
      </t:Event>
      <t:Event id="{B73FD8E9-C30E-4C6B-954A-AC4B004693D1}" time="2022-05-10T21:01:18.048Z">
        <t:Attribution userId="S::deb.flis@ct.gov::dd383751-fd67-42d0-b331-6833c6dd92c8" userProvider="AD" userName="Flis, Deb"/>
        <t:Anchor>
          <t:Comment id="1688230013"/>
        </t:Anchor>
        <t:Assign userId="S::CATHERINE.LENIHAN@ct.gov::67759902-f898-439d-ad76-ec8803eef924" userProvider="AD" userName="Lenihan, Catherine"/>
      </t:Event>
      <t:Event id="{0F36BC48-DF53-4D0E-955B-0AC125F31372}" time="2022-05-10T21:01:18.048Z">
        <t:Attribution userId="S::deb.flis@ct.gov::dd383751-fd67-42d0-b331-6833c6dd92c8" userProvider="AD" userName="Flis, Deb"/>
        <t:Anchor>
          <t:Comment id="1688230013"/>
        </t:Anchor>
        <t:SetTitle title="@Lenihan, Catherine Can we please touch base after you have read and considered this?"/>
      </t:Event>
      <t:Event id="{D29870AC-CC91-4C61-9D63-AAACE1A5D130}" time="2022-05-23T13:25:18.841Z">
        <t:Attribution userId="S::deborah.adams@ct.gov::7c345875-7a18-4536-aa6a-fb352281fdd9" userProvider="AD" userName="Adams, Deborah"/>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FD12CA87741147A5AFC17CDF6601CF" ma:contentTypeVersion="7" ma:contentTypeDescription="Create a new document." ma:contentTypeScope="" ma:versionID="c851ba2a8eac77333cd384acaf0e45c5">
  <xsd:schema xmlns:xsd="http://www.w3.org/2001/XMLSchema" xmlns:xs="http://www.w3.org/2001/XMLSchema" xmlns:p="http://schemas.microsoft.com/office/2006/metadata/properties" xmlns:ns2="be3f5c5c-26a7-495a-a458-32a4757a81f1" xmlns:ns3="54ac615c-fb59-4e15-8a03-1a962e696030" targetNamespace="http://schemas.microsoft.com/office/2006/metadata/properties" ma:root="true" ma:fieldsID="52c12e73fa854fd225a812b86f6d87bc" ns2:_="" ns3:_="">
    <xsd:import namespace="be3f5c5c-26a7-495a-a458-32a4757a81f1"/>
    <xsd:import namespace="54ac615c-fb59-4e15-8a03-1a962e6960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f5c5c-26a7-495a-a458-32a4757a81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ac615c-fb59-4e15-8a03-1a962e69603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E94D1B-B6BE-423A-AB2E-F56A84308E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4B9AC1-0DA8-4A09-94CA-9F2A57217D97}">
  <ds:schemaRefs>
    <ds:schemaRef ds:uri="http://schemas.microsoft.com/sharepoint/v3/contenttype/forms"/>
  </ds:schemaRefs>
</ds:datastoreItem>
</file>

<file path=customXml/itemProps3.xml><?xml version="1.0" encoding="utf-8"?>
<ds:datastoreItem xmlns:ds="http://schemas.openxmlformats.org/officeDocument/2006/customXml" ds:itemID="{6128D8D9-1942-4375-ADB5-D3E1AF48A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f5c5c-26a7-495a-a458-32a4757a81f1"/>
    <ds:schemaRef ds:uri="54ac615c-fb59-4e15-8a03-1a962e696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18573</Words>
  <Characters>105871</Characters>
  <Application>Microsoft Office Word</Application>
  <DocSecurity>0</DocSecurity>
  <Lines>882</Lines>
  <Paragraphs>248</Paragraphs>
  <ScaleCrop>false</ScaleCrop>
  <HeadingPairs>
    <vt:vector size="2" baseType="variant">
      <vt:variant>
        <vt:lpstr>Title</vt:lpstr>
      </vt:variant>
      <vt:variant>
        <vt:i4>1</vt:i4>
      </vt:variant>
    </vt:vector>
  </HeadingPairs>
  <TitlesOfParts>
    <vt:vector size="1" baseType="lpstr">
      <vt:lpstr/>
    </vt:vector>
  </TitlesOfParts>
  <Company>State of Connecticut</Company>
  <LinksUpToDate>false</LinksUpToDate>
  <CharactersWithSpaces>124196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Hinds, Africka</dc:creator>
  <cp:keywords/>
  <dc:description/>
  <cp:lastModifiedBy>Hinds, Africka</cp:lastModifiedBy>
  <cp:revision>3</cp:revision>
  <cp:lastPrinted>2022-06-14T14:53:00Z</cp:lastPrinted>
  <dcterms:created xsi:type="dcterms:W3CDTF">2022-06-14T19:15:00Z</dcterms:created>
  <dcterms:modified xsi:type="dcterms:W3CDTF">2022-06-15T15:37:00Z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0x0101007FFD12CA87741147A5AFC17CDF6601CF</vt:lpwstr>
  </property>
</Properties>
</file>