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32B2E" w:rsidR="00754DB6" w:rsidP="549875A0" w:rsidRDefault="2655BE92" w14:paraId="29C8567E" w14:textId="0D1217BA">
      <w:pPr>
        <w:jc w:val="center"/>
        <w:rPr>
          <w:sz w:val="18"/>
          <w:szCs w:val="18"/>
        </w:rPr>
      </w:pPr>
      <w:r w:rsidRPr="00232B2E">
        <w:rPr>
          <w:noProof/>
          <w:sz w:val="18"/>
          <w:szCs w:val="18"/>
          <w:lang w:val="es"/>
        </w:rPr>
        <w:drawing>
          <wp:inline distT="0" distB="0" distL="0" distR="0" wp14:anchorId="324105ED" wp14:editId="0285C859">
            <wp:extent cx="3336925" cy="1061720"/>
            <wp:effectExtent l="0" t="0" r="0" b="0"/>
            <wp:docPr id="15403855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2B2E" w:rsidR="00D153CD" w:rsidP="081F3105" w:rsidRDefault="0DEBA679" w14:paraId="4FE86D3E" w14:textId="3863681C">
      <w:pPr>
        <w:jc w:val="center"/>
        <w:rPr>
          <w:b w:val="1"/>
          <w:bCs w:val="1"/>
          <w:color w:val="C00000"/>
          <w:sz w:val="28"/>
          <w:szCs w:val="28"/>
          <w:lang w:val="es"/>
        </w:rPr>
      </w:pPr>
      <w:r w:rsidRPr="081F3105" w:rsidR="0DEBA679">
        <w:rPr>
          <w:b w:val="1"/>
          <w:bCs w:val="1"/>
          <w:color w:val="C00000"/>
          <w:sz w:val="28"/>
          <w:szCs w:val="28"/>
          <w:lang w:val="es"/>
        </w:rPr>
        <w:t>MODELO de</w:t>
      </w:r>
      <w:r w:rsidRPr="081F3105" w:rsidR="351117A0">
        <w:rPr>
          <w:b w:val="1"/>
          <w:bCs w:val="1"/>
          <w:color w:val="C00000"/>
          <w:sz w:val="28"/>
          <w:szCs w:val="28"/>
          <w:lang w:val="es"/>
        </w:rPr>
        <w:t xml:space="preserve"> </w:t>
      </w:r>
      <w:r w:rsidRPr="081F3105" w:rsidR="0DEBA679">
        <w:rPr>
          <w:b w:val="1"/>
          <w:bCs w:val="1"/>
          <w:color w:val="C00000"/>
          <w:sz w:val="28"/>
          <w:szCs w:val="28"/>
          <w:lang w:val="es"/>
        </w:rPr>
        <w:t xml:space="preserve">Plan de desarrollo profesional </w:t>
      </w:r>
      <w:r w:rsidRPr="081F3105" w:rsidR="4F85AF9C">
        <w:rPr>
          <w:b w:val="1"/>
          <w:bCs w:val="1"/>
          <w:color w:val="C00000"/>
          <w:sz w:val="28"/>
          <w:szCs w:val="28"/>
          <w:lang w:val="es"/>
        </w:rPr>
        <w:t>para</w:t>
      </w:r>
      <w:r w:rsidRPr="081F3105" w:rsidR="0DEBA679">
        <w:rPr>
          <w:b w:val="1"/>
          <w:bCs w:val="1"/>
          <w:color w:val="C00000"/>
          <w:sz w:val="28"/>
          <w:szCs w:val="28"/>
          <w:lang w:val="es"/>
        </w:rPr>
        <w:t xml:space="preserve"> programa</w:t>
      </w:r>
      <w:r w:rsidRPr="081F3105" w:rsidR="5F322F12">
        <w:rPr>
          <w:b w:val="1"/>
          <w:bCs w:val="1"/>
          <w:color w:val="C00000"/>
          <w:sz w:val="28"/>
          <w:szCs w:val="28"/>
          <w:lang w:val="es"/>
        </w:rPr>
        <w:t>s en desarrollo</w:t>
      </w:r>
    </w:p>
    <w:p w:rsidRPr="00232B2E" w:rsidR="00D153CD" w:rsidRDefault="00D153CD" w14:paraId="62B6DE80" w14:textId="384F1D4B">
      <w:pPr>
        <w:rPr>
          <w:sz w:val="18"/>
          <w:szCs w:val="18"/>
          <w:lang w:val="es-ES"/>
        </w:rPr>
      </w:pPr>
    </w:p>
    <w:p w:rsidRPr="00232B2E" w:rsidR="00D153CD" w:rsidP="4F3BF14E" w:rsidRDefault="00D153CD" w14:paraId="601306FC" w14:textId="6E5DFFD5">
      <w:pPr>
        <w:rPr>
          <w:rStyle w:val="normaltextrun"/>
          <w:rFonts w:ascii="Calibri" w:hAnsi="Calibri" w:cs="Calibri"/>
          <w:color w:val="000000" w:themeColor="text1"/>
          <w:sz w:val="18"/>
          <w:szCs w:val="18"/>
          <w:lang w:val="es-ES"/>
        </w:rPr>
      </w:pPr>
      <w:r w:rsidRPr="081F3105" w:rsidR="00D153CD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 xml:space="preserve">El </w:t>
      </w:r>
      <w:r w:rsidRPr="081F3105" w:rsidR="00D153CD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18"/>
          <w:szCs w:val="18"/>
          <w:lang w:val="es-ES"/>
        </w:rPr>
        <w:t>Plan de desarrollo profesional del programa</w:t>
      </w:r>
      <w:r w:rsidRPr="081F3105" w:rsidR="00D153CD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 xml:space="preserve"> esboza l</w:t>
      </w:r>
      <w:r w:rsidRPr="081F3105" w:rsidR="1DE0418E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>as metas</w:t>
      </w:r>
      <w:r w:rsidRPr="081F3105" w:rsidR="00D153CD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 xml:space="preserve"> de aprendizaje</w:t>
      </w:r>
      <w:r w:rsidRPr="081F3105" w:rsidR="2FA8F415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 xml:space="preserve"> comunes</w:t>
      </w:r>
      <w:r w:rsidRPr="081F3105" w:rsidR="00D153CD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 xml:space="preserve"> para </w:t>
      </w:r>
      <w:r w:rsidRPr="081F3105" w:rsidR="52370428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>s</w:t>
      </w:r>
      <w:r w:rsidRPr="081F3105" w:rsidR="00D153CD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 xml:space="preserve">u personal </w:t>
      </w:r>
      <w:r w:rsidRPr="081F3105" w:rsidR="55EC25E9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>com</w:t>
      </w:r>
      <w:r w:rsidRPr="081F3105" w:rsidR="682D6E30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>o</w:t>
      </w:r>
      <w:r w:rsidRPr="081F3105" w:rsidR="00D153CD">
        <w:rPr>
          <w:rStyle w:val="normaltextrun"/>
          <w:rFonts w:ascii="Calibri" w:hAnsi="Calibri" w:cs="Calibri"/>
          <w:color w:val="000000" w:themeColor="text1" w:themeTint="FF" w:themeShade="FF"/>
          <w:sz w:val="18"/>
          <w:szCs w:val="18"/>
          <w:lang w:val="es-ES"/>
        </w:rPr>
        <w:t xml:space="preserve"> programa. </w:t>
      </w:r>
    </w:p>
    <w:p w:rsidRPr="00232B2E" w:rsidR="549875A0" w:rsidP="549875A0" w:rsidRDefault="549875A0" w14:paraId="3C06C4A8" w14:textId="6287ADDA">
      <w:pPr>
        <w:rPr>
          <w:rStyle w:val="normaltextrun"/>
          <w:rFonts w:ascii="Calibri" w:hAnsi="Calibri" w:cs="Calibri"/>
          <w:color w:val="000000" w:themeColor="text1"/>
          <w:sz w:val="18"/>
          <w:szCs w:val="18"/>
          <w:lang w:val="es-E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Pr="00232B2E" w:rsidR="00F754F8" w:rsidTr="4BDCDD38" w14:paraId="49782187" w14:textId="77777777">
        <w:trPr>
          <w:trHeight w:val="300"/>
        </w:trPr>
        <w:tc>
          <w:tcPr>
            <w:tcW w:w="9350" w:type="dxa"/>
            <w:gridSpan w:val="2"/>
          </w:tcPr>
          <w:p w:rsidRPr="00232B2E" w:rsidR="00F754F8" w:rsidP="00F754F8" w:rsidRDefault="00F754F8" w14:paraId="157520CD" w14:textId="5C10EBD0">
            <w:pPr>
              <w:jc w:val="center"/>
              <w:rPr>
                <w:b/>
                <w:color w:val="BA2454"/>
                <w:sz w:val="20"/>
                <w:szCs w:val="18"/>
                <w:lang w:val="es-ES"/>
              </w:rPr>
            </w:pPr>
            <w:r w:rsidRPr="00232B2E">
              <w:rPr>
                <w:b/>
                <w:bCs/>
                <w:color w:val="BA2454"/>
                <w:sz w:val="20"/>
                <w:szCs w:val="18"/>
                <w:lang w:val="es"/>
              </w:rPr>
              <w:t>Plan de desarrollo profesional del programa</w:t>
            </w:r>
          </w:p>
        </w:tc>
      </w:tr>
      <w:tr w:rsidRPr="00232B2E" w:rsidR="00F754F8" w:rsidTr="4BDCDD38" w14:paraId="01FE89BF" w14:textId="77777777">
        <w:trPr>
          <w:trHeight w:val="300"/>
        </w:trPr>
        <w:tc>
          <w:tcPr>
            <w:tcW w:w="4675" w:type="dxa"/>
          </w:tcPr>
          <w:p w:rsidRPr="00232B2E" w:rsidR="00F754F8" w:rsidP="549875A0" w:rsidRDefault="00F754F8" w14:paraId="7E67B878" w14:textId="07F21DCE">
            <w:pPr>
              <w:rPr>
                <w:sz w:val="16"/>
                <w:szCs w:val="16"/>
                <w:lang w:val="es-ES"/>
              </w:rPr>
            </w:pPr>
            <w:r w:rsidRPr="00232B2E">
              <w:rPr>
                <w:color w:val="808080" w:themeColor="background1" w:themeShade="80"/>
                <w:sz w:val="16"/>
                <w:szCs w:val="16"/>
                <w:lang w:val="es"/>
              </w:rPr>
              <w:t>Nombre del programa: Creaciones artesanales en el cuidado de niños</w:t>
            </w:r>
          </w:p>
          <w:p w:rsidRPr="00232B2E" w:rsidR="00F754F8" w:rsidP="549875A0" w:rsidRDefault="00F754F8" w14:paraId="5F3498D6" w14:textId="5AAB2E63">
            <w:pPr>
              <w:rPr>
                <w:color w:val="808080" w:themeColor="background1" w:themeShade="80"/>
                <w:sz w:val="16"/>
                <w:szCs w:val="16"/>
                <w:lang w:val="es-ES"/>
              </w:rPr>
            </w:pPr>
          </w:p>
        </w:tc>
        <w:tc>
          <w:tcPr>
            <w:tcW w:w="4675" w:type="dxa"/>
          </w:tcPr>
          <w:p w:rsidRPr="00232B2E" w:rsidR="00F754F8" w:rsidRDefault="00F754F8" w14:paraId="272DA9FF" w14:textId="5E5F06DB">
            <w:pPr>
              <w:rPr>
                <w:color w:val="808080" w:themeColor="background1" w:themeShade="80"/>
                <w:sz w:val="16"/>
                <w:szCs w:val="16"/>
                <w:lang w:val="es-ES"/>
              </w:rPr>
            </w:pPr>
            <w:r w:rsidRPr="00232B2E">
              <w:rPr>
                <w:color w:val="808080" w:themeColor="background1" w:themeShade="80"/>
                <w:sz w:val="16"/>
                <w:szCs w:val="16"/>
                <w:lang w:val="es"/>
              </w:rPr>
              <w:t>Fecha de creación del plan: 7-13-2024</w:t>
            </w:r>
          </w:p>
        </w:tc>
      </w:tr>
      <w:tr w:rsidRPr="00232B2E" w:rsidR="00F754F8" w:rsidTr="4BDCDD38" w14:paraId="32D8E677" w14:textId="77777777">
        <w:trPr>
          <w:trHeight w:val="300"/>
        </w:trPr>
        <w:tc>
          <w:tcPr>
            <w:tcW w:w="9350" w:type="dxa"/>
            <w:gridSpan w:val="2"/>
          </w:tcPr>
          <w:p w:rsidRPr="00232B2E" w:rsidR="00F754F8" w:rsidP="4F3BF14E" w:rsidRDefault="1D8C7222" w14:paraId="1CF71F5C" w14:textId="684596E2">
            <w:pPr>
              <w:rPr>
                <w:color w:val="808080" w:themeColor="background1" w:themeShade="80"/>
                <w:sz w:val="16"/>
                <w:szCs w:val="16"/>
              </w:rPr>
            </w:pPr>
            <w:r w:rsidRPr="00232B2E">
              <w:rPr>
                <w:color w:val="808080" w:themeColor="background1" w:themeShade="80"/>
                <w:sz w:val="16"/>
                <w:szCs w:val="16"/>
                <w:lang w:val="es"/>
              </w:rPr>
              <w:t>Tu nombre: Tiana Princess</w:t>
            </w:r>
          </w:p>
        </w:tc>
      </w:tr>
      <w:tr w:rsidRPr="00232B2E" w:rsidR="00F754F8" w:rsidTr="4BDCDD38" w14:paraId="354FA97F" w14:textId="77777777">
        <w:trPr>
          <w:trHeight w:val="900"/>
        </w:trPr>
        <w:tc>
          <w:tcPr>
            <w:tcW w:w="9350" w:type="dxa"/>
            <w:gridSpan w:val="2"/>
          </w:tcPr>
          <w:p w:rsidRPr="00232B2E" w:rsidR="00F754F8" w:rsidP="226096CF" w:rsidRDefault="00F754F8" w14:paraId="35A39157" w14:textId="25CBD989">
            <w:pPr>
              <w:rPr>
                <w:b/>
                <w:bCs/>
                <w:sz w:val="18"/>
                <w:szCs w:val="18"/>
                <w:lang w:val="es-ES"/>
              </w:rPr>
            </w:pPr>
            <w:r w:rsidRPr="00232B2E">
              <w:rPr>
                <w:b/>
                <w:bCs/>
                <w:color w:val="BA2454"/>
                <w:sz w:val="18"/>
                <w:szCs w:val="18"/>
                <w:lang w:val="es"/>
              </w:rPr>
              <w:t xml:space="preserve">Meta Specific, Measurable, Achievable, Relevant, and Time-bound (SMART, Específica, Medible, Alcanzable, Relevante y de Duración Limitada): </w:t>
            </w:r>
          </w:p>
          <w:p w:rsidRPr="00232B2E" w:rsidR="00F754F8" w:rsidP="226096CF" w:rsidRDefault="2D633273" w14:paraId="76C9804D" w14:textId="5F490C30">
            <w:pPr>
              <w:rPr>
                <w:sz w:val="18"/>
                <w:szCs w:val="18"/>
                <w:lang w:val="es-ES"/>
              </w:rPr>
            </w:pPr>
            <w:r w:rsidRPr="00232B2E">
              <w:rPr>
                <w:sz w:val="18"/>
                <w:szCs w:val="18"/>
                <w:lang w:val="es"/>
              </w:rPr>
              <w:t xml:space="preserve">Antes del 31/12/2024, los profesores participarán en la capacitación sobre la integración de actividades matemáticas en sus rutinas diarias y en el plan de estudios debido a que los resultados de las evaluaciones de matemáticas son bajos. </w:t>
            </w:r>
          </w:p>
        </w:tc>
      </w:tr>
      <w:tr w:rsidRPr="00232B2E" w:rsidR="00F754F8" w:rsidTr="4BDCDD38" w14:paraId="72945148" w14:textId="77777777">
        <w:trPr>
          <w:trHeight w:val="300"/>
        </w:trPr>
        <w:tc>
          <w:tcPr>
            <w:tcW w:w="4675" w:type="dxa"/>
          </w:tcPr>
          <w:p w:rsidRPr="00232B2E" w:rsidR="00F754F8" w:rsidRDefault="00243037" w14:paraId="75ED6E06" w14:textId="7EE5DEB9">
            <w:pPr>
              <w:rPr>
                <w:b/>
                <w:color w:val="BA2454"/>
                <w:sz w:val="18"/>
                <w:szCs w:val="18"/>
              </w:rPr>
            </w:pPr>
            <w:r w:rsidRPr="00232B2E">
              <w:rPr>
                <w:b/>
                <w:bCs/>
                <w:color w:val="BA2454"/>
                <w:sz w:val="18"/>
                <w:szCs w:val="18"/>
                <w:lang w:val="es"/>
              </w:rPr>
              <w:t>PASOS DE ACCIÓN</w:t>
            </w:r>
          </w:p>
        </w:tc>
        <w:tc>
          <w:tcPr>
            <w:tcW w:w="4675" w:type="dxa"/>
          </w:tcPr>
          <w:p w:rsidRPr="00232B2E" w:rsidR="00F754F8" w:rsidRDefault="00243037" w14:paraId="30A2DA0F" w14:textId="63E2C5BF">
            <w:pPr>
              <w:rPr>
                <w:b/>
                <w:color w:val="BA2454"/>
                <w:sz w:val="18"/>
                <w:szCs w:val="18"/>
              </w:rPr>
            </w:pPr>
            <w:r w:rsidRPr="00232B2E">
              <w:rPr>
                <w:b/>
                <w:bCs/>
                <w:color w:val="BA2454"/>
                <w:sz w:val="18"/>
                <w:szCs w:val="18"/>
                <w:lang w:val="es"/>
              </w:rPr>
              <w:t>REVISIÓN DEL AVANCE</w:t>
            </w:r>
          </w:p>
        </w:tc>
      </w:tr>
      <w:tr w:rsidRPr="00232B2E" w:rsidR="00243037" w:rsidTr="4BDCDD38" w14:paraId="24C0A00C" w14:textId="77777777">
        <w:trPr>
          <w:trHeight w:val="300"/>
        </w:trPr>
        <w:tc>
          <w:tcPr>
            <w:tcW w:w="4675" w:type="dxa"/>
          </w:tcPr>
          <w:p w:rsidRPr="00232B2E" w:rsidR="00243037" w:rsidP="00243037" w:rsidRDefault="75C5FB9B" w14:paraId="529D341A" w14:textId="3793D5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 w:rsidRPr="00232B2E">
              <w:rPr>
                <w:sz w:val="18"/>
                <w:szCs w:val="18"/>
                <w:lang w:val="es"/>
              </w:rPr>
              <w:t xml:space="preserve">Coordinar, a través del calendario de capacitaciones de la Oficina de la Primera Infancia de Connecticut (OEC), una capacitación en matemáticas para preescolares y otra para el desarrollo de bebés y niños pequeños en las que pueda participar el personal. </w:t>
            </w:r>
          </w:p>
        </w:tc>
        <w:tc>
          <w:tcPr>
            <w:tcW w:w="4675" w:type="dxa"/>
          </w:tcPr>
          <w:p w:rsidRPr="00232B2E" w:rsidR="00243037" w:rsidRDefault="00243037" w14:paraId="72370ED9" w14:textId="77777777">
            <w:pPr>
              <w:rPr>
                <w:sz w:val="18"/>
                <w:szCs w:val="18"/>
              </w:rPr>
            </w:pPr>
            <w:r w:rsidRPr="00232B2E">
              <w:rPr>
                <w:sz w:val="18"/>
                <w:szCs w:val="18"/>
                <w:lang w:val="es"/>
              </w:rPr>
              <w:t xml:space="preserve">Pasos completados: </w:t>
            </w:r>
          </w:p>
          <w:p w:rsidRPr="00232B2E" w:rsidR="00243037" w:rsidRDefault="00243037" w14:paraId="7E75B627" w14:textId="77777777">
            <w:pPr>
              <w:rPr>
                <w:sz w:val="18"/>
                <w:szCs w:val="18"/>
              </w:rPr>
            </w:pPr>
          </w:p>
          <w:p w:rsidRPr="00232B2E" w:rsidR="00243037" w:rsidRDefault="00243037" w14:paraId="36DC22B5" w14:textId="77777777">
            <w:pPr>
              <w:rPr>
                <w:sz w:val="18"/>
                <w:szCs w:val="18"/>
              </w:rPr>
            </w:pPr>
          </w:p>
          <w:p w:rsidRPr="00232B2E" w:rsidR="00243037" w:rsidRDefault="00243037" w14:paraId="73E49F4F" w14:textId="04D9E969">
            <w:pPr>
              <w:rPr>
                <w:sz w:val="18"/>
                <w:szCs w:val="18"/>
              </w:rPr>
            </w:pPr>
          </w:p>
        </w:tc>
      </w:tr>
      <w:tr w:rsidRPr="00232B2E" w:rsidR="00243037" w:rsidTr="4BDCDD38" w14:paraId="4E14598F" w14:textId="77777777">
        <w:trPr>
          <w:trHeight w:val="300"/>
        </w:trPr>
        <w:tc>
          <w:tcPr>
            <w:tcW w:w="4675" w:type="dxa"/>
          </w:tcPr>
          <w:p w:rsidRPr="00232B2E" w:rsidR="00243037" w:rsidP="00243037" w:rsidRDefault="7610DB2E" w14:paraId="3049CFA1" w14:textId="6FABD74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 w:rsidRPr="00232B2E">
              <w:rPr>
                <w:sz w:val="18"/>
                <w:szCs w:val="18"/>
                <w:lang w:val="es"/>
              </w:rPr>
              <w:t>Durante una reunión de personal, hablaremos sobre lo que aprendimos y cómo podemos incorporar esas actividades a nuestras rutinas diarias.</w:t>
            </w:r>
          </w:p>
        </w:tc>
        <w:tc>
          <w:tcPr>
            <w:tcW w:w="4675" w:type="dxa"/>
          </w:tcPr>
          <w:p w:rsidRPr="00232B2E" w:rsidR="00243037" w:rsidP="00243037" w:rsidRDefault="00243037" w14:paraId="5D30E428" w14:textId="77777777">
            <w:pPr>
              <w:rPr>
                <w:sz w:val="18"/>
                <w:szCs w:val="18"/>
              </w:rPr>
            </w:pPr>
            <w:r w:rsidRPr="00232B2E">
              <w:rPr>
                <w:sz w:val="18"/>
                <w:szCs w:val="18"/>
                <w:lang w:val="es"/>
              </w:rPr>
              <w:t xml:space="preserve">Pasos completados: </w:t>
            </w:r>
          </w:p>
          <w:p w:rsidRPr="00232B2E" w:rsidR="00243037" w:rsidP="00243037" w:rsidRDefault="00243037" w14:paraId="1FCB46E1" w14:textId="77777777">
            <w:pPr>
              <w:rPr>
                <w:sz w:val="18"/>
                <w:szCs w:val="18"/>
              </w:rPr>
            </w:pPr>
          </w:p>
          <w:p w:rsidRPr="00232B2E" w:rsidR="00243037" w:rsidP="00243037" w:rsidRDefault="00243037" w14:paraId="25EA58D0" w14:textId="77777777">
            <w:pPr>
              <w:rPr>
                <w:sz w:val="18"/>
                <w:szCs w:val="18"/>
              </w:rPr>
            </w:pPr>
          </w:p>
          <w:p w:rsidRPr="00232B2E" w:rsidR="00243037" w:rsidP="00243037" w:rsidRDefault="00243037" w14:paraId="1AAF31C0" w14:textId="546AF29D">
            <w:pPr>
              <w:rPr>
                <w:sz w:val="18"/>
                <w:szCs w:val="18"/>
              </w:rPr>
            </w:pPr>
          </w:p>
        </w:tc>
      </w:tr>
      <w:tr w:rsidRPr="00232B2E" w:rsidR="00243037" w:rsidTr="4BDCDD38" w14:paraId="64756873" w14:textId="77777777">
        <w:trPr>
          <w:trHeight w:val="300"/>
        </w:trPr>
        <w:tc>
          <w:tcPr>
            <w:tcW w:w="4675" w:type="dxa"/>
          </w:tcPr>
          <w:p w:rsidRPr="00232B2E" w:rsidR="00243037" w:rsidP="00243037" w:rsidRDefault="1B5419F6" w14:paraId="2026BF20" w14:textId="347081F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 w:rsidRPr="00232B2E">
              <w:rPr>
                <w:sz w:val="18"/>
                <w:szCs w:val="18"/>
                <w:lang w:val="es"/>
              </w:rPr>
              <w:t>Los maestros planificarán transiciones y actividades que integren conceptos matemáticos a lo largo del día y realizarán observaciones del progreso de los niños.</w:t>
            </w:r>
          </w:p>
        </w:tc>
        <w:tc>
          <w:tcPr>
            <w:tcW w:w="4675" w:type="dxa"/>
          </w:tcPr>
          <w:p w:rsidRPr="00232B2E" w:rsidR="00243037" w:rsidP="00243037" w:rsidRDefault="00243037" w14:paraId="7059A669" w14:textId="77777777">
            <w:pPr>
              <w:rPr>
                <w:sz w:val="18"/>
                <w:szCs w:val="18"/>
              </w:rPr>
            </w:pPr>
            <w:r w:rsidRPr="00232B2E">
              <w:rPr>
                <w:sz w:val="18"/>
                <w:szCs w:val="18"/>
                <w:lang w:val="es"/>
              </w:rPr>
              <w:t xml:space="preserve">Pasos completados: </w:t>
            </w:r>
          </w:p>
          <w:p w:rsidRPr="00232B2E" w:rsidR="00243037" w:rsidP="00243037" w:rsidRDefault="00243037" w14:paraId="75980A5A" w14:textId="77777777">
            <w:pPr>
              <w:rPr>
                <w:sz w:val="18"/>
                <w:szCs w:val="18"/>
              </w:rPr>
            </w:pPr>
          </w:p>
          <w:p w:rsidRPr="00232B2E" w:rsidR="00243037" w:rsidP="00243037" w:rsidRDefault="00243037" w14:paraId="6C8AC8C7" w14:textId="77777777">
            <w:pPr>
              <w:rPr>
                <w:sz w:val="18"/>
                <w:szCs w:val="18"/>
              </w:rPr>
            </w:pPr>
          </w:p>
          <w:p w:rsidRPr="00232B2E" w:rsidR="00243037" w:rsidP="00243037" w:rsidRDefault="00243037" w14:paraId="097EE720" w14:textId="234575A1">
            <w:pPr>
              <w:rPr>
                <w:sz w:val="18"/>
                <w:szCs w:val="18"/>
              </w:rPr>
            </w:pPr>
          </w:p>
        </w:tc>
      </w:tr>
      <w:tr w:rsidRPr="00232B2E" w:rsidR="00243037" w:rsidTr="4BDCDD38" w14:paraId="16DC8723" w14:textId="77777777">
        <w:trPr>
          <w:trHeight w:val="300"/>
        </w:trPr>
        <w:tc>
          <w:tcPr>
            <w:tcW w:w="4675" w:type="dxa"/>
          </w:tcPr>
          <w:p w:rsidRPr="00232B2E" w:rsidR="00243037" w:rsidP="00243037" w:rsidRDefault="7866201F" w14:paraId="6A3BB9A5" w14:textId="0C1C206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2B2E">
              <w:rPr>
                <w:sz w:val="18"/>
                <w:szCs w:val="18"/>
                <w:lang w:val="es"/>
              </w:rPr>
              <w:t>Los maestros de preescolar se reunirán por separado de los maestros de bebés y niños pequeños en forma de comunidad de aprendizaje profesional para hablar de sus actividades e implementación y revisar los materiales de la capacitación. (Al menos una vez al mes).</w:t>
            </w:r>
          </w:p>
        </w:tc>
        <w:tc>
          <w:tcPr>
            <w:tcW w:w="4675" w:type="dxa"/>
          </w:tcPr>
          <w:p w:rsidRPr="00232B2E" w:rsidR="00243037" w:rsidP="00243037" w:rsidRDefault="00243037" w14:paraId="3F154EAF" w14:textId="77777777">
            <w:pPr>
              <w:rPr>
                <w:sz w:val="18"/>
                <w:szCs w:val="18"/>
              </w:rPr>
            </w:pPr>
            <w:r w:rsidRPr="00232B2E">
              <w:rPr>
                <w:sz w:val="18"/>
                <w:szCs w:val="18"/>
                <w:lang w:val="es"/>
              </w:rPr>
              <w:t xml:space="preserve">Pasos completados: </w:t>
            </w:r>
          </w:p>
          <w:p w:rsidRPr="00232B2E" w:rsidR="00243037" w:rsidP="00243037" w:rsidRDefault="00243037" w14:paraId="37405266" w14:textId="77777777">
            <w:pPr>
              <w:rPr>
                <w:sz w:val="18"/>
                <w:szCs w:val="18"/>
              </w:rPr>
            </w:pPr>
          </w:p>
          <w:p w:rsidRPr="00232B2E" w:rsidR="00243037" w:rsidP="00243037" w:rsidRDefault="00243037" w14:paraId="2D1F0322" w14:textId="77777777">
            <w:pPr>
              <w:rPr>
                <w:sz w:val="18"/>
                <w:szCs w:val="18"/>
              </w:rPr>
            </w:pPr>
          </w:p>
          <w:p w:rsidRPr="00232B2E" w:rsidR="00243037" w:rsidP="00243037" w:rsidRDefault="00243037" w14:paraId="104DE1CF" w14:textId="39A5EA6C">
            <w:pPr>
              <w:rPr>
                <w:sz w:val="18"/>
                <w:szCs w:val="18"/>
              </w:rPr>
            </w:pPr>
          </w:p>
        </w:tc>
      </w:tr>
      <w:tr w:rsidRPr="00232B2E" w:rsidR="00243037" w:rsidTr="4BDCDD38" w14:paraId="3B88D75E" w14:textId="77777777">
        <w:trPr>
          <w:trHeight w:val="300"/>
        </w:trPr>
        <w:tc>
          <w:tcPr>
            <w:tcW w:w="4675" w:type="dxa"/>
          </w:tcPr>
          <w:p w:rsidRPr="00232B2E" w:rsidR="00243037" w:rsidP="00243037" w:rsidRDefault="7D93C161" w14:paraId="1E76AF3A" w14:textId="248C95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 w:rsidRPr="00232B2E">
              <w:rPr>
                <w:sz w:val="18"/>
                <w:szCs w:val="18"/>
                <w:lang w:val="es"/>
              </w:rPr>
              <w:t xml:space="preserve">El director observará la implementación y apoyará las sesiones de las comunidades de aprendizaje profesional para proporcionar orientación y demostrar responsabilidad de forma continua. </w:t>
            </w:r>
          </w:p>
        </w:tc>
        <w:tc>
          <w:tcPr>
            <w:tcW w:w="4675" w:type="dxa"/>
          </w:tcPr>
          <w:p w:rsidRPr="00232B2E" w:rsidR="00243037" w:rsidP="00243037" w:rsidRDefault="00243037" w14:paraId="3B21FCBB" w14:textId="2E13AEF7">
            <w:pPr>
              <w:rPr>
                <w:sz w:val="18"/>
                <w:szCs w:val="18"/>
              </w:rPr>
            </w:pPr>
            <w:r w:rsidRPr="00232B2E">
              <w:rPr>
                <w:sz w:val="18"/>
                <w:szCs w:val="18"/>
                <w:lang w:val="es"/>
              </w:rPr>
              <w:t xml:space="preserve">Pasos completados: </w:t>
            </w:r>
          </w:p>
          <w:p w:rsidRPr="00232B2E" w:rsidR="00243037" w:rsidP="00243037" w:rsidRDefault="00243037" w14:paraId="4A2D00E9" w14:textId="4ECD7583">
            <w:pPr>
              <w:rPr>
                <w:sz w:val="18"/>
                <w:szCs w:val="18"/>
              </w:rPr>
            </w:pPr>
          </w:p>
        </w:tc>
      </w:tr>
    </w:tbl>
    <w:p w:rsidRPr="00232B2E" w:rsidR="00F754F8" w:rsidP="549875A0" w:rsidRDefault="00F754F8" w14:paraId="35C224F1" w14:textId="771E6025">
      <w:pPr>
        <w:rPr>
          <w:sz w:val="18"/>
          <w:szCs w:val="18"/>
        </w:rPr>
      </w:pPr>
    </w:p>
    <w:sectPr w:rsidRPr="00232B2E" w:rsidR="00F754F8" w:rsidSect="0024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4377" w:rsidP="00D153CD" w:rsidRDefault="006E4377" w14:paraId="2F2F5A58" w14:textId="77777777">
      <w:r>
        <w:separator/>
      </w:r>
    </w:p>
  </w:endnote>
  <w:endnote w:type="continuationSeparator" w:id="0">
    <w:p w:rsidR="006E4377" w:rsidP="00D153CD" w:rsidRDefault="006E4377" w14:paraId="74F92F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1D06" w:rsidRDefault="009D1D06" w14:paraId="399572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43037" w:rsidRDefault="3B8624A7" w14:paraId="49D49118" w14:textId="2DD31930">
    <w:pPr>
      <w:pStyle w:val="Footer"/>
    </w:pPr>
    <w:r>
      <w:rPr>
        <w:noProof/>
        <w:lang w:val="es"/>
      </w:rPr>
      <w:drawing>
        <wp:inline distT="0" distB="0" distL="0" distR="0" wp14:anchorId="6836F3E3" wp14:editId="7BF70444">
          <wp:extent cx="2038350" cy="561975"/>
          <wp:effectExtent l="0" t="0" r="0" b="0"/>
          <wp:docPr id="668449694" name="Picture 668449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1D06" w:rsidRDefault="009D1D06" w14:paraId="03FC91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4377" w:rsidP="00D153CD" w:rsidRDefault="006E4377" w14:paraId="5DC60C5B" w14:textId="77777777">
      <w:r>
        <w:separator/>
      </w:r>
    </w:p>
  </w:footnote>
  <w:footnote w:type="continuationSeparator" w:id="0">
    <w:p w:rsidR="006E4377" w:rsidP="00D153CD" w:rsidRDefault="006E4377" w14:paraId="2E9475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1D06" w:rsidRDefault="009D1D06" w14:paraId="1BD8F4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43037" w:rsidR="00243037" w:rsidP="4F3BF14E" w:rsidRDefault="00232B2E" w14:paraId="7FB36ED8" w14:textId="28824489">
    <w:pPr>
      <w:pStyle w:val="Header"/>
      <w:jc w:val="right"/>
      <w:rPr>
        <w:color w:val="808080" w:themeColor="background1" w:themeShade="80"/>
        <w:sz w:val="22"/>
        <w:szCs w:val="22"/>
      </w:rPr>
    </w:pPr>
    <w:sdt>
      <w:sdtPr>
        <w:rPr>
          <w:color w:val="808080" w:themeColor="background1" w:themeShade="80"/>
          <w:sz w:val="22"/>
          <w:szCs w:val="22"/>
        </w:rPr>
        <w:id w:val="-1477679827"/>
        <w:docPartObj>
          <w:docPartGallery w:val="Watermarks"/>
          <w:docPartUnique/>
        </w:docPartObj>
      </w:sdtPr>
      <w:sdtEndPr/>
      <w:sdtContent>
        <w:r>
          <w:rPr>
            <w:noProof/>
            <w:color w:val="808080" w:themeColor="background1" w:themeShade="80"/>
            <w:sz w:val="22"/>
            <w:szCs w:val="22"/>
            <w:lang w:val="es"/>
          </w:rPr>
          <w:pict w14:anchorId="0B6057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9D1D06">
      <w:rPr>
        <w:color w:val="808080" w:themeColor="background1" w:themeShade="80"/>
        <w:sz w:val="22"/>
        <w:szCs w:val="22"/>
        <w:lang w:val="es"/>
      </w:rPr>
      <w:t>Modelo 1.1, julio de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1D06" w:rsidRDefault="009D1D06" w14:paraId="6866B5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9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633BB"/>
    <w:rsid w:val="000D14B9"/>
    <w:rsid w:val="001F59CC"/>
    <w:rsid w:val="00225B5B"/>
    <w:rsid w:val="00232B2E"/>
    <w:rsid w:val="00243037"/>
    <w:rsid w:val="00262845"/>
    <w:rsid w:val="00281934"/>
    <w:rsid w:val="003439FA"/>
    <w:rsid w:val="00376B5D"/>
    <w:rsid w:val="00376D31"/>
    <w:rsid w:val="003ABB23"/>
    <w:rsid w:val="004E42D1"/>
    <w:rsid w:val="00542EC3"/>
    <w:rsid w:val="005F3DAB"/>
    <w:rsid w:val="006207A2"/>
    <w:rsid w:val="006E4377"/>
    <w:rsid w:val="006E7EB1"/>
    <w:rsid w:val="00747F42"/>
    <w:rsid w:val="00750280"/>
    <w:rsid w:val="00754DB6"/>
    <w:rsid w:val="0081388E"/>
    <w:rsid w:val="00974CB6"/>
    <w:rsid w:val="009D1D06"/>
    <w:rsid w:val="009D7D1F"/>
    <w:rsid w:val="00A038B6"/>
    <w:rsid w:val="00A139CA"/>
    <w:rsid w:val="00B91B48"/>
    <w:rsid w:val="00B97878"/>
    <w:rsid w:val="00D153CD"/>
    <w:rsid w:val="00F51BD3"/>
    <w:rsid w:val="00F754F8"/>
    <w:rsid w:val="00F770BD"/>
    <w:rsid w:val="00F84729"/>
    <w:rsid w:val="00FC7493"/>
    <w:rsid w:val="01E451A2"/>
    <w:rsid w:val="04492BF2"/>
    <w:rsid w:val="051E941F"/>
    <w:rsid w:val="05F45BB4"/>
    <w:rsid w:val="075DF18A"/>
    <w:rsid w:val="081F3105"/>
    <w:rsid w:val="08524B41"/>
    <w:rsid w:val="0DEBA679"/>
    <w:rsid w:val="0FE6F718"/>
    <w:rsid w:val="1158B187"/>
    <w:rsid w:val="1253D18E"/>
    <w:rsid w:val="127D78B1"/>
    <w:rsid w:val="177E8808"/>
    <w:rsid w:val="18693370"/>
    <w:rsid w:val="18FB9783"/>
    <w:rsid w:val="199A598C"/>
    <w:rsid w:val="19BBF065"/>
    <w:rsid w:val="1B5419F6"/>
    <w:rsid w:val="1D8C7222"/>
    <w:rsid w:val="1DE0418E"/>
    <w:rsid w:val="207AD931"/>
    <w:rsid w:val="226096CF"/>
    <w:rsid w:val="23C6ABF3"/>
    <w:rsid w:val="25CDAAC3"/>
    <w:rsid w:val="2655BE92"/>
    <w:rsid w:val="2D633273"/>
    <w:rsid w:val="2F86BDD9"/>
    <w:rsid w:val="2FA8F415"/>
    <w:rsid w:val="30DDCB33"/>
    <w:rsid w:val="32C83B14"/>
    <w:rsid w:val="351117A0"/>
    <w:rsid w:val="35B15369"/>
    <w:rsid w:val="35ED243B"/>
    <w:rsid w:val="3A0E63C1"/>
    <w:rsid w:val="3A2C4600"/>
    <w:rsid w:val="3ACF235B"/>
    <w:rsid w:val="3AE65169"/>
    <w:rsid w:val="3B8624A7"/>
    <w:rsid w:val="3C742C90"/>
    <w:rsid w:val="3E54360D"/>
    <w:rsid w:val="3FFAFE06"/>
    <w:rsid w:val="4098DD53"/>
    <w:rsid w:val="4572DD84"/>
    <w:rsid w:val="4988B7EF"/>
    <w:rsid w:val="4BDCDD38"/>
    <w:rsid w:val="4C32B9ED"/>
    <w:rsid w:val="4F3BF14E"/>
    <w:rsid w:val="4F85AF9C"/>
    <w:rsid w:val="50DE1713"/>
    <w:rsid w:val="52370428"/>
    <w:rsid w:val="52631EB2"/>
    <w:rsid w:val="52804785"/>
    <w:rsid w:val="548BC424"/>
    <w:rsid w:val="549875A0"/>
    <w:rsid w:val="558855D6"/>
    <w:rsid w:val="55E7EE10"/>
    <w:rsid w:val="55EC25E9"/>
    <w:rsid w:val="5667F67F"/>
    <w:rsid w:val="588BBFB1"/>
    <w:rsid w:val="5D2E5EA6"/>
    <w:rsid w:val="5F322F12"/>
    <w:rsid w:val="5FBC6632"/>
    <w:rsid w:val="5FFFD01E"/>
    <w:rsid w:val="605AD0B2"/>
    <w:rsid w:val="60D3C3FE"/>
    <w:rsid w:val="6566F985"/>
    <w:rsid w:val="66346C6A"/>
    <w:rsid w:val="6670DB4D"/>
    <w:rsid w:val="66FECCA9"/>
    <w:rsid w:val="67678B26"/>
    <w:rsid w:val="682D6E30"/>
    <w:rsid w:val="6ADD05ED"/>
    <w:rsid w:val="6F39BBC2"/>
    <w:rsid w:val="70C9D78F"/>
    <w:rsid w:val="71142020"/>
    <w:rsid w:val="72BCC713"/>
    <w:rsid w:val="734AE702"/>
    <w:rsid w:val="743E69E5"/>
    <w:rsid w:val="7527E07E"/>
    <w:rsid w:val="7581D0BE"/>
    <w:rsid w:val="75C5FB9B"/>
    <w:rsid w:val="75DA3A46"/>
    <w:rsid w:val="7610DB2E"/>
    <w:rsid w:val="7646CCDE"/>
    <w:rsid w:val="772FF8A3"/>
    <w:rsid w:val="7866201F"/>
    <w:rsid w:val="7CCBACD8"/>
    <w:rsid w:val="7D93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Reyes, Diana</lastModifiedBy>
  <revision>12</revision>
  <dcterms:created xsi:type="dcterms:W3CDTF">2024-03-05T18:07:00.0000000Z</dcterms:created>
  <dcterms:modified xsi:type="dcterms:W3CDTF">2024-07-24T14:26:35.7743367Z</dcterms:modified>
</coreProperties>
</file>